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29FB3" w14:textId="77777777" w:rsidR="00895ABF" w:rsidRPr="000A5780" w:rsidRDefault="00895ABF" w:rsidP="00895ABF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color w:val="F09456"/>
          <w:kern w:val="36"/>
          <w:sz w:val="24"/>
          <w:szCs w:val="24"/>
        </w:rPr>
      </w:pPr>
    </w:p>
    <w:p w14:paraId="0C056CA6" w14:textId="77777777" w:rsidR="00895ABF" w:rsidRPr="000A5780" w:rsidRDefault="00895ABF" w:rsidP="00895ABF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color w:val="F09456"/>
          <w:kern w:val="36"/>
          <w:sz w:val="24"/>
          <w:szCs w:val="24"/>
        </w:rPr>
      </w:pPr>
    </w:p>
    <w:p w14:paraId="4725CEE2" w14:textId="0B740D51" w:rsidR="00895ABF" w:rsidRPr="00BB367C" w:rsidRDefault="0077443D" w:rsidP="00895ABF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noProof/>
          <w:color w:val="F09456"/>
          <w:kern w:val="36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F09456"/>
          <w:kern w:val="36"/>
          <w:sz w:val="24"/>
          <w:szCs w:val="24"/>
        </w:rPr>
        <w:t xml:space="preserve">PRODULJENJE </w:t>
      </w:r>
      <w:r w:rsidR="00895ABF" w:rsidRPr="00BB367C">
        <w:rPr>
          <w:rFonts w:ascii="Times New Roman" w:eastAsia="Times New Roman" w:hAnsi="Times New Roman" w:cs="Times New Roman"/>
          <w:noProof/>
          <w:color w:val="F09456"/>
          <w:kern w:val="36"/>
          <w:sz w:val="24"/>
          <w:szCs w:val="24"/>
        </w:rPr>
        <w:t>POZIV</w:t>
      </w:r>
      <w:r w:rsidRPr="00BB367C">
        <w:rPr>
          <w:rFonts w:ascii="Times New Roman" w:eastAsia="Times New Roman" w:hAnsi="Times New Roman" w:cs="Times New Roman"/>
          <w:noProof/>
          <w:color w:val="F09456"/>
          <w:kern w:val="36"/>
          <w:sz w:val="24"/>
          <w:szCs w:val="24"/>
        </w:rPr>
        <w:t>A</w:t>
      </w:r>
      <w:r w:rsidR="00895ABF" w:rsidRPr="00BB367C">
        <w:rPr>
          <w:rFonts w:ascii="Times New Roman" w:eastAsia="Times New Roman" w:hAnsi="Times New Roman" w:cs="Times New Roman"/>
          <w:noProof/>
          <w:color w:val="F09456"/>
          <w:kern w:val="36"/>
          <w:sz w:val="24"/>
          <w:szCs w:val="24"/>
        </w:rPr>
        <w:t xml:space="preserve"> ZA PRIJAVE ZA SUDJELOVANJE</w:t>
      </w:r>
    </w:p>
    <w:p w14:paraId="107E7EE2" w14:textId="77777777" w:rsidR="00895ABF" w:rsidRPr="00BB367C" w:rsidRDefault="00895ABF" w:rsidP="00895ABF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noProof/>
          <w:color w:val="F09456"/>
          <w:kern w:val="36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F09456"/>
          <w:kern w:val="36"/>
          <w:sz w:val="24"/>
          <w:szCs w:val="24"/>
        </w:rPr>
        <w:t xml:space="preserve">U ERASMUS+ KOMBINIRANOM INTENZIVNOM PROGRAMU MOBILNOSTI </w:t>
      </w:r>
    </w:p>
    <w:p w14:paraId="5FD66237" w14:textId="4D5C7E7D" w:rsidR="00895ABF" w:rsidRPr="00BB367C" w:rsidRDefault="00895ABF" w:rsidP="00895ABF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noProof/>
          <w:color w:val="F09456"/>
          <w:kern w:val="36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F09456"/>
          <w:kern w:val="36"/>
          <w:sz w:val="24"/>
          <w:szCs w:val="24"/>
        </w:rPr>
        <w:t xml:space="preserve">(BIP – BLENDED INTESIVE PROGRAMME) </w:t>
      </w:r>
      <w:bookmarkStart w:id="0" w:name="_Hlt139886436"/>
      <w:bookmarkStart w:id="1" w:name="_Hlt139886437"/>
      <w:bookmarkEnd w:id="0"/>
      <w:bookmarkEnd w:id="1"/>
      <w:r w:rsidRPr="00BB367C">
        <w:rPr>
          <w:rFonts w:ascii="Times New Roman" w:eastAsia="Times New Roman" w:hAnsi="Times New Roman" w:cs="Times New Roman"/>
          <w:noProof/>
          <w:color w:val="F09456"/>
          <w:kern w:val="36"/>
          <w:sz w:val="24"/>
          <w:szCs w:val="24"/>
        </w:rPr>
        <w:t>za 202</w:t>
      </w:r>
      <w:r w:rsidR="000A5780" w:rsidRPr="00BB367C">
        <w:rPr>
          <w:rFonts w:ascii="Times New Roman" w:eastAsia="Times New Roman" w:hAnsi="Times New Roman" w:cs="Times New Roman"/>
          <w:noProof/>
          <w:color w:val="F09456"/>
          <w:kern w:val="36"/>
          <w:sz w:val="24"/>
          <w:szCs w:val="24"/>
        </w:rPr>
        <w:t>7</w:t>
      </w:r>
      <w:r w:rsidRPr="00BB367C">
        <w:rPr>
          <w:rFonts w:ascii="Times New Roman" w:eastAsia="Times New Roman" w:hAnsi="Times New Roman" w:cs="Times New Roman"/>
          <w:noProof/>
          <w:color w:val="F09456"/>
          <w:kern w:val="36"/>
          <w:sz w:val="24"/>
          <w:szCs w:val="24"/>
        </w:rPr>
        <w:t>. GODINU</w:t>
      </w:r>
    </w:p>
    <w:p w14:paraId="0F800A2F" w14:textId="77777777" w:rsidR="000A5780" w:rsidRPr="00BB367C" w:rsidRDefault="00895ABF" w:rsidP="00895ABF">
      <w:pPr>
        <w:shd w:val="clear" w:color="auto" w:fill="FFFFFF"/>
        <w:spacing w:before="315" w:after="158" w:line="300" w:lineRule="atLeast"/>
        <w:jc w:val="center"/>
        <w:outlineLvl w:val="0"/>
        <w:rPr>
          <w:rFonts w:ascii="Times New Roman" w:eastAsia="Calibri" w:hAnsi="Times New Roman" w:cs="Times New Roman"/>
          <w:b/>
          <w:bCs/>
          <w:i/>
          <w:noProof/>
          <w:color w:val="F09456"/>
          <w:sz w:val="28"/>
          <w:szCs w:val="28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B367C">
        <w:rPr>
          <w:rFonts w:ascii="Times New Roman" w:eastAsia="Calibri" w:hAnsi="Times New Roman" w:cs="Times New Roman"/>
          <w:noProof/>
          <w:color w:val="F09456"/>
          <w:sz w:val="28"/>
          <w:szCs w:val="28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pod nazivom “</w:t>
      </w:r>
      <w:r w:rsidR="000A5780" w:rsidRPr="00BB367C">
        <w:rPr>
          <w:rFonts w:ascii="Times New Roman" w:eastAsia="Calibri" w:hAnsi="Times New Roman" w:cs="Times New Roman"/>
          <w:b/>
          <w:bCs/>
          <w:i/>
          <w:noProof/>
          <w:color w:val="F09456"/>
          <w:sz w:val="28"/>
          <w:szCs w:val="28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Collaborative Social Work with Children, Youth and Families in the Community/</w:t>
      </w:r>
      <w:r w:rsidR="000A5780" w:rsidRPr="00BB367C">
        <w:rPr>
          <w:noProof/>
          <w:color w:val="F09456"/>
        </w:rPr>
        <w:t xml:space="preserve"> </w:t>
      </w:r>
      <w:r w:rsidR="000A5780" w:rsidRPr="00BB367C">
        <w:rPr>
          <w:rFonts w:ascii="Times New Roman" w:eastAsia="Calibri" w:hAnsi="Times New Roman" w:cs="Times New Roman"/>
          <w:b/>
          <w:bCs/>
          <w:i/>
          <w:noProof/>
          <w:color w:val="F09456"/>
          <w:sz w:val="28"/>
          <w:szCs w:val="28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Suradnički socijalni rad s djecom, mladima i obiteljima u zajednici</w:t>
      </w:r>
    </w:p>
    <w:p w14:paraId="3A42508D" w14:textId="7B8D588A" w:rsidR="00895ABF" w:rsidRPr="00BB367C" w:rsidRDefault="000A5780" w:rsidP="00E17191">
      <w:pPr>
        <w:shd w:val="clear" w:color="auto" w:fill="FFFFFF"/>
        <w:spacing w:before="315" w:after="158" w:line="300" w:lineRule="atLeast"/>
        <w:jc w:val="center"/>
        <w:outlineLvl w:val="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BB367C">
        <w:rPr>
          <w:rFonts w:ascii="Times New Roman" w:eastAsia="Calibri" w:hAnsi="Times New Roman" w:cs="Times New Roman"/>
          <w:b/>
          <w:bCs/>
          <w:i/>
          <w:noProof/>
          <w:color w:val="FF5050"/>
          <w:sz w:val="28"/>
          <w:szCs w:val="28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011439EF" wp14:editId="3055FC5D">
            <wp:extent cx="4443413" cy="2962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6605" cy="2964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7191" w:rsidRPr="00BB367C">
        <w:rPr>
          <w:rFonts w:ascii="Times New Roman" w:eastAsia="Times New Roman" w:hAnsi="Times New Roman" w:cs="Times New Roman"/>
          <w:noProof/>
          <w:sz w:val="24"/>
          <w:szCs w:val="24"/>
        </w:rPr>
        <w:br/>
      </w:r>
    </w:p>
    <w:p w14:paraId="1D190E49" w14:textId="77777777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Poštovane kolegice i kolege, </w:t>
      </w:r>
    </w:p>
    <w:p w14:paraId="6545D0EC" w14:textId="6A04ECEC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na temelju objavljenog </w:t>
      </w:r>
      <w:hyperlink r:id="rId9" w:history="1">
        <w:r w:rsidRPr="00BB367C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u w:val="single"/>
          </w:rPr>
          <w:t>poziva</w:t>
        </w:r>
      </w:hyperlink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za BIP Erasmus+ natječaje, Pravni fakultet Sveučilišta u Zagrebu sudjelovat će kao partner u programu pod nazivom “</w:t>
      </w:r>
      <w:r w:rsidR="000A5780" w:rsidRPr="00BB367C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</w:rPr>
        <w:t>Collaborative Social Work with Children, Youth and Families in the Community/</w:t>
      </w:r>
      <w:r w:rsidR="000A5780" w:rsidRPr="00BB367C">
        <w:rPr>
          <w:noProof/>
        </w:rPr>
        <w:t xml:space="preserve"> </w:t>
      </w:r>
      <w:r w:rsidR="000A5780" w:rsidRPr="00BB367C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</w:rPr>
        <w:t>Suradnički socijalni rad s djecom, mladima i obiteljima u zajednici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”. Koordinator programa je Fakultet</w:t>
      </w:r>
      <w:r w:rsidR="000A5780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za socijalni rad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Sveučilišta u </w:t>
      </w:r>
      <w:bookmarkStart w:id="2" w:name="_Hlk216953563"/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Ljubljani </w:t>
      </w:r>
      <w:bookmarkEnd w:id="2"/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(Slovenija),  a partneri su </w:t>
      </w:r>
      <w:r w:rsidR="00547089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Odjel za socijalni rad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Sveučilišta </w:t>
      </w:r>
      <w:r w:rsidR="000A5780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za primijenjene znanosti</w:t>
      </w:r>
      <w:r w:rsidR="00547089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Ede Christian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, </w:t>
      </w:r>
      <w:r w:rsidR="00547089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Nizozemska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, </w:t>
      </w:r>
      <w:r w:rsidR="00547089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Fakultet humanističkih i društvenih znanosti </w:t>
      </w:r>
      <w:r w:rsidR="00970C63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Tehnološkog s</w:t>
      </w:r>
      <w:r w:rsidR="00547089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veučilišta za primijenjene znanosti </w:t>
      </w:r>
      <w:r w:rsidR="00970C63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u </w:t>
      </w:r>
      <w:r w:rsidR="00547089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Augsburg</w:t>
      </w:r>
      <w:r w:rsidR="00970C63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u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, </w:t>
      </w:r>
      <w:r w:rsidR="00547089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Njemačka, Fakultet društvenih i humanističkih znanosti </w:t>
      </w:r>
      <w:r w:rsidR="00970C63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Tehnološkog sveučilišta</w:t>
      </w:r>
      <w:r w:rsidR="00547089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u Kaunasu, Litva,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te </w:t>
      </w:r>
      <w:r w:rsidR="000A5780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Studijski centar socijalnog rada Pravnog fakulteta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Sveučilišta u Zagrebu.</w:t>
      </w:r>
    </w:p>
    <w:p w14:paraId="426CD5BC" w14:textId="77777777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Model: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program se odvija u hibridnom formatu: dio nastave u virtualnom obliku i dio nastave u obliku fizičke mobilnosti (studenti sudjeluju obavezno u oba dijela nastave)</w:t>
      </w:r>
    </w:p>
    <w:p w14:paraId="64506BA1" w14:textId="097E67C0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Razdoblje održavanja programa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: virtualno – </w:t>
      </w:r>
      <w:r w:rsidR="00547089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tijekom ljetnog semestra ak. godine 2026./2027. (TBA)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., fizički – 5 dana mobilnosti od </w:t>
      </w:r>
      <w:r w:rsidR="00547089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10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. svibnja do </w:t>
      </w:r>
      <w:r w:rsidR="00547089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14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. svibnja 2027. </w:t>
      </w:r>
    </w:p>
    <w:p w14:paraId="7C3DF3A0" w14:textId="77777777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Mjesto održavanja fizičke mobilnosti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: Ljubljana, Slovenija </w:t>
      </w:r>
    </w:p>
    <w:p w14:paraId="6FB82FCB" w14:textId="6D357A71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Calibri" w:hAnsi="Times New Roman" w:cs="Times New Roman"/>
          <w:b/>
          <w:bCs/>
          <w:noProof/>
          <w:color w:val="000000"/>
        </w:rPr>
        <w:t>ECTS bodovi</w:t>
      </w:r>
      <w:r w:rsidRPr="00BB367C">
        <w:rPr>
          <w:rFonts w:ascii="Times New Roman" w:eastAsia="Calibri" w:hAnsi="Times New Roman" w:cs="Times New Roman"/>
          <w:noProof/>
          <w:color w:val="000000"/>
        </w:rPr>
        <w:t xml:space="preserve">: 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Studenti će za uspješno sudjelovanje u programu steći </w:t>
      </w:r>
      <w:r w:rsidR="00E17191" w:rsidRPr="00BB367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3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ECTS boda.</w:t>
      </w:r>
    </w:p>
    <w:p w14:paraId="080E6387" w14:textId="77777777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lastRenderedPageBreak/>
        <w:t>Opis programa</w:t>
      </w:r>
      <w:r w:rsidRPr="00BB367C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: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</w:p>
    <w:p w14:paraId="2B0CF15C" w14:textId="4DD593C7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U sklopu petodnevnog fizičkog programa, obradit će se</w:t>
      </w:r>
      <w:r w:rsidR="00970C63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teme utemeljene</w:t>
      </w:r>
      <w:r w:rsidR="00970C63" w:rsidRPr="00BB367C">
        <w:rPr>
          <w:noProof/>
        </w:rPr>
        <w:t xml:space="preserve"> </w:t>
      </w:r>
      <w:r w:rsidR="00970C63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na socijalno-konstrukcionističkoj epistemologiji te na razumijevanju djece, mladih i obitelji kao sustava koji su relacijski, društveno, kulturno i ekološki uvjetovani</w:t>
      </w:r>
      <w:r w:rsidR="000A7F3D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. Pritom će se pozornost posvetiti načinima na koje društveni, ekonomski, obrazovni, kulturni, etnički, rodni, generacijski, vjerski, politički i drugi kontekstualni čimbenici mogu doprinijeti kako psihosocijalnim teškoćama, tako i resursima, otpornosti i podršci koji su dostupni djeci, mladima i obiteljima. O konkretnim temama, nastavnim metodama, studentskim zadacima i raspodjeli odgovornosti partnerske će institucije zajednički odlučiti i raspored sastaviti naknadno.</w:t>
      </w:r>
    </w:p>
    <w:p w14:paraId="44423EB4" w14:textId="4566625A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Tijekom virtualne mobilnosti</w:t>
      </w:r>
      <w:r w:rsidR="000A7F3D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koja prethodi fizičkoj komponenti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, </w:t>
      </w:r>
      <w:r w:rsidR="000A7F3D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nastavnici sudjeluju u redovnim, a studenti u povremenim pripremnim virtualnim sastancima.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  <w:r w:rsidR="000A7F3D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T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ijekom fizičkog dijela </w:t>
      </w:r>
      <w:r w:rsidR="00B479F9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studenti aktivno sudjeluju u oblikovanju programa, a nekoliko tjedana nakon završetka mobilnosti provodi se</w:t>
      </w:r>
      <w:r w:rsidR="00B479F9" w:rsidRPr="00BB367C">
        <w:rPr>
          <w:noProof/>
        </w:rPr>
        <w:t xml:space="preserve"> </w:t>
      </w:r>
      <w:r w:rsidR="00B479F9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online sastanak za evaluaciju i nastavak aktivnosti nekoliko tjedana nakon fizičke mobilnosti. Sudjelovanje u obje komponente (i fizičkoj i virtualnoj) 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preduvjet </w:t>
      </w:r>
      <w:r w:rsidR="00B479F9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su 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za uspješni završetak programa i ostvarivanje </w:t>
      </w:r>
      <w:r w:rsidR="00E17191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3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ECTS boda.</w:t>
      </w:r>
    </w:p>
    <w:p w14:paraId="3C6C4B98" w14:textId="77777777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Financiranje - studenti:</w:t>
      </w:r>
    </w:p>
    <w:p w14:paraId="219CD5A5" w14:textId="77777777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Sukladno pravilima poziva, izabrani studenti dobivaju </w:t>
      </w:r>
      <w:r w:rsidRPr="00BB367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79 EUR po danu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fizičke mobilnosti (pokrivaju se i 2 dodatna dana za putovanje).  Studenti u određenim okolnostima imaju pravo na dodatnu financijsku potporu povrh osnovne financijske potpore, više informacija </w:t>
      </w:r>
      <w:hyperlink r:id="rId10" w:history="1">
        <w:r w:rsidRPr="00BB367C">
          <w:rPr>
            <w:rStyle w:val="Hyperlink"/>
            <w:rFonts w:ascii="Times New Roman" w:eastAsia="Times New Roman" w:hAnsi="Times New Roman" w:cs="Times New Roman"/>
            <w:noProof/>
            <w:sz w:val="24"/>
            <w:szCs w:val="24"/>
          </w:rPr>
          <w:t>ovdje</w:t>
        </w:r>
      </w:hyperlink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(str. 6. natječaja). 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  <w:u w:val="single"/>
        </w:rPr>
        <w:t>Posebno skrećemo pozornost da moguće ostale troškove studenti snose sami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(program sufinancira sudjelovanje, ne pokrivaju se nužno svi troškovi).</w:t>
      </w:r>
    </w:p>
    <w:p w14:paraId="18BCE31A" w14:textId="77777777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14:paraId="21610CDA" w14:textId="17EFF38E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PRIJAVA ZA SUDJELOVANJE </w:t>
      </w:r>
      <w:r w:rsidR="0077443D" w:rsidRPr="00BB367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–</w:t>
      </w:r>
      <w:r w:rsidRPr="00BB367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="0077443D" w:rsidRPr="00BB367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novi </w:t>
      </w:r>
      <w:r w:rsidRPr="00BB367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rok za prijave je </w:t>
      </w:r>
      <w:r w:rsidR="0077443D" w:rsidRPr="00BB367C"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</w:rPr>
        <w:t>25</w:t>
      </w:r>
      <w:r w:rsidRPr="00BB367C"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</w:rPr>
        <w:t>. listopada 2026.</w:t>
      </w:r>
      <w:r w:rsidRPr="00BB367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godine.</w:t>
      </w:r>
    </w:p>
    <w:p w14:paraId="2336C7B6" w14:textId="77777777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C45911" w:themeColor="accent2" w:themeShade="BF"/>
          <w:sz w:val="24"/>
          <w:szCs w:val="24"/>
          <w:u w:val="single"/>
        </w:rPr>
      </w:pPr>
      <w:r w:rsidRPr="00BB367C">
        <w:rPr>
          <w:rFonts w:ascii="Times New Roman" w:eastAsia="Times New Roman" w:hAnsi="Times New Roman" w:cs="Times New Roman"/>
          <w:b/>
          <w:bCs/>
          <w:noProof/>
          <w:color w:val="C45911" w:themeColor="accent2" w:themeShade="BF"/>
          <w:sz w:val="24"/>
          <w:szCs w:val="24"/>
          <w:u w:val="single"/>
        </w:rPr>
        <w:t>Studenti</w:t>
      </w:r>
    </w:p>
    <w:p w14:paraId="079853A8" w14:textId="77777777" w:rsidR="00895ABF" w:rsidRPr="00BB367C" w:rsidRDefault="00895ABF" w:rsidP="00895AB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Uvjeti za studente:</w:t>
      </w:r>
    </w:p>
    <w:p w14:paraId="088D7A9B" w14:textId="77777777" w:rsidR="00B2316E" w:rsidRPr="00BB367C" w:rsidRDefault="00B2316E" w:rsidP="00B2316E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status studenta 4. godine na studiju socijalnog rada</w:t>
      </w:r>
    </w:p>
    <w:p w14:paraId="36A553F1" w14:textId="77777777" w:rsidR="00B2316E" w:rsidRPr="00BB367C" w:rsidRDefault="00B2316E" w:rsidP="00B2316E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dobro poznavanje engleskog jezika (što znači: mogućnost praćenja nastave na engleskom jeziku te aktivnog sudjelovanja u raspravi i izradi grupnih zadataka na engleskom jeziku)</w:t>
      </w:r>
    </w:p>
    <w:p w14:paraId="7F9210E6" w14:textId="77777777" w:rsidR="00B2316E" w:rsidRPr="00BB367C" w:rsidRDefault="00B2316E" w:rsidP="00B2316E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motivacijsko pismo (do 500 riječi, s fokusom na dosadašnje iskustvo na temu socijalnog rada s obitelji i njegov značaj  za studenta te kojim svojim kompetencijama i resursima, osobnim i profesionalnim, student misli  da bi  mogao doprinijeti radu ovog BIP-a)</w:t>
      </w:r>
    </w:p>
    <w:p w14:paraId="219F4B48" w14:textId="77777777" w:rsidR="00B2316E" w:rsidRPr="00BB367C" w:rsidRDefault="00B2316E" w:rsidP="00B2316E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iskustvo volontiranja u području teme kojom se bavi ovaj BIP bit će prednost (molimo priložiti dokaz o tome)</w:t>
      </w:r>
    </w:p>
    <w:p w14:paraId="7C8F246E" w14:textId="7717C938" w:rsidR="00895ABF" w:rsidRPr="00BB367C" w:rsidRDefault="00B2316E" w:rsidP="00B2316E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prednost će imati studenti koji još nisu bili uključeni u programe mobilnosti</w:t>
      </w:r>
    </w:p>
    <w:p w14:paraId="1A757A5D" w14:textId="2DF475C7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Ljubazno molimo zainteresirane studente da prijavnu dokumentaciju pošalju </w:t>
      </w:r>
      <w:r w:rsidRPr="00BB367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u Studentsku službu Pravnog fakulteta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na elektronsku adresu: </w:t>
      </w:r>
      <w:hyperlink r:id="rId11" w:history="1">
        <w:r w:rsidRPr="00BB367C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u w:val="single"/>
          </w:rPr>
          <w:t>erasmus@pravo.hr</w:t>
        </w:r>
      </w:hyperlink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, a u naziv maila obvezno naznačiti: „</w:t>
      </w:r>
      <w:r w:rsidRPr="00BB367C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</w:rPr>
        <w:t xml:space="preserve">BIP prijava </w:t>
      </w:r>
      <w:r w:rsidR="00547089" w:rsidRPr="00BB367C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</w:rPr>
        <w:t xml:space="preserve">Collaborative Social Work </w:t>
      </w:r>
      <w:r w:rsidRPr="00BB367C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</w:rPr>
        <w:t>(Ljubljana) - ime i prezime studenta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“.</w:t>
      </w:r>
    </w:p>
    <w:p w14:paraId="27E3F291" w14:textId="77777777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Prijavna dokumentacija koje se prilaže:</w:t>
      </w:r>
    </w:p>
    <w:p w14:paraId="6EDD61AA" w14:textId="58763524" w:rsidR="00895ABF" w:rsidRPr="00BB367C" w:rsidRDefault="00895ABF" w:rsidP="00895ABF">
      <w:pPr>
        <w:numPr>
          <w:ilvl w:val="0"/>
          <w:numId w:val="3"/>
        </w:num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ispunjen </w:t>
      </w:r>
      <w:r w:rsidRPr="00BB367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prijavni </w:t>
      </w:r>
      <w:hyperlink r:id="rId12" w:history="1">
        <w:r w:rsidR="0056177B" w:rsidRPr="00BB367C">
          <w:rPr>
            <w:rStyle w:val="Hyperlink"/>
            <w:noProof/>
          </w:rPr>
          <w:t>OBRAZAC</w:t>
        </w:r>
      </w:hyperlink>
      <w:r w:rsidR="0056177B" w:rsidRPr="00BB367C">
        <w:rPr>
          <w:noProof/>
        </w:rPr>
        <w:t xml:space="preserve"> 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(potpisan, sken: pdf format) </w:t>
      </w:r>
    </w:p>
    <w:p w14:paraId="3DF8B16A" w14:textId="44E51AE8" w:rsidR="00895ABF" w:rsidRPr="00BB367C" w:rsidRDefault="00895ABF" w:rsidP="00895ABF">
      <w:pPr>
        <w:shd w:val="clear" w:color="auto" w:fill="FFFFFF"/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Unutar obrasca se nalazi prostor za kratko motivacijsko pismo na engleskom jeziku (max. 5</w:t>
      </w:r>
      <w:r w:rsidR="00E17191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0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0 riječi).</w:t>
      </w:r>
    </w:p>
    <w:p w14:paraId="08BB16B0" w14:textId="0930F6CD" w:rsidR="00895ABF" w:rsidRPr="00BB367C" w:rsidRDefault="00895ABF" w:rsidP="00895ABF">
      <w:pPr>
        <w:numPr>
          <w:ilvl w:val="0"/>
          <w:numId w:val="3"/>
        </w:num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presliku osobnog dokumenta </w:t>
      </w:r>
    </w:p>
    <w:p w14:paraId="3678C5FA" w14:textId="2E488D10" w:rsidR="00E17191" w:rsidRPr="00BB367C" w:rsidRDefault="00E17191" w:rsidP="00895ABF">
      <w:pPr>
        <w:numPr>
          <w:ilvl w:val="0"/>
          <w:numId w:val="3"/>
        </w:num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t>dokaz o iskustvu volontiranja</w:t>
      </w:r>
    </w:p>
    <w:p w14:paraId="0C6215FD" w14:textId="77777777" w:rsidR="00895ABF" w:rsidRPr="00BB367C" w:rsidRDefault="00895ABF" w:rsidP="00895ABF">
      <w:pPr>
        <w:numPr>
          <w:ilvl w:val="0"/>
          <w:numId w:val="3"/>
        </w:num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potvrdu o upisu i prijepisu ocjena</w:t>
      </w:r>
    </w:p>
    <w:p w14:paraId="29F2394B" w14:textId="5CD5720C" w:rsidR="00895ABF" w:rsidRPr="00BB367C" w:rsidRDefault="00895ABF" w:rsidP="00F07FE2">
      <w:pPr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Povjerenstvo Fakulteta izabrat će do </w:t>
      </w:r>
      <w:r w:rsidR="00F07FE2" w:rsidRPr="00BB367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pet</w:t>
      </w:r>
      <w:r w:rsidRPr="00BB367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(</w:t>
      </w:r>
      <w:r w:rsidR="00F07FE2" w:rsidRPr="00BB367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5</w:t>
      </w:r>
      <w:r w:rsidRPr="00BB367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) studenata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koji će sudjelovati u programu.</w:t>
      </w:r>
    </w:p>
    <w:p w14:paraId="4C8CB66E" w14:textId="77777777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Obzirom na kratke rokove i propisan postupak odabira, molimo studente za odgovornost i prijavu samo studenata koji su zaista zainteresirani i sigurno će sudjelovati u programu (radi odustanaka mobilnosti kod BIP programa čak cijelom konzorciju može propasti program).</w:t>
      </w:r>
    </w:p>
    <w:p w14:paraId="4D3F7F0A" w14:textId="77777777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Nepravovremene prijave neće se uzimati u obzir.</w:t>
      </w:r>
    </w:p>
    <w:p w14:paraId="17F97DC0" w14:textId="77777777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Novost: Svi studenti sada imaju pravo na doprinos za putni trošak prema izračunu putne udaljenosti (distance band) za obični ili „zeleni“ način putovanja ovisno o vrsti prijevoza (više u tekstu Natječaja i u </w:t>
      </w:r>
      <w:hyperlink r:id="rId13" w:history="1">
        <w:r w:rsidRPr="00BB367C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u w:val="single"/>
          </w:rPr>
          <w:t>privitku 6</w:t>
        </w:r>
      </w:hyperlink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).</w:t>
      </w:r>
      <w:r w:rsidRPr="00BB367C">
        <w:rPr>
          <w:rFonts w:ascii="Times New Roman" w:eastAsia="Calibri" w:hAnsi="Times New Roman" w:cs="Times New Roman"/>
          <w:noProof/>
        </w:rPr>
        <w:t xml:space="preserve"> </w:t>
      </w:r>
    </w:p>
    <w:p w14:paraId="5959DD6E" w14:textId="77777777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Podsjećamo da studenti uz osnovnu financijsku potporu imaju mogućnost dodatne financijske potpore (kategorija "studenti s manje mogućnosti" - v. </w:t>
      </w:r>
      <w:hyperlink r:id="rId14" w:history="1">
        <w:r w:rsidRPr="00BB367C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u w:val="single"/>
          </w:rPr>
          <w:t>privitak 3</w:t>
        </w:r>
      </w:hyperlink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).</w:t>
      </w:r>
      <w:r w:rsidRPr="00BB367C">
        <w:rPr>
          <w:rFonts w:ascii="Times New Roman" w:eastAsia="Calibri" w:hAnsi="Times New Roman" w:cs="Times New Roman"/>
          <w:noProof/>
        </w:rPr>
        <w:t xml:space="preserve"> </w:t>
      </w:r>
    </w:p>
    <w:p w14:paraId="6790A504" w14:textId="77777777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Važno: Erasmus+ studentima se omogućuje mobilnost u ukupnom trajanju od 12 mjeseci fizičke mobilnosti za svaku razinu studija. BIP mobilnost ulazi u ovaj zbroj mjeseci/kvotu.</w:t>
      </w:r>
    </w:p>
    <w:p w14:paraId="33178569" w14:textId="77777777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  <w:u w:val="single"/>
        </w:rPr>
      </w:pPr>
    </w:p>
    <w:p w14:paraId="2865E9C2" w14:textId="77777777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C45911" w:themeColor="accent2" w:themeShade="BF"/>
          <w:sz w:val="24"/>
          <w:szCs w:val="24"/>
          <w:u w:val="single"/>
        </w:rPr>
      </w:pPr>
      <w:r w:rsidRPr="00BB367C">
        <w:rPr>
          <w:rFonts w:ascii="Times New Roman" w:eastAsia="Times New Roman" w:hAnsi="Times New Roman" w:cs="Times New Roman"/>
          <w:b/>
          <w:bCs/>
          <w:noProof/>
          <w:color w:val="C45911" w:themeColor="accent2" w:themeShade="BF"/>
          <w:sz w:val="24"/>
          <w:szCs w:val="24"/>
          <w:u w:val="single"/>
        </w:rPr>
        <w:t>Nastavnici</w:t>
      </w:r>
    </w:p>
    <w:p w14:paraId="68C57E6E" w14:textId="77777777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Uvjeti za nastavnike</w:t>
      </w:r>
    </w:p>
    <w:p w14:paraId="7B9042AF" w14:textId="14F59DC8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Sudjelovanje na projektu namijenjeno je nastavnicima koji se bave </w:t>
      </w:r>
      <w:r w:rsidR="006B7418"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socijalnim radom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te temom BIP-a u svome radu.</w:t>
      </w:r>
    </w:p>
    <w:p w14:paraId="685B3606" w14:textId="77777777" w:rsidR="00895ABF" w:rsidRPr="00BB367C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Prijava za sudjelovanje – obvezna prijavna dokumentacija:</w:t>
      </w:r>
    </w:p>
    <w:p w14:paraId="0E34672A" w14:textId="77777777" w:rsidR="00895ABF" w:rsidRPr="00BB367C" w:rsidRDefault="00895ABF" w:rsidP="00895ABF">
      <w:pPr>
        <w:numPr>
          <w:ilvl w:val="0"/>
          <w:numId w:val="2"/>
        </w:num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preslika osobnog dokumenta te </w:t>
      </w:r>
    </w:p>
    <w:p w14:paraId="0B6667B7" w14:textId="77777777" w:rsidR="00895ABF" w:rsidRPr="00BB367C" w:rsidRDefault="00895ABF" w:rsidP="00895ABF">
      <w:pPr>
        <w:numPr>
          <w:ilvl w:val="0"/>
          <w:numId w:val="2"/>
        </w:num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kratko motivacijsko pismo na engleskom jeziku o interesu za sudjelovanjem, u duljini do 250 riječi</w:t>
      </w:r>
    </w:p>
    <w:p w14:paraId="72A58675" w14:textId="69045201" w:rsidR="00895ABF" w:rsidRPr="00BB367C" w:rsidRDefault="00895ABF" w:rsidP="00895ABF">
      <w:pPr>
        <w:pBdr>
          <w:bottom w:val="single" w:sz="4" w:space="1" w:color="auto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Molimo zainteresirane nastavnike da prijavnu dokumentacijom pošalju Uredu za međunarodnu suradnju i projekte putem e-maila (</w:t>
      </w:r>
      <w:hyperlink r:id="rId15" w:history="1">
        <w:r w:rsidRPr="00BB367C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u w:val="single"/>
          </w:rPr>
          <w:t>imo@pravo.hr</w:t>
        </w:r>
      </w:hyperlink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), u naziv maila obvezno naznačiti: „</w:t>
      </w:r>
      <w:r w:rsidRPr="00BB367C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</w:rPr>
        <w:t xml:space="preserve">BIP prijava </w:t>
      </w:r>
      <w:r w:rsidR="00547089" w:rsidRPr="00BB367C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</w:rPr>
        <w:t xml:space="preserve">Collaborative Social Work </w:t>
      </w:r>
      <w:r w:rsidRPr="00BB367C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</w:rPr>
        <w:t>(Ljubljana) - ime i prezime nastavnika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“.</w:t>
      </w:r>
    </w:p>
    <w:p w14:paraId="5324326F" w14:textId="5EF71607" w:rsidR="00895ABF" w:rsidRPr="00BB367C" w:rsidRDefault="00895ABF" w:rsidP="00895ABF">
      <w:pPr>
        <w:pBdr>
          <w:bottom w:val="single" w:sz="4" w:space="1" w:color="auto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highlight w:val="cyan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Povjerenstvo Fakulteta izabrat će </w:t>
      </w:r>
      <w:r w:rsidR="00F07FE2" w:rsidRPr="00BB367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tri</w:t>
      </w:r>
      <w:r w:rsidRPr="00BB367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(</w:t>
      </w:r>
      <w:r w:rsidR="00F07FE2" w:rsidRPr="00BB367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3</w:t>
      </w:r>
      <w:r w:rsidRPr="00BB367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) nastavnika</w:t>
      </w: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koji će sudjelovati u programu.</w:t>
      </w:r>
    </w:p>
    <w:p w14:paraId="2EAFB6F3" w14:textId="77777777" w:rsidR="00895ABF" w:rsidRPr="00BB367C" w:rsidRDefault="00895ABF" w:rsidP="00895ABF">
      <w:pPr>
        <w:pBdr>
          <w:bottom w:val="single" w:sz="4" w:space="1" w:color="auto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14:paraId="260A4DF6" w14:textId="77777777" w:rsidR="00895ABF" w:rsidRPr="00BB367C" w:rsidRDefault="00895ABF" w:rsidP="00895ABF">
      <w:pPr>
        <w:pBdr>
          <w:bottom w:val="single" w:sz="4" w:space="1" w:color="auto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Više informacija o Erasmus+ BIP programima možete pročitati </w:t>
      </w:r>
      <w:hyperlink r:id="rId16" w:anchor="komesunamijenjenikombiniraniintenzivniprogrami(bip-ovi)?" w:history="1">
        <w:r w:rsidRPr="00BB367C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u w:val="single"/>
          </w:rPr>
          <w:t>ovdje</w:t>
        </w:r>
      </w:hyperlink>
      <w:r w:rsidRPr="00BB367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. </w:t>
      </w:r>
    </w:p>
    <w:p w14:paraId="745DAD5B" w14:textId="77777777" w:rsidR="00895ABF" w:rsidRPr="00BB367C" w:rsidRDefault="00895ABF" w:rsidP="00895ABF">
      <w:pPr>
        <w:pBdr>
          <w:bottom w:val="single" w:sz="4" w:space="1" w:color="auto"/>
        </w:pBdr>
        <w:shd w:val="clear" w:color="auto" w:fill="FFFFFF"/>
        <w:spacing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48D077D7" w14:textId="77777777" w:rsidR="00895ABF" w:rsidRPr="00BB367C" w:rsidRDefault="00895ABF" w:rsidP="00895ABF">
      <w:pP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00924FA5" w14:textId="7E2F9BA9" w:rsidR="00895ABF" w:rsidRPr="00BB367C" w:rsidRDefault="00895ABF" w:rsidP="00895ABF">
      <w:p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U Zagrebu, </w:t>
      </w:r>
      <w:r w:rsidR="0077443D" w:rsidRPr="00BB367C">
        <w:rPr>
          <w:rFonts w:ascii="Times New Roman" w:eastAsia="Times New Roman" w:hAnsi="Times New Roman" w:cs="Times New Roman"/>
          <w:noProof/>
          <w:sz w:val="24"/>
          <w:szCs w:val="24"/>
        </w:rPr>
        <w:t>1</w:t>
      </w:r>
      <w:r w:rsidR="00E17191" w:rsidRPr="00BB367C">
        <w:rPr>
          <w:rFonts w:ascii="Times New Roman" w:eastAsia="Times New Roman" w:hAnsi="Times New Roman" w:cs="Times New Roman"/>
          <w:noProof/>
          <w:sz w:val="24"/>
          <w:szCs w:val="24"/>
        </w:rPr>
        <w:t>6</w:t>
      </w:r>
      <w:r w:rsidRPr="00BB367C">
        <w:rPr>
          <w:rFonts w:ascii="Times New Roman" w:eastAsia="Times New Roman" w:hAnsi="Times New Roman" w:cs="Times New Roman"/>
          <w:noProof/>
          <w:sz w:val="24"/>
          <w:szCs w:val="24"/>
        </w:rPr>
        <w:t>.10.2026.</w:t>
      </w:r>
    </w:p>
    <w:p w14:paraId="08062CEF" w14:textId="77777777" w:rsidR="00895ABF" w:rsidRPr="00BB367C" w:rsidRDefault="00895ABF" w:rsidP="00895ABF">
      <w:p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sz w:val="24"/>
          <w:szCs w:val="24"/>
        </w:rPr>
        <w:t>Ured za međunarodnu suradnju i projekte</w:t>
      </w:r>
    </w:p>
    <w:p w14:paraId="6FF684F2" w14:textId="77777777" w:rsidR="00895ABF" w:rsidRPr="00BB367C" w:rsidRDefault="00895ABF" w:rsidP="00895ABF">
      <w:p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sz w:val="24"/>
          <w:szCs w:val="24"/>
        </w:rPr>
        <w:t>Studentska služba</w:t>
      </w:r>
    </w:p>
    <w:p w14:paraId="1D0A313F" w14:textId="24461418" w:rsidR="00782B15" w:rsidRPr="00BB367C" w:rsidRDefault="00895ABF">
      <w:p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BB367C">
        <w:rPr>
          <w:rFonts w:ascii="Times New Roman" w:eastAsia="Times New Roman" w:hAnsi="Times New Roman" w:cs="Times New Roman"/>
          <w:noProof/>
          <w:sz w:val="24"/>
          <w:szCs w:val="24"/>
        </w:rPr>
        <w:t>Pravni fakultet Sveučilišta u Zagrebu</w:t>
      </w:r>
    </w:p>
    <w:sectPr w:rsidR="00782B15" w:rsidRPr="00BB367C" w:rsidSect="00E26617">
      <w:footerReference w:type="default" r:id="rId17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74FE9" w14:textId="77777777" w:rsidR="0035186F" w:rsidRDefault="0035186F">
      <w:pPr>
        <w:spacing w:after="0" w:line="240" w:lineRule="auto"/>
      </w:pPr>
      <w:r>
        <w:separator/>
      </w:r>
    </w:p>
  </w:endnote>
  <w:endnote w:type="continuationSeparator" w:id="0">
    <w:p w14:paraId="7D3855F7" w14:textId="77777777" w:rsidR="0035186F" w:rsidRDefault="00351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6031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FAC7BC" w14:textId="77777777" w:rsidR="00D21B94" w:rsidRDefault="0086207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CD332B" w14:textId="77777777" w:rsidR="00D21B94" w:rsidRDefault="003518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0525A" w14:textId="77777777" w:rsidR="0035186F" w:rsidRDefault="0035186F">
      <w:pPr>
        <w:spacing w:after="0" w:line="240" w:lineRule="auto"/>
      </w:pPr>
      <w:r>
        <w:separator/>
      </w:r>
    </w:p>
  </w:footnote>
  <w:footnote w:type="continuationSeparator" w:id="0">
    <w:p w14:paraId="59A3CFDC" w14:textId="77777777" w:rsidR="0035186F" w:rsidRDefault="003518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BD5F40"/>
    <w:multiLevelType w:val="hybridMultilevel"/>
    <w:tmpl w:val="EFDEB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493BE5"/>
    <w:multiLevelType w:val="hybridMultilevel"/>
    <w:tmpl w:val="FE408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3C0F76"/>
    <w:multiLevelType w:val="hybridMultilevel"/>
    <w:tmpl w:val="CFBC08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8E22CE"/>
    <w:multiLevelType w:val="hybridMultilevel"/>
    <w:tmpl w:val="E14265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D35B37"/>
    <w:multiLevelType w:val="hybridMultilevel"/>
    <w:tmpl w:val="1174D3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ABF"/>
    <w:rsid w:val="000A5780"/>
    <w:rsid w:val="000A7F3D"/>
    <w:rsid w:val="001B2853"/>
    <w:rsid w:val="002A1F25"/>
    <w:rsid w:val="0035186F"/>
    <w:rsid w:val="00547089"/>
    <w:rsid w:val="0056177B"/>
    <w:rsid w:val="006B7418"/>
    <w:rsid w:val="0077443D"/>
    <w:rsid w:val="00782B15"/>
    <w:rsid w:val="00855E28"/>
    <w:rsid w:val="00862079"/>
    <w:rsid w:val="00895ABF"/>
    <w:rsid w:val="00943985"/>
    <w:rsid w:val="00970C63"/>
    <w:rsid w:val="00992955"/>
    <w:rsid w:val="00A2755B"/>
    <w:rsid w:val="00B2316E"/>
    <w:rsid w:val="00B479F9"/>
    <w:rsid w:val="00B53E8B"/>
    <w:rsid w:val="00BB367C"/>
    <w:rsid w:val="00D512AB"/>
    <w:rsid w:val="00E004CA"/>
    <w:rsid w:val="00E11B38"/>
    <w:rsid w:val="00E17191"/>
    <w:rsid w:val="00E618BA"/>
    <w:rsid w:val="00EE5FAA"/>
    <w:rsid w:val="00F07FE2"/>
    <w:rsid w:val="00F8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66C85"/>
  <w15:chartTrackingRefBased/>
  <w15:docId w15:val="{C18F348C-F69D-495A-988E-9F7C7E694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A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895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5ABF"/>
  </w:style>
  <w:style w:type="character" w:styleId="Hyperlink">
    <w:name w:val="Hyperlink"/>
    <w:basedOn w:val="DefaultParagraphFont"/>
    <w:uiPriority w:val="99"/>
    <w:unhideWhenUsed/>
    <w:rsid w:val="00895AB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5AB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2316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17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unizg.hr/fileadmin/rektorat/Suradnja/Medunarodna_razmjena/Erasmus__BIP/6._Tablica_iznosa_za_zivotne_troskove_i_tablica_iznosa_za_putne_troskove___7_.pd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.google.com/document/d/1IBieJLJz_o2zwHIo65CVb0-QatzUOqyi/edit?usp=sharing&amp;ouid=117047921884464339162&amp;rtpof=true&amp;sd=true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ampeu.hr/?p=publikacije/erasmus-blended-mobilnosti-za-student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rasmus@pravo.h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mo@pravo.hr" TargetMode="External"/><Relationship Id="rId10" Type="http://schemas.openxmlformats.org/officeDocument/2006/relationships/hyperlink" Target="https://www.unizg.hr/fileadmin/rektorat/Suradnja/Medunarodna_razmjena/Erasmus__BIP/Natjecaj_BIP_7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unizg.hr/nc/vijest/article/natjecaj-za-kombinirane-intenzivne-programe-u-okviru-erasmus-programa-kljucne-aktivnosti-1-unutar-1/" TargetMode="External"/><Relationship Id="rId14" Type="http://schemas.openxmlformats.org/officeDocument/2006/relationships/hyperlink" Target="https://www.unizg.hr/fileadmin/rektorat/Suradnja/Medunarodna_razmjena/Erasmus__BIP/3._Dodatak_I_Studenti_s_manje_mogucnosti__7_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ACE62-EF46-4A5B-8030-E2AA6252E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1107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Kolak</dc:creator>
  <cp:keywords/>
  <dc:description/>
  <cp:lastModifiedBy>Martina Batistić</cp:lastModifiedBy>
  <cp:revision>4</cp:revision>
  <dcterms:created xsi:type="dcterms:W3CDTF">2026-10-19T07:25:00Z</dcterms:created>
  <dcterms:modified xsi:type="dcterms:W3CDTF">2026-10-19T07:42:00Z</dcterms:modified>
</cp:coreProperties>
</file>