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14061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7CB52A30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729F19B3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7B87250A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5B703F4A" w14:textId="77777777" w:rsidR="00BA7E72" w:rsidRDefault="00BA7E72" w:rsidP="00BD277D">
      <w:pPr>
        <w:rPr>
          <w:rFonts w:ascii="Times New Roman" w:hAnsi="Times New Roman" w:cs="Times New Roman"/>
          <w:sz w:val="24"/>
          <w:szCs w:val="24"/>
        </w:rPr>
      </w:pPr>
    </w:p>
    <w:p w14:paraId="39186D64" w14:textId="77777777" w:rsidR="00751FCA" w:rsidRDefault="00751FCA" w:rsidP="00751FC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hr-HR"/>
        </w:rPr>
      </w:pPr>
    </w:p>
    <w:p w14:paraId="7C2CDA87" w14:textId="068F0DFE" w:rsidR="00751FCA" w:rsidRPr="00751FCA" w:rsidRDefault="00751FCA" w:rsidP="00751FC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hr-HR"/>
        </w:rPr>
      </w:pPr>
      <w:r w:rsidRPr="00751FCA">
        <w:rPr>
          <w:rFonts w:ascii="Times New Roman" w:hAnsi="Times New Roman" w:cs="Times New Roman"/>
          <w:b/>
          <w:color w:val="C00000"/>
          <w:sz w:val="28"/>
          <w:szCs w:val="28"/>
          <w:lang w:val="hr-HR"/>
        </w:rPr>
        <w:t>DOKTORSKA KONFERENCIJA</w:t>
      </w:r>
    </w:p>
    <w:p w14:paraId="5FC86C7F" w14:textId="77777777" w:rsidR="00751FCA" w:rsidRPr="00751FCA" w:rsidRDefault="00751FCA" w:rsidP="00751FC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hr-HR"/>
        </w:rPr>
      </w:pPr>
      <w:r w:rsidRPr="00751FCA">
        <w:rPr>
          <w:rFonts w:ascii="Times New Roman" w:hAnsi="Times New Roman" w:cs="Times New Roman"/>
          <w:b/>
          <w:color w:val="C00000"/>
          <w:sz w:val="28"/>
          <w:szCs w:val="28"/>
          <w:lang w:val="hr-HR"/>
        </w:rPr>
        <w:t>PRAVNOG FAKULTETA SVEUČILIŠTA U ZAGREBU</w:t>
      </w:r>
    </w:p>
    <w:p w14:paraId="26F71CEE" w14:textId="77777777" w:rsidR="00751FCA" w:rsidRPr="00751FCA" w:rsidRDefault="00751FCA" w:rsidP="00751FC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11D934D" w14:textId="77777777" w:rsidR="00751FCA" w:rsidRPr="00751FCA" w:rsidRDefault="00751FCA" w:rsidP="00751FC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b/>
          <w:sz w:val="24"/>
          <w:szCs w:val="24"/>
          <w:lang w:val="hr-HR"/>
        </w:rPr>
        <w:t>Društvo sveučilišnih nastavnika i drugih znanstvenika u Zagrebu</w:t>
      </w:r>
    </w:p>
    <w:p w14:paraId="16A8DDB2" w14:textId="77777777" w:rsidR="00751FCA" w:rsidRPr="00751FCA" w:rsidRDefault="00751FCA" w:rsidP="00751FC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751FCA">
        <w:rPr>
          <w:rFonts w:ascii="Times New Roman" w:hAnsi="Times New Roman" w:cs="Times New Roman"/>
          <w:b/>
          <w:sz w:val="24"/>
          <w:szCs w:val="24"/>
          <w:lang w:val="hr-HR"/>
        </w:rPr>
        <w:t>Frankopanska</w:t>
      </w:r>
      <w:proofErr w:type="spellEnd"/>
      <w:r w:rsidRPr="00751FC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ulica 5A</w:t>
      </w:r>
    </w:p>
    <w:p w14:paraId="674DBEB8" w14:textId="77777777" w:rsidR="00751FCA" w:rsidRPr="00751FCA" w:rsidRDefault="00751FCA" w:rsidP="00751FC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9A7681" w14:textId="77777777" w:rsidR="00751FCA" w:rsidRPr="00751FCA" w:rsidRDefault="00751FCA" w:rsidP="00751FC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b/>
          <w:sz w:val="24"/>
          <w:szCs w:val="24"/>
          <w:lang w:val="hr-HR"/>
        </w:rPr>
        <w:t>14. - 16. travnja 2026.</w:t>
      </w:r>
    </w:p>
    <w:p w14:paraId="3CC10EA7" w14:textId="77777777" w:rsidR="00751FCA" w:rsidRPr="00751FCA" w:rsidRDefault="00751FCA" w:rsidP="00751FC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5BE3B3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3B2B5C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Pravni fakultet Sveučilišta u Zagrebu i ove godine organizira doktorsku konferenciju namijenjenu polaznicima doktorskih studija iz pravnih znanosti te socijalnog rada i socijalne politike. Svi zainteresirani </w:t>
      </w:r>
      <w:r w:rsidRPr="00751FCA">
        <w:rPr>
          <w:rFonts w:ascii="Times New Roman" w:hAnsi="Times New Roman" w:cs="Times New Roman"/>
          <w:b/>
          <w:bCs/>
          <w:sz w:val="24"/>
          <w:szCs w:val="24"/>
          <w:lang w:val="hr-HR"/>
        </w:rPr>
        <w:t>doktorandi i doktorandice mogu se do 20. veljače 2026.</w:t>
      </w: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 prijaviti za sudjelovanje na sljedećoj poveznici  </w:t>
      </w:r>
      <w:r w:rsidRPr="00751FCA">
        <w:rPr>
          <w:rFonts w:ascii="Times New Roman" w:hAnsi="Times New Roman" w:cs="Times New Roman"/>
          <w:color w:val="C00000"/>
          <w:sz w:val="24"/>
          <w:szCs w:val="24"/>
          <w:lang w:val="hr-HR"/>
        </w:rPr>
        <w:t>https://forms.gle/zCvwBQJD9vUtHt2H8</w:t>
      </w:r>
    </w:p>
    <w:p w14:paraId="15FB4064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U prijavni obrazac potrebno je unijeti i </w:t>
      </w:r>
      <w:r w:rsidRPr="00751FCA">
        <w:rPr>
          <w:rFonts w:ascii="Times New Roman" w:hAnsi="Times New Roman" w:cs="Times New Roman"/>
          <w:b/>
          <w:bCs/>
          <w:sz w:val="24"/>
          <w:szCs w:val="24"/>
          <w:lang w:val="hr-HR"/>
        </w:rPr>
        <w:t>sažetak izlaganja</w:t>
      </w: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, koji treba sadržati </w:t>
      </w:r>
      <w:r w:rsidRPr="00751FCA">
        <w:rPr>
          <w:rFonts w:ascii="Times New Roman" w:hAnsi="Times New Roman" w:cs="Times New Roman"/>
          <w:b/>
          <w:bCs/>
          <w:sz w:val="24"/>
          <w:szCs w:val="24"/>
          <w:lang w:val="hr-HR"/>
        </w:rPr>
        <w:t>do 500 riječi</w:t>
      </w: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 i do pet ključnih riječi. Moguće je prijaviti samo jedno samostalno izlaganje, a nije predviđeno izlaganje u suautorstvu. Konferencija će se održavati uživo i primarno na hrvatskom jeziku, no izlaganje i sažetak mogu biti na hrvatskom ili engleskom jeziku.</w:t>
      </w:r>
    </w:p>
    <w:p w14:paraId="62E1F93E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b/>
          <w:bCs/>
          <w:sz w:val="24"/>
          <w:szCs w:val="24"/>
          <w:lang w:val="hr-HR"/>
        </w:rPr>
        <w:t>Odabir sudionika</w:t>
      </w: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 provest će znanstveni odbor konferencije </w:t>
      </w:r>
      <w:r w:rsidRPr="00751FCA">
        <w:rPr>
          <w:rFonts w:ascii="Times New Roman" w:hAnsi="Times New Roman" w:cs="Times New Roman"/>
          <w:b/>
          <w:bCs/>
          <w:sz w:val="24"/>
          <w:szCs w:val="24"/>
          <w:lang w:val="hr-HR"/>
        </w:rPr>
        <w:t>do 11. ožujka 2026.</w:t>
      </w: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 na temelju prijavljenih sažetaka izlaganja. </w:t>
      </w:r>
    </w:p>
    <w:p w14:paraId="1223B337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Sudjelovanje na konferenciji je </w:t>
      </w:r>
      <w:r w:rsidRPr="00751FCA">
        <w:rPr>
          <w:rFonts w:ascii="Times New Roman" w:hAnsi="Times New Roman" w:cs="Times New Roman"/>
          <w:b/>
          <w:bCs/>
          <w:sz w:val="24"/>
          <w:szCs w:val="24"/>
          <w:lang w:val="hr-HR"/>
        </w:rPr>
        <w:t>besplatno za polaznike doktorskih studija Pravnog fakulteta</w:t>
      </w: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 Sveučilišta u Zagrebu jer su troškovi pokriveni školarinama doktorskih studija. Za ostale sudionike predviđena je </w:t>
      </w:r>
      <w:r w:rsidRPr="00751FCA">
        <w:rPr>
          <w:rFonts w:ascii="Times New Roman" w:hAnsi="Times New Roman" w:cs="Times New Roman"/>
          <w:b/>
          <w:bCs/>
          <w:sz w:val="24"/>
          <w:szCs w:val="24"/>
          <w:lang w:val="hr-HR"/>
        </w:rPr>
        <w:t>kotizacija u iznosu 135 eura</w:t>
      </w: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. Kotizacijom su pokriveni i troškovi ručka tijekom triju dana konferencije. </w:t>
      </w:r>
    </w:p>
    <w:p w14:paraId="7E9F09D6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b/>
          <w:bCs/>
          <w:sz w:val="24"/>
          <w:szCs w:val="24"/>
          <w:lang w:val="hr-HR"/>
        </w:rPr>
        <w:t>Rok za uplatu kotizacija je 18. ožujka 2026.</w:t>
      </w:r>
    </w:p>
    <w:p w14:paraId="3649542C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>Program konferencije bit će objavljen 20. ožujka 2026.</w:t>
      </w:r>
    </w:p>
    <w:p w14:paraId="362EF886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00ECAB" w14:textId="77777777" w:rsidR="00751FCA" w:rsidRPr="00751FCA" w:rsidRDefault="00751FCA" w:rsidP="00751FCA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b/>
          <w:sz w:val="24"/>
          <w:szCs w:val="24"/>
          <w:lang w:val="hr-HR"/>
        </w:rPr>
        <w:t>Upute za uplatu kotizacije</w:t>
      </w:r>
    </w:p>
    <w:p w14:paraId="15843A9C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>Kotizacije je potrebno uplatiti na bankovni račun Pravnog fakulteta Sveučilišta u Zagrebu, a podatci za uplatu su sljedeći:</w:t>
      </w:r>
    </w:p>
    <w:p w14:paraId="0CC92806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>Naziv banke: ZAGREBAČKA BANKA D.D.</w:t>
      </w:r>
    </w:p>
    <w:p w14:paraId="1C112E3F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>Adresa banke: Trg bana Josipa Jelačića 10, 10000 Zagreb, Hrvatska</w:t>
      </w:r>
    </w:p>
    <w:p w14:paraId="5A27E5FA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lastRenderedPageBreak/>
        <w:t>Naziv primatelja: SVEUČILIŠTE U ZAGREBU PRAVNI FAKULTET</w:t>
      </w:r>
    </w:p>
    <w:p w14:paraId="47AE7F69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>Adresa primatelja: Trg Republike Hrvatske 14, 10000 Zagreb, Hrvatska</w:t>
      </w:r>
    </w:p>
    <w:p w14:paraId="0C5AC5F3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>IBAN:  HR9823600001101264729</w:t>
      </w:r>
    </w:p>
    <w:p w14:paraId="1168B6D9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>SWIFT: ZABAHR2X</w:t>
      </w:r>
    </w:p>
    <w:p w14:paraId="793B65D1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>Model i poziv na broj: 7516</w:t>
      </w:r>
    </w:p>
    <w:p w14:paraId="76BDEB99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Opis plaćanja: Prezime i ime – OIB </w:t>
      </w:r>
      <w:proofErr w:type="spellStart"/>
      <w:r w:rsidRPr="00751FCA">
        <w:rPr>
          <w:rFonts w:ascii="Times New Roman" w:hAnsi="Times New Roman" w:cs="Times New Roman"/>
          <w:sz w:val="24"/>
          <w:szCs w:val="24"/>
          <w:lang w:val="hr-HR"/>
        </w:rPr>
        <w:t>platitelja</w:t>
      </w:r>
      <w:proofErr w:type="spellEnd"/>
    </w:p>
    <w:p w14:paraId="6F044357" w14:textId="73FA6F53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>U slučaju otkazivanja sudjelovanja na doktorskoj konferenciji do 19. ožujka 2026. vraća se cjelokupni iznos uplaćene kotizacije. U slučaju otkazivanja 20. ožujka 202</w:t>
      </w:r>
      <w:r w:rsidR="00E31C0E">
        <w:rPr>
          <w:rFonts w:ascii="Times New Roman" w:hAnsi="Times New Roman" w:cs="Times New Roman"/>
          <w:sz w:val="24"/>
          <w:szCs w:val="24"/>
          <w:lang w:val="hr-HR"/>
        </w:rPr>
        <w:t>6</w:t>
      </w:r>
      <w:bookmarkStart w:id="0" w:name="_GoBack"/>
      <w:bookmarkEnd w:id="0"/>
      <w:r w:rsidRPr="00751FCA">
        <w:rPr>
          <w:rFonts w:ascii="Times New Roman" w:hAnsi="Times New Roman" w:cs="Times New Roman"/>
          <w:sz w:val="24"/>
          <w:szCs w:val="24"/>
          <w:lang w:val="hr-HR"/>
        </w:rPr>
        <w:t>. ili kasnije, uplaćena kotizacija se neće vratiti.</w:t>
      </w:r>
    </w:p>
    <w:p w14:paraId="11985D11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36FD6A" w14:textId="77777777" w:rsidR="00751FCA" w:rsidRPr="00751FCA" w:rsidRDefault="00751FCA" w:rsidP="00751FCA">
      <w:pPr>
        <w:spacing w:after="160" w:line="259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Za dodatne informacije o doktorskoj konferenciji možete se obratiti na elektroničku adresu: </w:t>
      </w:r>
      <w:hyperlink r:id="rId6" w:history="1">
        <w:r w:rsidRPr="00751FCA">
          <w:rPr>
            <w:rFonts w:ascii="Times New Roman" w:hAnsi="Times New Roman" w:cs="Times New Roman"/>
            <w:color w:val="C00000"/>
            <w:sz w:val="24"/>
            <w:szCs w:val="24"/>
            <w:u w:val="single"/>
            <w:lang w:val="hr-HR"/>
          </w:rPr>
          <w:t>doktorska.konferencija@pravo.unizg.hr</w:t>
        </w:r>
      </w:hyperlink>
      <w:r w:rsidRPr="00751FCA">
        <w:rPr>
          <w:rFonts w:ascii="Times New Roman" w:hAnsi="Times New Roman" w:cs="Times New Roman"/>
          <w:color w:val="C00000"/>
          <w:sz w:val="24"/>
          <w:szCs w:val="24"/>
          <w:lang w:val="hr-HR"/>
        </w:rPr>
        <w:t xml:space="preserve"> </w:t>
      </w:r>
    </w:p>
    <w:p w14:paraId="61A493BD" w14:textId="77777777" w:rsidR="00751FCA" w:rsidRPr="00751FCA" w:rsidRDefault="00751FCA" w:rsidP="00751FC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1C49766" w14:textId="77777777" w:rsidR="00751FCA" w:rsidRPr="00751FCA" w:rsidRDefault="00751FCA" w:rsidP="00751FC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0E072" w14:textId="77777777" w:rsidR="00751FCA" w:rsidRPr="00751FCA" w:rsidRDefault="00751FCA" w:rsidP="00751FC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prof. dr. </w:t>
      </w:r>
      <w:proofErr w:type="spellStart"/>
      <w:r w:rsidRPr="00751FCA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Pr="00751FCA">
        <w:rPr>
          <w:rFonts w:ascii="Times New Roman" w:hAnsi="Times New Roman" w:cs="Times New Roman"/>
          <w:sz w:val="24"/>
          <w:szCs w:val="24"/>
          <w:lang w:val="hr-HR"/>
        </w:rPr>
        <w:t xml:space="preserve">. Ivan </w:t>
      </w:r>
      <w:proofErr w:type="spellStart"/>
      <w:r w:rsidRPr="00751FCA">
        <w:rPr>
          <w:rFonts w:ascii="Times New Roman" w:hAnsi="Times New Roman" w:cs="Times New Roman"/>
          <w:sz w:val="24"/>
          <w:szCs w:val="24"/>
          <w:lang w:val="hr-HR"/>
        </w:rPr>
        <w:t>Koprić</w:t>
      </w:r>
      <w:proofErr w:type="spellEnd"/>
      <w:r w:rsidRPr="00751FCA">
        <w:rPr>
          <w:rFonts w:ascii="Times New Roman" w:hAnsi="Times New Roman" w:cs="Times New Roman"/>
          <w:sz w:val="24"/>
          <w:szCs w:val="24"/>
          <w:lang w:val="hr-HR"/>
        </w:rPr>
        <w:t>, dekan</w:t>
      </w:r>
    </w:p>
    <w:p w14:paraId="14099230" w14:textId="77777777" w:rsidR="001B7BE2" w:rsidRPr="001B7BE2" w:rsidRDefault="001B7BE2" w:rsidP="001B7BE2"/>
    <w:sectPr w:rsidR="001B7BE2" w:rsidRPr="001B7BE2" w:rsidSect="00BA7E72">
      <w:footerReference w:type="default" r:id="rId7"/>
      <w:headerReference w:type="first" r:id="rId8"/>
      <w:pgSz w:w="11906" w:h="16838"/>
      <w:pgMar w:top="1985" w:right="1417" w:bottom="1417" w:left="1417" w:header="659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C7580" w14:textId="77777777" w:rsidR="0048359F" w:rsidRDefault="0048359F" w:rsidP="00185377">
      <w:pPr>
        <w:spacing w:line="240" w:lineRule="auto"/>
      </w:pPr>
      <w:r>
        <w:separator/>
      </w:r>
    </w:p>
  </w:endnote>
  <w:endnote w:type="continuationSeparator" w:id="0">
    <w:p w14:paraId="2267682F" w14:textId="77777777" w:rsidR="0048359F" w:rsidRDefault="0048359F" w:rsidP="00185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161459"/>
      <w:docPartObj>
        <w:docPartGallery w:val="Page Numbers (Bottom of Page)"/>
        <w:docPartUnique/>
      </w:docPartObj>
    </w:sdtPr>
    <w:sdtEndPr/>
    <w:sdtContent>
      <w:p w14:paraId="29FD3283" w14:textId="76B7FA1F" w:rsidR="00BB1AC0" w:rsidRDefault="00BB1A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DD571" w14:textId="77777777" w:rsidR="0048359F" w:rsidRDefault="0048359F" w:rsidP="00185377">
      <w:pPr>
        <w:spacing w:line="240" w:lineRule="auto"/>
      </w:pPr>
      <w:r>
        <w:separator/>
      </w:r>
    </w:p>
  </w:footnote>
  <w:footnote w:type="continuationSeparator" w:id="0">
    <w:p w14:paraId="40BFDD6B" w14:textId="77777777" w:rsidR="0048359F" w:rsidRDefault="0048359F" w:rsidP="001853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B4669" w14:textId="57FC006E" w:rsidR="000979C8" w:rsidRDefault="000979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299DE" wp14:editId="5FD40898">
          <wp:simplePos x="0" y="0"/>
          <wp:positionH relativeFrom="column">
            <wp:posOffset>-624840</wp:posOffset>
          </wp:positionH>
          <wp:positionV relativeFrom="paragraph">
            <wp:posOffset>-428625</wp:posOffset>
          </wp:positionV>
          <wp:extent cx="7059164" cy="219488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6855" name="Picture 738846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9164" cy="219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FB"/>
    <w:rsid w:val="000979C8"/>
    <w:rsid w:val="000D5B16"/>
    <w:rsid w:val="000F74A8"/>
    <w:rsid w:val="00185377"/>
    <w:rsid w:val="001A6B86"/>
    <w:rsid w:val="001B7BE2"/>
    <w:rsid w:val="002028D6"/>
    <w:rsid w:val="00210994"/>
    <w:rsid w:val="00260947"/>
    <w:rsid w:val="002C78EE"/>
    <w:rsid w:val="003F61C0"/>
    <w:rsid w:val="004064B4"/>
    <w:rsid w:val="00406F84"/>
    <w:rsid w:val="0048359F"/>
    <w:rsid w:val="00491C55"/>
    <w:rsid w:val="004F1F77"/>
    <w:rsid w:val="007110EF"/>
    <w:rsid w:val="00744E7C"/>
    <w:rsid w:val="00751FCA"/>
    <w:rsid w:val="007A6A00"/>
    <w:rsid w:val="00903F03"/>
    <w:rsid w:val="009A3349"/>
    <w:rsid w:val="00A06E60"/>
    <w:rsid w:val="00A30F89"/>
    <w:rsid w:val="00A40E5C"/>
    <w:rsid w:val="00A5351E"/>
    <w:rsid w:val="00A92C61"/>
    <w:rsid w:val="00B20305"/>
    <w:rsid w:val="00B73A23"/>
    <w:rsid w:val="00BA7E72"/>
    <w:rsid w:val="00BB1AC0"/>
    <w:rsid w:val="00BD277D"/>
    <w:rsid w:val="00C51A2B"/>
    <w:rsid w:val="00C57962"/>
    <w:rsid w:val="00CF0B26"/>
    <w:rsid w:val="00D56B7E"/>
    <w:rsid w:val="00DA6D71"/>
    <w:rsid w:val="00DD7A5E"/>
    <w:rsid w:val="00DF05FB"/>
    <w:rsid w:val="00E3076F"/>
    <w:rsid w:val="00E31C0E"/>
    <w:rsid w:val="00E47DC8"/>
    <w:rsid w:val="00E779EB"/>
    <w:rsid w:val="00ED6124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D7BEB"/>
  <w15:chartTrackingRefBased/>
  <w15:docId w15:val="{AD0642BE-BCBA-472A-B0ED-4CE47566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77D"/>
    <w:pPr>
      <w:spacing w:after="0" w:line="276" w:lineRule="auto"/>
    </w:pPr>
    <w:rPr>
      <w:rFonts w:ascii="Arial" w:eastAsia="Arial" w:hAnsi="Arial" w:cs="Arial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37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5377"/>
  </w:style>
  <w:style w:type="paragraph" w:styleId="Footer">
    <w:name w:val="footer"/>
    <w:basedOn w:val="Normal"/>
    <w:link w:val="FooterChar"/>
    <w:uiPriority w:val="99"/>
    <w:unhideWhenUsed/>
    <w:rsid w:val="0018537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ktorska.konferencija@pravo.unizg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Prpić</dc:creator>
  <cp:keywords/>
  <dc:description/>
  <cp:lastModifiedBy>Elizabeta Ivičević Karas</cp:lastModifiedBy>
  <cp:revision>4</cp:revision>
  <dcterms:created xsi:type="dcterms:W3CDTF">2026-01-16T09:42:00Z</dcterms:created>
  <dcterms:modified xsi:type="dcterms:W3CDTF">2026-01-16T09:43:00Z</dcterms:modified>
</cp:coreProperties>
</file>