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40" w:rsidRPr="00143540" w:rsidRDefault="00143540" w:rsidP="00686718">
      <w:pPr>
        <w:spacing w:before="120"/>
        <w:jc w:val="left"/>
        <w:rPr>
          <w:bCs/>
          <w:color w:val="000000"/>
          <w:sz w:val="20"/>
          <w:szCs w:val="20"/>
          <w:u w:val="single"/>
          <w:lang w:val="de-DE" w:eastAsia="en-US"/>
        </w:rPr>
      </w:pPr>
      <w:r w:rsidRPr="00143540">
        <w:rPr>
          <w:bCs/>
          <w:color w:val="000000"/>
          <w:sz w:val="20"/>
          <w:szCs w:val="20"/>
          <w:u w:val="single"/>
          <w:lang w:val="de-DE" w:eastAsia="en-US"/>
        </w:rPr>
        <w:t xml:space="preserve">Obuhvaća: </w:t>
      </w:r>
    </w:p>
    <w:p w:rsidR="00686718" w:rsidRPr="00143540" w:rsidRDefault="00686718" w:rsidP="00686718">
      <w:pPr>
        <w:spacing w:before="120"/>
        <w:jc w:val="left"/>
        <w:rPr>
          <w:bCs/>
          <w:color w:val="000000"/>
          <w:sz w:val="20"/>
          <w:szCs w:val="20"/>
          <w:lang w:val="de-DE" w:eastAsia="en-US"/>
        </w:rPr>
      </w:pPr>
      <w:r w:rsidRPr="00143540">
        <w:rPr>
          <w:bCs/>
          <w:color w:val="000000"/>
          <w:sz w:val="20"/>
          <w:szCs w:val="20"/>
          <w:lang w:val="de-DE" w:eastAsia="en-US"/>
        </w:rPr>
        <w:t>NN 19/2014 od 12.2.2014.</w:t>
      </w:r>
      <w:r w:rsidR="00143540">
        <w:rPr>
          <w:bCs/>
          <w:color w:val="000000"/>
          <w:sz w:val="20"/>
          <w:szCs w:val="20"/>
          <w:lang w:val="de-DE" w:eastAsia="en-US"/>
        </w:rPr>
        <w:t xml:space="preserve"> – osnovni tekst</w:t>
      </w:r>
    </w:p>
    <w:p w:rsidR="00E44D3A" w:rsidRPr="00143540" w:rsidRDefault="00E44D3A" w:rsidP="00686718">
      <w:pPr>
        <w:spacing w:before="120"/>
        <w:jc w:val="left"/>
        <w:rPr>
          <w:bCs/>
          <w:color w:val="000000"/>
          <w:sz w:val="20"/>
          <w:szCs w:val="20"/>
          <w:lang w:val="it-IT" w:eastAsia="en-US"/>
        </w:rPr>
      </w:pPr>
      <w:r w:rsidRPr="00143540">
        <w:rPr>
          <w:bCs/>
          <w:color w:val="000000"/>
          <w:sz w:val="20"/>
          <w:szCs w:val="20"/>
          <w:lang w:val="it-IT" w:eastAsia="en-US"/>
        </w:rPr>
        <w:t>NN 29/2018 od 28.3.2018.</w:t>
      </w:r>
      <w:r w:rsidR="00143540" w:rsidRPr="00143540">
        <w:rPr>
          <w:bCs/>
          <w:color w:val="000000"/>
          <w:sz w:val="20"/>
          <w:szCs w:val="20"/>
          <w:lang w:val="it-IT" w:eastAsia="en-US"/>
        </w:rPr>
        <w:t xml:space="preserve"> – izmjene i dopu</w:t>
      </w:r>
      <w:r w:rsidR="00143540">
        <w:rPr>
          <w:bCs/>
          <w:color w:val="000000"/>
          <w:sz w:val="20"/>
          <w:szCs w:val="20"/>
          <w:lang w:val="it-IT" w:eastAsia="en-US"/>
        </w:rPr>
        <w:t>ne</w:t>
      </w:r>
    </w:p>
    <w:p w:rsidR="00507749" w:rsidRPr="00143540" w:rsidRDefault="00507749" w:rsidP="00686718">
      <w:pPr>
        <w:spacing w:before="120"/>
        <w:jc w:val="left"/>
        <w:rPr>
          <w:b/>
          <w:bCs/>
          <w:color w:val="000000"/>
          <w:sz w:val="20"/>
          <w:szCs w:val="20"/>
          <w:lang w:val="it-IT" w:eastAsia="en-US"/>
        </w:rPr>
      </w:pPr>
      <w:r w:rsidRPr="00143540">
        <w:rPr>
          <w:b/>
          <w:bCs/>
          <w:color w:val="000000"/>
          <w:sz w:val="20"/>
          <w:szCs w:val="20"/>
          <w:lang w:val="it-IT" w:eastAsia="en-US"/>
        </w:rPr>
        <w:t>NN 115/2018 od 20.12.2018.</w:t>
      </w:r>
      <w:r w:rsidR="00143540" w:rsidRPr="00143540">
        <w:rPr>
          <w:b/>
          <w:bCs/>
          <w:color w:val="000000"/>
          <w:sz w:val="20"/>
          <w:szCs w:val="20"/>
          <w:lang w:val="it-IT" w:eastAsia="en-US"/>
        </w:rPr>
        <w:t xml:space="preserve"> – izmjnene i d</w:t>
      </w:r>
      <w:r w:rsidR="00143540">
        <w:rPr>
          <w:b/>
          <w:bCs/>
          <w:color w:val="000000"/>
          <w:sz w:val="20"/>
          <w:szCs w:val="20"/>
          <w:lang w:val="it-IT" w:eastAsia="en-US"/>
        </w:rPr>
        <w:t xml:space="preserve">opune </w:t>
      </w:r>
    </w:p>
    <w:p w:rsidR="008F5C04" w:rsidRPr="00143540" w:rsidRDefault="008F5C04" w:rsidP="00686718">
      <w:pPr>
        <w:spacing w:before="120"/>
        <w:jc w:val="left"/>
        <w:rPr>
          <w:b/>
          <w:bCs/>
          <w:color w:val="000000"/>
          <w:lang w:val="it-IT" w:eastAsia="en-US"/>
        </w:rPr>
      </w:pPr>
    </w:p>
    <w:p w:rsidR="00686718" w:rsidRPr="00143540" w:rsidRDefault="00686718" w:rsidP="00686718">
      <w:pPr>
        <w:spacing w:before="120"/>
        <w:jc w:val="center"/>
        <w:rPr>
          <w:b/>
          <w:bCs/>
          <w:color w:val="000000"/>
          <w:sz w:val="20"/>
          <w:szCs w:val="20"/>
          <w:lang w:val="it-IT" w:eastAsia="en-US"/>
        </w:rPr>
      </w:pPr>
    </w:p>
    <w:p w:rsidR="00686718" w:rsidRPr="004801E3" w:rsidRDefault="00686718" w:rsidP="00686718">
      <w:pPr>
        <w:spacing w:before="120"/>
        <w:jc w:val="center"/>
        <w:rPr>
          <w:b/>
          <w:bCs/>
          <w:color w:val="000000"/>
          <w:lang w:val="de-DE" w:eastAsia="en-US"/>
        </w:rPr>
      </w:pPr>
      <w:r w:rsidRPr="004801E3">
        <w:rPr>
          <w:b/>
          <w:bCs/>
          <w:color w:val="000000"/>
          <w:lang w:val="de-DE" w:eastAsia="en-US"/>
        </w:rPr>
        <w:t>ZAKON</w:t>
      </w:r>
    </w:p>
    <w:p w:rsidR="00686718" w:rsidRPr="004801E3" w:rsidRDefault="00686718" w:rsidP="00686718">
      <w:pPr>
        <w:spacing w:before="120"/>
        <w:jc w:val="center"/>
        <w:rPr>
          <w:b/>
          <w:bCs/>
          <w:color w:val="000000"/>
          <w:lang w:val="de-DE" w:eastAsia="en-US"/>
        </w:rPr>
      </w:pPr>
      <w:r w:rsidRPr="004801E3">
        <w:rPr>
          <w:b/>
          <w:bCs/>
          <w:color w:val="000000"/>
          <w:lang w:val="de-DE" w:eastAsia="en-US"/>
        </w:rPr>
        <w:t>O DOBROVOLJNIM MIROVINSKIM FONDOVIMA</w:t>
      </w:r>
    </w:p>
    <w:p w:rsidR="008F5C04" w:rsidRPr="004801E3" w:rsidRDefault="008F5C04" w:rsidP="008F5C04">
      <w:pPr>
        <w:shd w:val="clear" w:color="auto" w:fill="BFBFBF" w:themeFill="background1" w:themeFillShade="BF"/>
        <w:spacing w:before="120"/>
        <w:jc w:val="center"/>
        <w:rPr>
          <w:bCs/>
          <w:color w:val="000000"/>
          <w:sz w:val="20"/>
          <w:szCs w:val="20"/>
          <w:lang w:val="de-DE" w:eastAsia="en-US"/>
        </w:rPr>
      </w:pPr>
      <w:r w:rsidRPr="004801E3">
        <w:rPr>
          <w:bCs/>
          <w:color w:val="000000"/>
          <w:sz w:val="20"/>
          <w:szCs w:val="20"/>
          <w:lang w:val="de-DE" w:eastAsia="en-US"/>
        </w:rPr>
        <w:t>Autorski pročišćeni tekst</w:t>
      </w:r>
    </w:p>
    <w:p w:rsidR="004801E3" w:rsidRDefault="004801E3" w:rsidP="00143540">
      <w:pPr>
        <w:shd w:val="clear" w:color="auto" w:fill="BFBFBF" w:themeFill="background1" w:themeFillShade="BF"/>
        <w:spacing w:before="120"/>
        <w:jc w:val="center"/>
        <w:rPr>
          <w:bCs/>
          <w:color w:val="000000"/>
          <w:sz w:val="20"/>
          <w:szCs w:val="20"/>
          <w:lang w:val="it-IT" w:eastAsia="en-US"/>
        </w:rPr>
      </w:pPr>
      <w:r>
        <w:rPr>
          <w:bCs/>
          <w:color w:val="000000"/>
          <w:sz w:val="20"/>
          <w:szCs w:val="20"/>
          <w:lang w:val="it-IT" w:eastAsia="en-US"/>
        </w:rPr>
        <w:t>Priredili</w:t>
      </w:r>
      <w:r w:rsidR="008F5C04" w:rsidRPr="008F5C04">
        <w:rPr>
          <w:bCs/>
          <w:color w:val="000000"/>
          <w:sz w:val="20"/>
          <w:szCs w:val="20"/>
          <w:lang w:val="it-IT" w:eastAsia="en-US"/>
        </w:rPr>
        <w:t xml:space="preserve">: </w:t>
      </w:r>
    </w:p>
    <w:p w:rsidR="004801E3" w:rsidRDefault="004801E3" w:rsidP="004801E3">
      <w:pPr>
        <w:shd w:val="clear" w:color="auto" w:fill="BFBFBF" w:themeFill="background1" w:themeFillShade="BF"/>
        <w:jc w:val="center"/>
        <w:rPr>
          <w:bCs/>
          <w:color w:val="000000"/>
          <w:sz w:val="20"/>
          <w:szCs w:val="20"/>
          <w:lang w:val="it-IT" w:eastAsia="en-US"/>
        </w:rPr>
      </w:pPr>
      <w:r>
        <w:rPr>
          <w:bCs/>
          <w:color w:val="000000"/>
          <w:sz w:val="20"/>
          <w:szCs w:val="20"/>
          <w:lang w:val="it-IT" w:eastAsia="en-US"/>
        </w:rPr>
        <w:t xml:space="preserve">prof. dr. sc. Željko Potočnjak i </w:t>
      </w:r>
    </w:p>
    <w:p w:rsidR="008F5C04" w:rsidRPr="008F5C04" w:rsidRDefault="004801E3" w:rsidP="004801E3">
      <w:pPr>
        <w:shd w:val="clear" w:color="auto" w:fill="BFBFBF" w:themeFill="background1" w:themeFillShade="BF"/>
        <w:jc w:val="center"/>
        <w:rPr>
          <w:bCs/>
          <w:color w:val="000000"/>
          <w:sz w:val="20"/>
          <w:szCs w:val="20"/>
          <w:lang w:val="it-IT" w:eastAsia="en-US"/>
        </w:rPr>
      </w:pPr>
      <w:r>
        <w:rPr>
          <w:bCs/>
          <w:color w:val="000000"/>
          <w:sz w:val="20"/>
          <w:szCs w:val="20"/>
          <w:lang w:val="it-IT" w:eastAsia="en-US"/>
        </w:rPr>
        <w:t xml:space="preserve">izv. prof. </w:t>
      </w:r>
      <w:r w:rsidR="008F5C04" w:rsidRPr="008F5C04">
        <w:rPr>
          <w:bCs/>
          <w:color w:val="000000"/>
          <w:sz w:val="20"/>
          <w:szCs w:val="20"/>
          <w:lang w:val="it-IT" w:eastAsia="en-US"/>
        </w:rPr>
        <w:t>dr. sc. Ivana Vukorepa</w:t>
      </w:r>
    </w:p>
    <w:p w:rsidR="008F5C04" w:rsidRPr="008F5C04" w:rsidRDefault="008F5C04" w:rsidP="00686718">
      <w:pPr>
        <w:spacing w:before="120"/>
        <w:jc w:val="center"/>
        <w:rPr>
          <w:b/>
          <w:bCs/>
          <w:color w:val="000000"/>
          <w:lang w:val="it-IT" w:eastAsia="en-US"/>
        </w:rPr>
      </w:pPr>
    </w:p>
    <w:p w:rsidR="00741862" w:rsidRPr="008F5C04" w:rsidRDefault="00741862" w:rsidP="00686718">
      <w:pPr>
        <w:spacing w:before="120"/>
        <w:jc w:val="center"/>
        <w:rPr>
          <w:color w:val="000000"/>
          <w:sz w:val="20"/>
          <w:szCs w:val="20"/>
          <w:lang w:val="it-IT" w:eastAsia="en-US"/>
        </w:rPr>
      </w:pP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PRVI</w:t>
      </w:r>
      <w:r w:rsidRPr="00602E0D">
        <w:rPr>
          <w:color w:val="000000"/>
          <w:sz w:val="20"/>
          <w:szCs w:val="20"/>
          <w:lang w:val="it-IT" w:eastAsia="en-US"/>
        </w:rPr>
        <w:br/>
      </w:r>
      <w:r w:rsidRPr="00602E0D">
        <w:rPr>
          <w:color w:val="000000"/>
          <w:sz w:val="20"/>
          <w:szCs w:val="20"/>
          <w:lang w:val="it-IT" w:eastAsia="en-US"/>
        </w:rPr>
        <w:br/>
      </w:r>
      <w:r w:rsidRPr="00602E0D">
        <w:rPr>
          <w:i/>
          <w:iCs/>
          <w:color w:val="000000"/>
          <w:sz w:val="20"/>
          <w:szCs w:val="20"/>
          <w:lang w:val="it-IT" w:eastAsia="en-US"/>
        </w:rPr>
        <w:t>Opće odredbe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Ovim Zakonom propisuju se uvjeti za osnivanje i poslovanje dobrovoljnih mirovinskih fondova u sklopu dobrovoljnog mirovinskog osiguranja na temelju individualne kapitalizirane štednje, osnivanje i poslovanje mirovinskih društava za upravljanje dobrovoljnim mirovinskim fondovima</w:t>
      </w:r>
      <w:r w:rsidR="00E84802">
        <w:rPr>
          <w:color w:val="000000"/>
          <w:sz w:val="20"/>
          <w:szCs w:val="20"/>
          <w:lang w:val="it-IT" w:eastAsia="en-US"/>
        </w:rPr>
        <w:t xml:space="preserve">, </w:t>
      </w:r>
      <w:r w:rsidR="00E84802" w:rsidRPr="00E84802">
        <w:rPr>
          <w:b/>
          <w:color w:val="000000"/>
          <w:sz w:val="20"/>
          <w:szCs w:val="20"/>
          <w:lang w:val="it-IT" w:eastAsia="en-US"/>
        </w:rPr>
        <w:t>prekogranično obavljanje djelatnosti</w:t>
      </w:r>
      <w:r w:rsidR="00E84802">
        <w:rPr>
          <w:color w:val="000000"/>
          <w:sz w:val="20"/>
          <w:szCs w:val="20"/>
          <w:lang w:val="it-IT" w:eastAsia="en-US"/>
        </w:rPr>
        <w:t>,</w:t>
      </w:r>
      <w:r w:rsidR="00E84802" w:rsidRPr="00E84802">
        <w:rPr>
          <w:color w:val="000000"/>
          <w:sz w:val="20"/>
          <w:szCs w:val="20"/>
          <w:lang w:val="it-IT" w:eastAsia="en-US"/>
        </w:rPr>
        <w:t xml:space="preserve"> </w:t>
      </w:r>
      <w:r w:rsidR="00E84802">
        <w:rPr>
          <w:color w:val="000000"/>
          <w:sz w:val="20"/>
          <w:szCs w:val="20"/>
          <w:lang w:val="it-IT" w:eastAsia="en-US"/>
        </w:rPr>
        <w:t>d</w:t>
      </w:r>
      <w:r w:rsidRPr="00602E0D">
        <w:rPr>
          <w:color w:val="000000"/>
          <w:sz w:val="20"/>
          <w:szCs w:val="20"/>
          <w:lang w:val="it-IT" w:eastAsia="en-US"/>
        </w:rPr>
        <w:t>elegiranje poslova na treće osobe, nadzor nad radom i poslovanjem dobrovoljnih mirovinskih fondova, društava za upravljanje dobrovoljnim mirovinskim fondovima i depozitara dobrovoljnih mirovinskih fondova.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Prijenos propisa Europske unije</w:t>
      </w:r>
    </w:p>
    <w:p w:rsidR="00686718" w:rsidRDefault="00686718" w:rsidP="00686718">
      <w:pPr>
        <w:spacing w:before="120"/>
        <w:jc w:val="center"/>
        <w:rPr>
          <w:color w:val="000000"/>
          <w:sz w:val="20"/>
          <w:szCs w:val="20"/>
          <w:lang w:val="es-ES" w:eastAsia="en-US"/>
        </w:rPr>
      </w:pPr>
      <w:r w:rsidRPr="00602E0D">
        <w:rPr>
          <w:color w:val="000000"/>
          <w:sz w:val="20"/>
          <w:szCs w:val="20"/>
          <w:lang w:val="es-ES" w:eastAsia="en-US"/>
        </w:rPr>
        <w:t>Članak 2.</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Ovim Zakonom u hrvatsko zakonodavstvo preuzimaju se sljedeće direktive Europske unije: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Vijeća 88/361/EEC od 24. lipnja 1988. za provedbu članka 67. Ugovora (SL L 178, 8. 7. 1988.)</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98/49/EZ od 29. lipnja 1998. o zaštiti prava na dopunsku mirovinu zaposlenih i samozaposlenih osoba koji se kreću unutar Zajednice (SL L 209, 25. 7. 1998.)</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xml:space="preserve">– Direktiva 2006/54/EZ Europskog parlamenta i Vijeća od 5. srpnja 2006. o provedbi načela jednakih mogućnosti i jednakog postupanja </w:t>
      </w:r>
      <w:r w:rsidRPr="00E84802">
        <w:rPr>
          <w:b/>
          <w:color w:val="000000"/>
          <w:sz w:val="20"/>
          <w:szCs w:val="20"/>
          <w:lang w:val="es-ES" w:eastAsia="en-US"/>
        </w:rPr>
        <w:t>prema muškarcima i ženama u pitanjima zapošljavanja i rada (preinaka) (SL L 204, 26. 7. 2006.)</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2009/138/EZ Europskog parlamenta i Vijeća od 25. studenoga 2009. o osnivanju i obavljanju djelatnosti osiguranja i reosiguranja (Solventnost II) (preinačeno) (SL L 335, 17. 12. 2009.)</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2010/41/EU Europskog parlamenta i Vijeća od 7. srpnja 2010. o primjeni načela jednakog postupanja prema muškarcima i ženama koji su samozaposleni i stavljanju izvan snage Direktive Vijeća 86/613/EEZ (SL L 180, 15. 7. 2010.)</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2014/50/EU Europskog parlamenta i Vijeća od 16. travnja 2014. o minimalnim zahtjevima za poboljšanje mobilnosti radnika među državama članicama unaprjeđivanjem stjecanja i očuvanja prava na dopunsku mirovinu (SL L 128, 30. 4. 2014.)</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Direktiva (EU) 2016/2341 Europskog parlamenta i Vijeća od 14. prosinca 2016. o djelatnostima i nadzoru institucija za strukovno mirovinsko osiguranje (SL L 354, 23. 12. 2016.).</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Značenje pojedinih pojmova</w:t>
      </w:r>
    </w:p>
    <w:p w:rsidR="00686718" w:rsidRDefault="00686718" w:rsidP="00686718">
      <w:pPr>
        <w:spacing w:before="120"/>
        <w:jc w:val="center"/>
        <w:rPr>
          <w:color w:val="000000"/>
          <w:sz w:val="20"/>
          <w:szCs w:val="20"/>
          <w:lang w:val="es-ES" w:eastAsia="en-US"/>
        </w:rPr>
      </w:pPr>
      <w:r w:rsidRPr="00602E0D">
        <w:rPr>
          <w:color w:val="000000"/>
          <w:sz w:val="20"/>
          <w:szCs w:val="20"/>
          <w:lang w:val="es-ES" w:eastAsia="en-US"/>
        </w:rPr>
        <w:t>Članak 3.</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Pojedini pojmovi u smislu ovoga Zakona imaju sljedeće značenje: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 mirovinsko društvo je pravna osoba sa sjedištem u Republici Hrvatskoj, koja posluje odvojeno od pokrovitelja i koja na temelju odobrenja Agencije obavlja djelatnost upravljanja dobrovoljnim mirovinskim fondom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 institucija za strukovno mirovinsko osiguranje je mirovinsko društvo i/ili zatvoreni fond, u dijelu u kojem i u mjeri u kojoj posluje, odnosno kada je osnovana u svrhu osiguravanja mirovina u kontekstu strukovne djelatnosti na temelju sporazuma ili ugovora sklopljenoga: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pojedinačno ili kolektivno između jednog ili više poslodavaca i jednog ili više zaposlenika ili njihovih predstavnika, ili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pojedinačno ili kolektivno sa samozaposlenim osobama, u skladu s pravom matične države članice i države članice domaćina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xml:space="preserve">3. dobrovoljni mirovinski fond je zasebna imovina bez pravne osobnosti koju na temelju odobrenja Agencije osniva i kojom upravlja mirovinsko društvo, društvo za upravljanje obveznim mirovinskim fondovima ili društvo za upravljanje </w:t>
      </w:r>
      <w:r w:rsidRPr="00E84802">
        <w:rPr>
          <w:b/>
          <w:color w:val="000000"/>
          <w:sz w:val="20"/>
          <w:szCs w:val="20"/>
          <w:lang w:val="es-ES" w:eastAsia="en-US"/>
        </w:rPr>
        <w:lastRenderedPageBreak/>
        <w:t>UCITS fondovima, u svoje ime i za zajednički račun članova fonda, a čija su prava i obveze uređena mirovinskim programom, u skladu s odredbama ovoga Zakona (dalje: fond). Fond može biti otvoreni i zatvoreni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 otvoreni fond je dobrovoljni mirovinski fond u koji se, pod uvjetima predviđenima ovim Zakonom, mogu učlaniti sve fizičke osobe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 zatvoreni fond je dobrovoljni mirovinski fond u koji se, pod uvjetima predviđenima ovim Zakonom, mogu učlaniti fizičke osobe koje su zaposlene kod poslodavca ili su članovi sindikata, članovi udruge samostalnih djelatnosti ili samozaposlene osobe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 društvo prenositelj, u smislu članaka 14.a do 14.e ovoga Zakona, je institucija za strukovno osiguranje koja u cijelosti ili djelomično prenosi obveze i prava mirovinskog programa, tehničke pričuve, kao i pripadajuću imovinu ili njezinu novčanu protuvrijednost na instituciju za mirovinsko osiguranje koja je registrirana ili ima odobrenje za rad u drugoj državi članici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7. društvo primatelj, u smislu članaka 14.a do 14.e ovoga Zakona, je institucija za strukovno osiguranje koja u cijelosti ili djelomično prima obveze i prava mirovinskog programa, tehničke pričuve, kao i pripadajuću imovinu ili njezinu novčanu protuvrijednost od institucije za mirovinsko osiguranje koja je registrirana ili ima odobrenje za rad u drugoj državi članici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8. zatvoreni mirovinski fond s definiranim primanjima znači zatvoreni fond koji pokriva biometričke rizike ili jamči investicijski rezultat ili određenu razinu mirovine, ako je osnivanje takve vrste fonda prema propisima države članice domaćina dozvoljeno</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9. obvezni mirovinski fond je fond osnovan prema zakonu kojim se uređuje osnivanje i poslovanje obveznih mirovinskih fondova u sklopu obveznog mirovinskog osiguranja na temelju individualne kapitalizirane štednje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10. član mirovinskog društva je dioničar ili imatelj poslovnog udjela mirovinskog društva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11. član fonda je osoba koja je pristupila fondu na temelju sklopljenog ugovora o članstvu s mirovinskim društvom i upisana je u registar članova fonda, slijedom čega ostvaruje ili će ostvariti pravo na mirovinu, u skladu s odredbama mirovinskog programa te ovoga i drugih zakona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12. potencijalni član fonda je osoba koja ispunjava uvjete za sklapanje ugovora o članstvu u fondu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13. samozaposlena osoba je osoba koja obavlja samostalnu djelatnost, primjerice obrt i s obrtom izjednačene djelatnosti, slobodna zanimanja, poljoprivrednici i drugi ili pak osoba koja samu sebe zapošljava u smislu odgovarajućih propisa druge države članice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14. mirovinsko društvo iz druge države članice znači instituciju, bez obzira na pravni oblik, koja posjeduje odobrenje nadležnog nadzornog tijela te države članice i posluje na temelju prikupljanja uplata članova i koja je neovisna o pokrovitelju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15. matična država članica je država članica u kojoj je registrirano sjedište mirovinskog društva ili, ako nema registrirano sjedište, država članica u kojoj mirovinsko društvo obavlja svoju osnovnu djelatnost</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16. država članica domaćin je država članica različita od matične države članice čije se radno i socijalno zakonodavstvo u dijelu koji se odnosi na mirovinski program primjenjuje na odnos između pokrovitelja i članova zatvorenog fonda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17. država članica je država članica Europske unije ili država potpisnica Ugovora o Europskom gospodarskom prostoru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18. treća država je država koja nije država članica Europske unije ili država potpisnica Ugovora o Europskom gospodarskom prostoru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19. zatvoreni fond u drugoj državi članici je zatvoreni fond koji je osnovan za potrebe pokrovitelja iz te države članice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20. izaslani radnik je osoba koja je upućena na rad u drugu državu članicu i na koju se nastavno primjenjuje hrvatsko zakonodavstvo o mirovinskom osiguranju za vrijeme rada u odnosnoj državi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21. radnik na odlasku je član zatvorenog fonda kod kojega je došlo do prestanka radnog odnosa radi odlaska na rad u drugu državu članicu, a koji još nije ispunio uvjet za ostvarivanje prava na mirovinu prema ovome Zakonu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22. korisnik odgođene mirovine je član zatvorenog mirovinskog fonda kod kojega je došlo do prestanka radnog odnosa zbog odlaska na rad u drugu državu članicu, a koji je ispunio uvjet za ostvarivanje prava na mirovinu prema ovome Zakonu, ali još uvijek ne prima mirovinu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xml:space="preserve">23. pravo na mirovinu u stanju mirovanja je stečeno pravo na mirovinu ispunjenjem uvjeta za </w:t>
      </w:r>
      <w:r w:rsidRPr="00E84802">
        <w:rPr>
          <w:b/>
          <w:color w:val="000000"/>
          <w:sz w:val="20"/>
          <w:szCs w:val="20"/>
          <w:lang w:val="es-ES" w:eastAsia="en-US"/>
        </w:rPr>
        <w:lastRenderedPageBreak/>
        <w:t>ostvarivanje prava na mirovinu prema ovome Zakonu korisnika odgođene mirovine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24. mirovina je periodična isplata u novcu koju mirovinsko osiguravajuće društvo ili fond isplaćuje osobi koja je ostvarila pravo na nju nakon ispunjavanja uvjeta propisanih ovim Zakonom, pri čemu isplata može biti doživotna ili privremena, pod uvjetima određenim ovim Zakonom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25. korisnik mirovine je osoba koja prima mirovinu u skladu s ovim Zakonom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26. osobni račun je račun koji se vodi u mirovinskom društvu, a otvoren je na ime člana fonda u odabranom fondu te se na tom računu evidentiraju uplaćena novčana sredstva i sve promjene osobne imovine člana fonda tijekom razdoblja individualne kapitalizirane štednje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27. prijenos računa znači prijenos sredstava s osobnog računa člana fonda iz jednog u drugi fond</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28. naknada za izlaz znači naknadu u smislu prelaska člana iz jednog u drugi fond</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29. pokrovitelj je pravna ili fizička osoba, uključujući i sindikate, udruge samostalnih djelatnosti te druge subjekte, koji u svojstvu poslodavca ili samozaposlene osobe ili na drugi odgovarajući način sudjeluje u osnivanju zatvorenog fonda i uplaćuje doprinose u zatvoreni fond u ime i za račun članova fonda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30. mirovinski program predstavlja ukupnost prava i obveza, utemeljenih na pravilima, propisima, sporazumima, ugovorima ili izjavama, koje čine fond, odnosno kojima se uređuje pravo na mirovinu u sklopu dobrovoljnog mirovinskog osiguranja na temelju individualne kapitalizirane štednje te članstvo u mirovinskom fondu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31. biometrički rizici su rizici povezani sa smrću, invalidnošću ili dugim životnim vijekom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32. kvalificirani udjel je svaki izravni ili neizravni udjel u mirovinskom društvu koji predstavlja 10% ili više udjela u temeljnom kapitalu ili glasačkim pravima, ili manji udjel koji omogućava ostvarenje značajnog utjecaja na upravljanje mirovinskim društvom. Pri izračunu postotka glasačkih prava na odgovarajući se način primjenjuju odredbe zakona kojim se uređuje tržište kapitala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33. uska povezanost znači povezanost dviju ili više fizičkih ili pravnih osoba odnosno subjekata na jedan od sljedećih načina: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odnosom sudjelovanja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odnosom kontrole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34. sudjelovanje znači sudjelovanje neke osobe u drugoj pravnoj osobi ako:</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ima izravna ili neizravna ulaganja na temelju kojih sudjeluje s 20% udjela ili više u kapitalu te pravne osobe ili glasačkim pravima u toj pravnoj osobi ili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ima udjel u kapitalu te pravne osobe ili u glasačkim pravima u toj pravnoj osobi manji od 20%, a stečen je s namjerom da, na temelju trajne povezanosti s tom pravnom osobom, omogući utjecaj na njezino poslovanje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35. kontrola znači odnos između matičnog društva i ovisnog društva ili sličan odnos između bilo koje fizičke ili pravne osobe i nekog društva.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U smislu ove točke: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ovisno društvo ovisnog društva također se smatra ovisnim društvom matičnog društva koje je na čelu tih društava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situacija u kojoj su dvije ili više pravnih ili fizičkih osoba trajno povezane s istom osobom putem odnosa kontrole smatrat će se odnosom uske povezanosti između tih osoba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36. povezana osoba u odnosu na određenu pravnu ili fizičku osobu prema ovom Zakonu 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svaka fizička osoba ili osobe koje mogu, izravno ili neizravno, utjecati na odluke druge osobe – subjekta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svaki član uprave, nadzornog odbora ili drugog tijela druge osobe – subjekta koji donosi odluke ili provodi nadzor</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u odnosu na svaku gore navedenu osobu bračni drug, izvan¬bračni drug, životni partner ili srodnik do uključujući drugog stupnja u ravnoj lozi</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U smislu ovoga Zakona, povezanim osobama smatraju se i usko povezane osobe, relevantne osobe te osobe s kojima su relevantne osobe u srodstvu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xml:space="preserve">37. stvarni vlasnik nad pravnim subjektom je stvarni vlasnik stranke sukladno zakonu kojim se </w:t>
      </w:r>
      <w:r w:rsidRPr="00E84802">
        <w:rPr>
          <w:b/>
          <w:color w:val="000000"/>
          <w:sz w:val="20"/>
          <w:szCs w:val="20"/>
          <w:lang w:val="es-ES" w:eastAsia="en-US"/>
        </w:rPr>
        <w:lastRenderedPageBreak/>
        <w:t>uređuje sprečavanje pranja novca i financiranja terorizma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38. suradnik stjecatelja kvalificiranog udjela u mirovinskom društvu 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svaka fizička osoba koja je član uprave ili nadzornog odbora u pravnom subjektu u kojem je namjeravani stjecatelj kvalificiranog udjela u mirovinskom društvu član uprave ili nadzornog odbora ili stvarni vlasnik nad pravnim subjektom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svaka fizička osoba koja je stvarni vlasnik nad pravnim subjektom u kojem je namjeravani stjecatelj kvalificiranog udjela u mirovinskom društvu član uprave ili nadzornog odbora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svaka fizička osoba koja s namjeravanim stjecateljem kvalificiranog udjela u mirovinskom društvu ima zajedničko stvarno vlasništvo nad pravnim subjektom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39. suradnik kandidata za obavljanje funkcije člana uprave mirovinskog društva 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svaka fizička osoba koja je član uprave ili nadzornog odbora u pravnom subjektu u kojem je podnositelj zahtjeva za člana uprave mirovinskog društva član uprave ili nadzornog odbora ili stvarni vlasnik nad pravnim subjektom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svaka fizička osoba koja je stvarni vlasnik pravnog subjekta u kojem je podnositelj zahtjeva za člana uprave mirovinskog društva član uprave ili nadzornog odbora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svaka fizička osoba koja s podnositeljem zahtjeva za člana uprave mirovinskog društva ima zajedničko stvarno vlasništvo nad pravnim subjektom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40. relevantna osoba u odnosu na mirovinsko društvo 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fizička osoba na rukovodećoj poziciji u mirovinskom društvu ili osoba koja je član mirovinskog društva, član nadzornog odbora, prokurist mirovinskog društva ili nositelj ključne funkcije mirovinskog društva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radnik mirovinskog društva ili radnik pravne osobe na koju je društvo za upravljanje delegiralo svoje poslove, koji je uključen u djelatnost koju mirovinsko društvo obavlja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svaka druga fizička osoba čije su usluge stavljene na raspolaganje i u nadležnosti su mirovinskog društva, koja je uključena u djelatnost koju obavlja mirovinsko društvo</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41. osoba s kojom je relevantna osoba u rodbinskoj vezi je: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bračni drug relevantne osobe ili bilo koja osoba koja se po nacionalnom pravu smatra izjednačenom s bračnim drugom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uzdržavano dijete ili pastorak relevantne osobe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bilo koji drugi srodnik relevantne osobe koji je na dan predmetne osobne transakcije s relevantnom osobom proveo u zajedničkom kućanstvu najmanje godinu dana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42. prenosivi vrijednosni papiri su one vrste vrijednosnih papira koji su prenosivi na tržištu kapitala, kao što su: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a) dionice ili drugi vrijednosni papiri istog značaja koji predstavljaju udio u kapitalu ili članskim pravima u društvu, kao i potvrde o deponiranim dionicama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b) obveznice i druge vrste sekuritiziranog duga, uključujući i potvrde o deponiranim vrijednosnim papirima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Instrumenti plaćanja ne smatraju se prenosivim vrijednosnim papirima u smislu ove točke</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43. instrumenti tržišta novca su financijski instrumenti, osim instrumenata plaćanja, kojima se uobičajeno trguje na tržištu novca, kao što su trezorski, blagajnički i komercijalni zapisi, certifikati o depozitu, bankovni akcepti, a koji su likvidni i čija se vrijednost može precizno odrediti u bilo kojem trenutku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44. depozitar je kreditna institucija ili podružnica kreditne institucije kojoj su povjerene dužnosti propisane odredbama članka 247. ovoga Zakona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45. revizor je revizorsko društvo definirano propisima kojima se uređuje revizija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46. UCITS fond (engl. Undertakings for Collective Investment in Transferable Securities) je investicijski fond određen zakonom kojim se uređuje osnivanje i upravljanje otvorenim investicijskim fondovima s javnom ponudom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47. alternativni investicijski fond je investicijski fond određen zakonom kojim se uređuje osnivanje i upravljanje alternativnim investicijskim fondovima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lastRenderedPageBreak/>
        <w:t>48. bez odgode i/ili odmah smatra se poduzimanje neke radnje ili posla najkasnije sljedeći radni dan</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49. odobrenje je pozitivna odluka Agencije o podnesenome zahtjevu, a traži se i izdaje prije poduzimanja određene radnje ili sklapanja nekog posla, kada je to propisano ovim Zakonom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50. nadležno tijelo je tijelo pojedine države članice koje je, na temelju propisa te države članice, nadležno za nadzor aktivnosti koje su vezane za pružanje usluga dodatnog mirovinskog sustava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 xml:space="preserve">51. Agencija je Hrvatska agencija za nadzor financijskih usluga, čije su nadležnosti i djelokrug propisani Zakonom o Hrvatskoj agenciji za nadzor financijskih usluga </w:t>
      </w:r>
      <w:proofErr w:type="gramStart"/>
      <w:r w:rsidRPr="00E84802">
        <w:rPr>
          <w:b/>
          <w:color w:val="000000"/>
          <w:sz w:val="20"/>
          <w:szCs w:val="20"/>
          <w:lang w:val="es-ES" w:eastAsia="en-US"/>
        </w:rPr>
        <w:t>(»Narodne</w:t>
      </w:r>
      <w:proofErr w:type="gramEnd"/>
      <w:r w:rsidRPr="00E84802">
        <w:rPr>
          <w:b/>
          <w:color w:val="000000"/>
          <w:sz w:val="20"/>
          <w:szCs w:val="20"/>
          <w:lang w:val="es-ES" w:eastAsia="en-US"/>
        </w:rPr>
        <w:t xml:space="preserve"> novine«, br. 140/05., 154/11. i 12/12.) i ovim Zakonom</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52. Europsko nadzorno tijelo za osiguranje i strukovno mirovinsko osiguranje (engl. European Insurance and Occupational Pensions Authority – dalje: EIOPA) je Europsko nadzorno tijelo osnovano Uredbom (EU) br. 1094/2010 Europskog parlamenta i Vijeća od 24. studenoga 2010. o osnivanju Europskog nadzornog tijela (Europsko nadzorno tijelo za osiguranje i strukovno mirovinsko osiguranje) o izmjeni Odluke br. 716/2009/EZ i o stavljanju izvan snage Odluke Komisije 2009/79/EZ (SL L 331, 15. 12. 2010.)</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53. trajni medij je svako sredstvo koje omogućava članu fonda ili korisniku mirovine pohranjivanje informacija naslovljenih na njega osobno na način da mu budu dostupne za buduću uporabu i tijekom razdoblja koje odgovara namjeni tih informacija te koje mu omogućuje neizmijenjenu reprodukciju pohranjenih informacija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54. ključna funkcija, unutar sustava upravljanja, znači unutarnju sposobnost obavljanja praktičnih zadataka, koja uključuje funkciju upravljanja rizicima, funkciju interne revizije, funkciju praćenja usklađenosti s relevantnim propisima i aktuarsku funkciju, kada je to primjenjivo</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55. prekogranično obavljanje djelatnosti je upravljanje mirovinskim programom, u kojem se na odnos između pokrovitelja i članova fonda te korisnika mirovine primjenjuje socijalno i radno pravo države članice koja nije matična država članica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56. viši rukovoditelj je član uprave ili osoba koja stvarno vodi poslovanje mirovinskog društva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57. sjedište i/ili središnja uprava mirovinskog društva je mjesto gdje se donose glavne strateške odluke mirovinskog društva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58. poravnanje je poravnanje kako je definirano člankom 2. točkom 3. Uredbe (EU) br. 648/2012 Europskog parlamenta i Vijeća od 4. srpnja 2012. o OTC izvedenicama, središnjoj drugoj ugovornoj strani i trgovinskom repozitoriju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59. središnja druga ugovorna strana je središnja druga ugovorna strana kako je definirano člankom 2. točkom 1. Uredbe (EU) br. 648/2012 Europskog parlamenta i Vijeća od 4. srpnja 2012. godine o OTC izvedenicama, središnjoj drugoj ugovornoj strani i trgovinskom repozitoriju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60. član sustava poravnanja je član sustava poravnanja kako je definirano člankom 2. točkom 14. Uredbe (EU) br. 648/2012 Europskog parlamenta i Vijeća od 4. srpnja 2012. godine o OTC izvedenicama, središnjoj drugoj ugovornoj strani i trgovinskom repozitoriju</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61. ESMA je Europsko nadzorno tijelo – Europska agencija za nadzor vrijednosnih papira i tržišta kapitala, osnovana Uredbom (EZ) 1095/2010 Europskoga parlamenta i Vijeća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62. EBA je Europsko nadzorno tijelo – Europska agencija za nadzor banaka osnovana Uredbom (EZ) 1093/2010 Europskoga parlamenta i Vijeća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63. ESRB je Europski odbor za sistemski rizik, osnovan Uredbom (EZ) 1092/2010 Europskoga parlamenta i Vijeća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64. uređeno tržište je uređeno tržište kako je definirano odredbama zakona kojim se uređuje tržište kapitala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65. Multilateralna trgovinska platforma ili MTP je multilateralna trgovinska platforma ili MTP kako je definirana odredbama zakona kojim se uređuje tržište kapitala</w:t>
      </w:r>
    </w:p>
    <w:p w:rsidR="00E84802" w:rsidRPr="00E84802" w:rsidRDefault="00E84802" w:rsidP="00E84802">
      <w:pPr>
        <w:spacing w:before="120"/>
        <w:jc w:val="left"/>
        <w:rPr>
          <w:b/>
          <w:color w:val="000000"/>
          <w:sz w:val="20"/>
          <w:szCs w:val="20"/>
          <w:lang w:val="es-ES" w:eastAsia="en-US"/>
        </w:rPr>
      </w:pPr>
      <w:r w:rsidRPr="00E84802">
        <w:rPr>
          <w:b/>
          <w:color w:val="000000"/>
          <w:sz w:val="20"/>
          <w:szCs w:val="20"/>
          <w:lang w:val="es-ES" w:eastAsia="en-US"/>
        </w:rPr>
        <w:t>66. Organizirana trgovinska platforma ili OTP je organizirana trgovinska platforma ili OTP kako je definirana odredbama zakona kojim se uređuje tržište kapitala.</w:t>
      </w:r>
    </w:p>
    <w:p w:rsidR="006060A7" w:rsidRPr="00602E0D" w:rsidRDefault="006060A7" w:rsidP="00686718">
      <w:pPr>
        <w:spacing w:before="120"/>
        <w:rPr>
          <w:color w:val="000000"/>
          <w:sz w:val="20"/>
          <w:szCs w:val="20"/>
          <w:lang w:val="es-ES" w:eastAsia="en-US"/>
        </w:rPr>
      </w:pP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Zabrana obavljanja poslova ponude i upravljanja bez odobrenja nadležnog tijela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4.</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Niti jedna osoba ne može osnovati fond niti njime upravljati, ako za to nije dobila odobrenje Agencije ili nadležnog tijela iz druge države članice.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Samo osobe iz članka 149. ovoga Zakona mogu obavljati poslove ponude mirovinskih programa.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Porezni status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Porezni status fonda određuje se prema posebnim propisima i međunarodnim ugovorima koji su u primjeni u Republici Hrvatskoj.</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Primjena drugih propisa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Na poslovanje mirovinskih društava na odgovarajući se način primjenjuju odredbe </w:t>
      </w:r>
      <w:r w:rsidR="0006618C" w:rsidRPr="0006618C">
        <w:rPr>
          <w:b/>
          <w:color w:val="000000"/>
          <w:sz w:val="20"/>
          <w:szCs w:val="20"/>
          <w:lang w:val="it-IT" w:eastAsia="en-US"/>
        </w:rPr>
        <w:t>u smislu odredbi zakona koji uređuje osnivanje i ustroj trgovačkih društava</w:t>
      </w:r>
      <w:r w:rsidRPr="00602E0D">
        <w:rPr>
          <w:color w:val="000000"/>
          <w:sz w:val="20"/>
          <w:szCs w:val="20"/>
          <w:lang w:val="it-IT" w:eastAsia="en-US"/>
        </w:rPr>
        <w:t>, ako ovim Zakonom ili drugim propisom nije određeno drugačije.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Registar mirovinskih društava i registar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Mirovinska društva kojima je Agencija izdala odobrenje za osnivanje i rad upisuju se u registar mirovinskih društava, a fondovi za koje je Agencija mirovinskim društvima izdala odobrenje za osnivanje i upravljanje fondovima upisuju se u registar fondova. Oba registra vodi Agencija.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registar mirovinskih društava i registar fondova upisuju se mirovinska društva, odnosno fondovi te svi podaci određeni ovim Zakonom i pravilnikom iz stavka 6. ovoga članka, kao i promjene tih podataka.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Podatke iz registra mirovinskih društava i registra fondova Agencija će objaviti na svojim mrežnim stranicama.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 registru mirovinskih društava mora biti naznačeno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kojim državama članicama mirovinsko društvo obavlja djelatnost.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Informacija iz stavka 4. ovoga članka mora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Agencije biti dostavljena EIOPA-i.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Agencija će pravilnikom propisati sadržaj i način vođenja oba registra iz stavka 1. ovoga članka, kao i podatke koji se u skladu sa stavkom 3. ovoga članka objavljuju na mrežnim stranicama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U slučaju prestanka važenja odobrenja za osnivanje i rad mirovinskog društva, Agencija će mirovinsko društvo brisati iz registra mirovinskih društava, s deklaratornim učinkom.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U slučaju prestanka fonda (statusna promjena ili likvidacija fonda), Agencija će ga brisati iz registra fondova, s deklaratornim učinkom.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Agencija će na svojim mrežnim stranicama objaviti i popis svih mirovinskih društava iz drugih država članica koja pružaju svoje usluge ili obavljaju djelatnost na području Republike Hrvatske te njihovih podružnica, kao i zatvorenih fondova iz drugih država </w:t>
      </w:r>
      <w:r w:rsidRPr="00602E0D">
        <w:rPr>
          <w:color w:val="000000"/>
          <w:sz w:val="20"/>
          <w:szCs w:val="20"/>
          <w:lang w:val="it-IT" w:eastAsia="en-US"/>
        </w:rPr>
        <w:t>članica koji nude mirovinske programe u Republici Hrvatskoj.</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DRUGI</w:t>
      </w:r>
      <w:r w:rsidRPr="00602E0D">
        <w:rPr>
          <w:color w:val="000000"/>
          <w:sz w:val="20"/>
          <w:szCs w:val="20"/>
          <w:lang w:val="it-IT" w:eastAsia="en-US"/>
        </w:rPr>
        <w:br/>
      </w:r>
      <w:r w:rsidRPr="00602E0D">
        <w:rPr>
          <w:color w:val="000000"/>
          <w:sz w:val="20"/>
          <w:szCs w:val="20"/>
          <w:lang w:val="it-IT" w:eastAsia="en-US"/>
        </w:rPr>
        <w:br/>
        <w:t>MIROVINSKO DRUŠTVO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Oblik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se osniva i posluje kao društvo s ograničenom odgovornošću ili dioničko društvo sa sjedištem u Republici Hrva</w:t>
      </w:r>
      <w:r w:rsidR="00A668C0">
        <w:rPr>
          <w:color w:val="000000"/>
          <w:sz w:val="20"/>
          <w:szCs w:val="20"/>
          <w:lang w:val="it-IT" w:eastAsia="en-US"/>
        </w:rPr>
        <w:t xml:space="preserve">tskoj, </w:t>
      </w:r>
      <w:r w:rsidR="00A668C0" w:rsidRPr="00A668C0">
        <w:rPr>
          <w:b/>
          <w:color w:val="000000"/>
          <w:sz w:val="20"/>
          <w:szCs w:val="20"/>
          <w:lang w:val="it-IT" w:eastAsia="en-US"/>
        </w:rPr>
        <w:t>u smislu odredbi zakona koji uređuje osnivanje i ustroj</w:t>
      </w:r>
      <w:r w:rsidRPr="00A668C0">
        <w:rPr>
          <w:b/>
          <w:color w:val="000000"/>
          <w:sz w:val="20"/>
          <w:szCs w:val="20"/>
          <w:lang w:val="it-IT" w:eastAsia="en-US"/>
        </w:rPr>
        <w:t xml:space="preserve"> trgovačkih društava</w:t>
      </w:r>
      <w:r w:rsidRPr="00602E0D">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ne može izdavati povlaštene dionice.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dužno je osigurati jednako postupanje prema svim dioničarima, odnosno imateljima poslovnih udjela te im ne smije priznavati nikakva dodatna prava ili povlastice, ograničavati njihova prava niti im nametati dodatne odgovornosti.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Tvrtka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Tvrtka mirovinskog društva mora sadržavati riječi</w:t>
      </w:r>
      <w:proofErr w:type="gramStart"/>
      <w:r w:rsidRPr="00602E0D">
        <w:rPr>
          <w:color w:val="000000"/>
          <w:sz w:val="20"/>
          <w:szCs w:val="20"/>
          <w:lang w:val="it-IT" w:eastAsia="en-US"/>
        </w:rPr>
        <w:t>: »društvo</w:t>
      </w:r>
      <w:proofErr w:type="gramEnd"/>
      <w:r w:rsidRPr="00602E0D">
        <w:rPr>
          <w:color w:val="000000"/>
          <w:sz w:val="20"/>
          <w:szCs w:val="20"/>
          <w:lang w:val="it-IT" w:eastAsia="en-US"/>
        </w:rPr>
        <w:t xml:space="preserve"> za upravljanje dobrovoljnim mirovinskim fondovima« ili riječi: »društvo za upravljanje dobrovoljnim mirovinskim fondom«. Navedene izraze mogu koristiti samo društva koja imaju odobrenje Agencije za osnivanje i rad mirovinskog društva, odnosno odobrenje nadležnog tijela države članice.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prestanka važenja odobrenja za rad, mirovinsko društvo mora odmah promijeniti svoju tvrtku tako da iz nje briše riječi iz stavka 1.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Djelatnosti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Djelatnosti mirovinskog društva 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osnovne djelatnosti: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osnivanje i upravljanje fondovima (nadalje: upravljanje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osnivanje i upravljanje UCITS fondovima, ako je to dopušteno zakonom koji uređuje osnivanje i upravljanje otvorenim investicijskim fondovima s javnom ponudom (upravljanje UCITS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pomoćne djelatnosti.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Upravljanje fondovima obuhvaća: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osnivanje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upravljanje imovinom fondova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administrativne poslove.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Administrativni poslovi iz stavka 2. točke 3. ovoga članka obuhvaćaju: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pravne i računovodstvene usluge u vezi s upravljanjem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prodajne i promidžbene aktivnosti dobrovoljnog mirovinskog osiguranja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zaprimanje i obradu upita članova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vrednovanje imovine i utvrđivanje cijene udjela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praćenje usklađenosti s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namiru ugovorenih obveza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vođenje poslovnih evidencija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vođenje registra članova, kada je to primjenjivo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prijenos osobne imovine članova pod uvjetima određenim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isplate mirovina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11. objave i obavještavanje članova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Pomoćne djelatnosti iz stavka 1. točke 2. ovoga članka odnose se na pohranu i administriranje u vezi s udjelima u UCITS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Mirovinsko društvo ne smije obavljati druge djelatnosti osim onih nave</w:t>
      </w:r>
      <w:r w:rsidR="00E84802">
        <w:rPr>
          <w:color w:val="000000"/>
          <w:sz w:val="20"/>
          <w:szCs w:val="20"/>
          <w:lang w:val="it-IT" w:eastAsia="en-US"/>
        </w:rPr>
        <w:t>denih u stavku 1.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Prekogranično obavljanje djelatnosti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(1) Mirovinsko društvo koje ima odobrenje Agencije za upravljanje zatvorenim fondom može, izravno ili putem podružnice, upravljati mirovinskim programom u drugoj državi članici za pokrovitelja iz druge države članice (prekogranično obavljanje djelatnosti).</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(2) Mirovinsko društvo koje u skladu sa stavkom 1. ovoga članka namjerava započeti s prekograničnim obavljanjem djelatnosti u drugoj državi članici mora o tome prethodno obavijestiti Agenciju.</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(3) Obavijest iz stavka 2. ovoga članka, da bi bila uredna, mora sadržavati sljedeće:</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1. naziv države članice domaćina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2. naziv i sjedište pokrovitelja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3. glavna obilježja mirovinskog programa kojim će upravljati za pokrovitelja.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 xml:space="preserve">(4) Agencija će u roku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tri mjeseca od dana zaprimanja uredne obavijesti iz stavka 2. ovoga članka istu dostaviti nadležnom tijelu države članice domaćina i o tome obavijestiti mirovinsko društvo.</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(5) Agencija neće nadležnom tijelu države članice domaćina dostaviti obavijest iz stavka 2. ovoga članka ako ocijeni da mirovinsko društvo nema primjerenu organizacijsku, kadrovsku i tehničku strukturu, ili primjeren financijski položaj, ili da poslovni ugled i profesionalne kvalifikacije i iskustvo članova uprave mirovinskog društva nisu odgovarajući s obzirom na planirano prekogranično obavljanje djelatnosti u navedenoj državi članici.</w:t>
      </w:r>
    </w:p>
    <w:p w:rsid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 xml:space="preserve">(6) U slučaju iz stavka 5. ovoga članka, Agencija će u roku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tri mjeseca od dana zaprimanja uredne obavijesti donijeti rješenje kojim se odbija dostavljanje obavijesti nadležnom tijelu države članice domaćina, uz obrazloženje razloga takvog odbijanja i u istom roku o tome obavijestiti mirovinsko društvo.</w:t>
      </w:r>
    </w:p>
    <w:p w:rsidR="001C44A8" w:rsidRPr="001C44A8" w:rsidRDefault="001C44A8" w:rsidP="001C44A8">
      <w:pPr>
        <w:spacing w:before="120"/>
        <w:jc w:val="center"/>
        <w:rPr>
          <w:b/>
          <w:color w:val="000000"/>
          <w:sz w:val="20"/>
          <w:szCs w:val="20"/>
          <w:lang w:val="it-IT" w:eastAsia="en-US"/>
        </w:rPr>
      </w:pPr>
      <w:r w:rsidRPr="001C44A8">
        <w:rPr>
          <w:b/>
          <w:color w:val="000000"/>
          <w:sz w:val="20"/>
          <w:szCs w:val="20"/>
          <w:lang w:val="it-IT" w:eastAsia="en-US"/>
        </w:rPr>
        <w:t>Članak 12.a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(1) Mirovinsko društvo koje upravlja mirovinskim programom u drugoj državi članici dužno je udovoljavati zakonskim zahtjevima navedene države članice u pogledu obveze informiranja članova mirovinskog programa.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 xml:space="preserve">(2) Prije nego što mirovinsko društvo počne upravljati mirovinskim programom u drugoj državi članici, nadležna tijela države članice domaćina će u roku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šest tjedana od dana zaprimanja obavijesti Agencije iz članka 12. stavka 2. ovoga Zakona obavijestiti Agenciju o odredbama radnog i socijalnog prava države članice domaćina koje se odnose na taj mirovinski program, kao i o zahtjevima države članice u pogledu obveze informiranja članova mirovinskog programa.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(3) Nakon što Agencija zaprimi obavijest nadležnog tijela države članice domaćina iz stavka 2. ovoga članka bez odgode će o tome obavijestiti mirovinsko društvo.</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 xml:space="preserve">(4) Nakon što zaprimi obavijest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strane Agencije iz stavka 3. ovoga članka ili ako do isteka roka iz stavka 2. ovoga članka ne zaprimi obavijest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strane Agencije mirovinsko društvo može početi s upravljanjem mirovinskim programom u državi članici domaćinu, u skladu s odredbama radnog i socijalnog prava države članice domaćina koje se odnose na taj mirovinski program, kao i u skladu </w:t>
      </w:r>
      <w:r w:rsidRPr="001C44A8">
        <w:rPr>
          <w:b/>
          <w:color w:val="000000"/>
          <w:sz w:val="20"/>
          <w:szCs w:val="20"/>
          <w:lang w:val="it-IT" w:eastAsia="en-US"/>
        </w:rPr>
        <w:lastRenderedPageBreak/>
        <w:t>s odredbama koje se odnose na obvezu informiranja članova mirovinskog programa.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(5) Nadležno tijelo države članice domaćina fonda će obavijestiti Agenciju o svim bitnim promjenama odredbi i propisa iz stavka 2. ovoga članka koje mogu utjecati na karakteristike mirovinskog programa odnosno na prekogranično obavljanje djelatnosti.</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(6) Nakon što Agencija zaprimi obavijest nadležnog tijela države članice domaćina iz stavka 5. ovoga članka o tome će ob</w:t>
      </w:r>
      <w:r>
        <w:rPr>
          <w:b/>
          <w:color w:val="000000"/>
          <w:sz w:val="20"/>
          <w:szCs w:val="20"/>
          <w:lang w:val="it-IT" w:eastAsia="en-US"/>
        </w:rPr>
        <w:t>avijestiti mirovinsko društvo.</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13.</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(1) Mirovinsko društvo iz druge države članice može upravljati zatvorenim fondom čiji je pokrovitelj iz Republike Hrvatske, pri čemu mu ne treba odobrenje Agencije, ali se mora pridržavati odredbi radnog i socijalnog zakonodavstva Republike Hrvatske i odredbi ovoga Zakona u pogledu obveze informiranja članova zatvorenog fonda.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(2) Nadležno tijelo matične države članice mirovinskog društva će, osim ako ocijeni da mirovinsko društvo iz druge države članice nema primjerenu organizacijsku, kadrovsku i tehničku strukturu, ili primjeren financijski položaj, ili da poslovni ugled i profesionalne kvalifikacije i iskustvo članova uprave mirovinskog društva nisu odgovarajući s obzirom na planirano prekogranično obavljanje djelatnosti u Republici Hrvatskoj, obavijestiti Agenciju o namjeri mirovinskog društva iz druge države članice za prihvaćanje pokroviteljstva nad zatvorenim fondom pokrovitelja iz Republike Hrvatske.</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 xml:space="preserve">(3) Agencija će unutar šest tjedana </w:t>
      </w:r>
      <w:proofErr w:type="gramStart"/>
      <w:r w:rsidRPr="001C44A8">
        <w:rPr>
          <w:b/>
          <w:color w:val="000000"/>
          <w:sz w:val="20"/>
          <w:szCs w:val="20"/>
          <w:lang w:val="it-IT" w:eastAsia="en-US"/>
        </w:rPr>
        <w:t>od</w:t>
      </w:r>
      <w:proofErr w:type="gramEnd"/>
      <w:r w:rsidRPr="001C44A8">
        <w:rPr>
          <w:b/>
          <w:color w:val="000000"/>
          <w:sz w:val="20"/>
          <w:szCs w:val="20"/>
          <w:lang w:val="it-IT" w:eastAsia="en-US"/>
        </w:rPr>
        <w:t xml:space="preserve"> zaprimanja obavijesti iz stavka 2. ovoga članka obavijestiti nadležno tijelo matične države članice o odredbama radnog i socijalnog zakonodavstva Republike Hrvatske te o odredbama koje se odnose na obvezu informiranja članova iz ovoga Zakona.</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(4) Mirovinsko društvo iz druge države članice koje upravlja zatvorenim fondom čiji je pokrovitelj iz Republike Hrvatske obvezno je dostavljati članovima fonda sve podatke kako je propisano ovim Zakonom.</w:t>
      </w:r>
    </w:p>
    <w:p w:rsidR="001C44A8" w:rsidRPr="001C44A8" w:rsidRDefault="001C44A8" w:rsidP="001C44A8">
      <w:pPr>
        <w:spacing w:before="120"/>
        <w:jc w:val="left"/>
        <w:rPr>
          <w:b/>
          <w:color w:val="000000"/>
          <w:sz w:val="20"/>
          <w:szCs w:val="20"/>
          <w:lang w:val="it-IT" w:eastAsia="en-US"/>
        </w:rPr>
      </w:pPr>
      <w:r w:rsidRPr="001C44A8">
        <w:rPr>
          <w:b/>
          <w:color w:val="000000"/>
          <w:sz w:val="20"/>
          <w:szCs w:val="20"/>
          <w:lang w:val="it-IT" w:eastAsia="en-US"/>
        </w:rPr>
        <w:t>(5) Agencija će obavijestiti nadležno tijelo matične države članice društva o bitnim promjenama odredbi i propisa iz stavka 3. ovoga članka, koje mogu utjecati na karakteristike zatvorenog fonda, odnosno na prekogranično obavljanje djelatnosti.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Osim mirovinskog društva iz druge države članic</w:t>
      </w:r>
      <w:r w:rsidR="00F75005">
        <w:rPr>
          <w:color w:val="000000"/>
          <w:sz w:val="20"/>
          <w:szCs w:val="20"/>
          <w:lang w:val="it-IT" w:eastAsia="en-US"/>
        </w:rPr>
        <w:t xml:space="preserve">e, </w:t>
      </w:r>
      <w:r w:rsidR="00F75005" w:rsidRPr="00C958B3">
        <w:rPr>
          <w:b/>
          <w:color w:val="000000"/>
          <w:sz w:val="20"/>
          <w:szCs w:val="20"/>
          <w:lang w:val="it-IT" w:eastAsia="en-US"/>
        </w:rPr>
        <w:t>upravljanje imovinom zatvorenog fonda</w:t>
      </w:r>
      <w:r w:rsidR="00F75005">
        <w:rPr>
          <w:color w:val="000000"/>
          <w:sz w:val="20"/>
          <w:szCs w:val="20"/>
          <w:lang w:val="it-IT" w:eastAsia="en-US"/>
        </w:rPr>
        <w:t xml:space="preserve"> </w:t>
      </w:r>
      <w:r w:rsidRPr="00602E0D">
        <w:rPr>
          <w:color w:val="000000"/>
          <w:sz w:val="20"/>
          <w:szCs w:val="20"/>
          <w:lang w:val="it-IT" w:eastAsia="en-US"/>
        </w:rPr>
        <w:t xml:space="preserve">kojega su jedan ili više pokrovitelja iz Republike Hrvatske može obavljati i upravitelj osnovan u drugoj državi članici koji ima dozvolu za obavljanje te aktivnosti, u skladu s propisima države članice koji uređuju osnivanje i poslovanje društava za upravljanje otvorenim investicijskim fondovima s javnom </w:t>
      </w:r>
      <w:r w:rsidR="00C958B3" w:rsidRPr="00602E0D">
        <w:rPr>
          <w:color w:val="000000"/>
          <w:sz w:val="20"/>
          <w:szCs w:val="20"/>
          <w:lang w:val="it-IT" w:eastAsia="en-US"/>
        </w:rPr>
        <w:t xml:space="preserve">ponudom, </w:t>
      </w:r>
      <w:r w:rsidR="00C958B3" w:rsidRPr="00C958B3">
        <w:rPr>
          <w:b/>
          <w:color w:val="000000"/>
          <w:sz w:val="20"/>
          <w:szCs w:val="20"/>
          <w:lang w:val="it-IT" w:eastAsia="en-US"/>
        </w:rPr>
        <w:t>društava za upravljanje alternativnim investicijskim fondovima</w:t>
      </w:r>
      <w:r w:rsidR="00C958B3" w:rsidRPr="00D01C6B">
        <w:rPr>
          <w:color w:val="000000"/>
          <w:sz w:val="20"/>
          <w:szCs w:val="20"/>
          <w:lang w:val="it-IT" w:eastAsia="en-US"/>
        </w:rPr>
        <w:t xml:space="preserve">,  </w:t>
      </w:r>
      <w:r w:rsidRPr="00D01C6B">
        <w:rPr>
          <w:color w:val="000000"/>
          <w:sz w:val="20"/>
          <w:szCs w:val="20"/>
          <w:lang w:val="it-IT" w:eastAsia="en-US"/>
        </w:rPr>
        <w:t>i</w:t>
      </w:r>
      <w:r w:rsidRPr="00602E0D">
        <w:rPr>
          <w:color w:val="000000"/>
          <w:sz w:val="20"/>
          <w:szCs w:val="20"/>
          <w:lang w:val="it-IT" w:eastAsia="en-US"/>
        </w:rPr>
        <w:t>nvesticijskih društava, kreditnih i</w:t>
      </w:r>
      <w:r w:rsidR="00C958B3">
        <w:rPr>
          <w:color w:val="000000"/>
          <w:sz w:val="20"/>
          <w:szCs w:val="20"/>
          <w:lang w:val="it-IT" w:eastAsia="en-US"/>
        </w:rPr>
        <w:t>nstitucija i društava za</w:t>
      </w:r>
      <w:r w:rsidRPr="00602E0D">
        <w:rPr>
          <w:color w:val="000000"/>
          <w:sz w:val="20"/>
          <w:szCs w:val="20"/>
          <w:lang w:val="it-IT" w:eastAsia="en-US"/>
        </w:rPr>
        <w:t xml:space="preserve"> osiguranje.</w:t>
      </w:r>
    </w:p>
    <w:p w:rsidR="00C958B3" w:rsidRPr="00C958B3" w:rsidRDefault="00686718" w:rsidP="00C958B3">
      <w:pPr>
        <w:spacing w:before="120"/>
        <w:rPr>
          <w:color w:val="000000"/>
          <w:sz w:val="20"/>
          <w:szCs w:val="20"/>
          <w:lang w:val="it-IT" w:eastAsia="en-US"/>
        </w:rPr>
      </w:pPr>
      <w:r w:rsidRPr="00602E0D">
        <w:rPr>
          <w:color w:val="000000"/>
          <w:sz w:val="20"/>
          <w:szCs w:val="20"/>
          <w:lang w:val="it-IT" w:eastAsia="en-US"/>
        </w:rPr>
        <w:t>(2) Odredbe ovoga Zakona koje se odnose na mirovinsko društvo iz druge države članice također se primjenjuju na upravitelja iz stavka 1. ovoga članka.</w:t>
      </w:r>
    </w:p>
    <w:p w:rsidR="00C958B3" w:rsidRPr="00C958B3" w:rsidRDefault="00C958B3" w:rsidP="00C958B3">
      <w:pPr>
        <w:spacing w:before="120"/>
        <w:jc w:val="center"/>
        <w:rPr>
          <w:b/>
          <w:color w:val="000000"/>
          <w:sz w:val="20"/>
          <w:szCs w:val="20"/>
          <w:lang w:val="it-IT" w:eastAsia="en-US"/>
        </w:rPr>
      </w:pPr>
      <w:r w:rsidRPr="00C958B3">
        <w:rPr>
          <w:b/>
          <w:color w:val="000000"/>
          <w:sz w:val="20"/>
          <w:szCs w:val="20"/>
          <w:lang w:val="it-IT" w:eastAsia="en-US"/>
        </w:rPr>
        <w:t>Prekogranični prijenosi</w:t>
      </w:r>
    </w:p>
    <w:p w:rsidR="00C958B3" w:rsidRPr="00C958B3" w:rsidRDefault="00C958B3" w:rsidP="00C958B3">
      <w:pPr>
        <w:spacing w:before="120"/>
        <w:jc w:val="center"/>
        <w:rPr>
          <w:b/>
          <w:color w:val="000000"/>
          <w:sz w:val="20"/>
          <w:szCs w:val="20"/>
          <w:lang w:val="it-IT" w:eastAsia="en-US"/>
        </w:rPr>
      </w:pPr>
      <w:r w:rsidRPr="00C958B3">
        <w:rPr>
          <w:b/>
          <w:color w:val="000000"/>
          <w:sz w:val="20"/>
          <w:szCs w:val="20"/>
          <w:lang w:val="it-IT" w:eastAsia="en-US"/>
        </w:rPr>
        <w:t>Članak 14.a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Mirovinsko društvo koje ima odobrenje Agencije za upravljanje zatvorenim fondom (društvo prenositelj) ima pravo, u cijelosti ili djelomično, prenijeti obveze, tehničke pričuve i druga prava i obveze koje proizlaze iz mirovinskih programa članova zatvorenog fonda i korisnika mirovine, kao i pripadajuću imovinu zatvorenog mirovinskog fonda kojim upravlja ili njezinu novčanu protuvrijednost na mirovinsko društvo u drugoj državi članici (društvo primatelja).</w:t>
      </w:r>
    </w:p>
    <w:p w:rsidR="00C958B3" w:rsidRPr="00C958B3" w:rsidRDefault="00C958B3" w:rsidP="00C958B3">
      <w:pPr>
        <w:spacing w:before="120"/>
        <w:jc w:val="center"/>
        <w:rPr>
          <w:b/>
          <w:color w:val="000000"/>
          <w:sz w:val="20"/>
          <w:szCs w:val="20"/>
          <w:lang w:val="it-IT" w:eastAsia="en-US"/>
        </w:rPr>
      </w:pPr>
      <w:r w:rsidRPr="00C958B3">
        <w:rPr>
          <w:b/>
          <w:color w:val="000000"/>
          <w:sz w:val="20"/>
          <w:szCs w:val="20"/>
          <w:lang w:val="it-IT" w:eastAsia="en-US"/>
        </w:rPr>
        <w:t>Članak 14.b</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(1) Prije prijenosa iz članka 14.a ovoga Zakona, društvo primatelj mora dobiti odobrenje nadležnog tijela matične države članice društva primatelja.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(2) Nadležno tijelo matične države članice društva primatelja će odlučiti o prijenosu iz članka 14.a ovoga Zakona u roku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tri mjeseca od dana primitka urednog zahtjeva i unutar istog roka o svojoj odluci obavijestiti društvo primatelja.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(3) Prije nego li podnese zahtjev za odobrenje nadležnom tijelu iz stavka 1. ovoga članka, društvo primatelj dužno je na namjeravani prijenos pribaviti prethodni pristanak većine članova zatvorenog fonda i korisnika mirovine čiji je mirovinski program ili imovina predmet prijenosa te pokrovitelja.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(4) Društvo prenositelj dužno je pravodobno, prije podnošenja zahtjeva za izdavanje odobrenja iz stavka 1. ovoga članka, obavijestiti članove zatvorenog fonda i korisnike mirovine čiji su mirovinski programi i/ili imovina predmet prijenosa, o uvjetima, radnjama i okolnostima prijenosa, kako bi članovi mogli procijeniti </w:t>
      </w:r>
      <w:r w:rsidRPr="00C958B3">
        <w:rPr>
          <w:b/>
          <w:color w:val="000000"/>
          <w:sz w:val="20"/>
          <w:szCs w:val="20"/>
          <w:lang w:val="it-IT" w:eastAsia="en-US"/>
        </w:rPr>
        <w:lastRenderedPageBreak/>
        <w:t>posljedice koje će prijenos imati na njihovu imovinu.</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(5) Troškove prijenosa iz članka 14.a ovoga Zakona ne snose članovi i korisnici mirovinskog programa društva primatelja, a u slučaju djelomičnog prijenosa niti preostali članovi i korisnici mirovine zatvorenog fonda čiji mirovinski programi i/ili imovina nisu predmetom prijenosa.</w:t>
      </w:r>
    </w:p>
    <w:p w:rsidR="00C958B3" w:rsidRPr="00C958B3" w:rsidRDefault="00C958B3" w:rsidP="003A6371">
      <w:pPr>
        <w:spacing w:before="120"/>
        <w:jc w:val="center"/>
        <w:rPr>
          <w:b/>
          <w:color w:val="000000"/>
          <w:sz w:val="20"/>
          <w:szCs w:val="20"/>
          <w:lang w:val="it-IT" w:eastAsia="en-US"/>
        </w:rPr>
      </w:pPr>
      <w:r w:rsidRPr="00C958B3">
        <w:rPr>
          <w:b/>
          <w:color w:val="000000"/>
          <w:sz w:val="20"/>
          <w:szCs w:val="20"/>
          <w:lang w:val="it-IT" w:eastAsia="en-US"/>
        </w:rPr>
        <w:t>Članak 14.c</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(1) Zahtjev za izdavanje odobrenja iz članka 14.b stavka 1. ovoga Zakona sadržava sljedeće informacije:</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1. pisani sporazum između društva prenositelja i društva primatelja u kojem se utvrđuju uvjeti prijenosa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2. opis glavnih obilježja mirovinskog programa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3. opis obveza </w:t>
      </w:r>
      <w:proofErr w:type="gramStart"/>
      <w:r w:rsidRPr="00C958B3">
        <w:rPr>
          <w:b/>
          <w:color w:val="000000"/>
          <w:sz w:val="20"/>
          <w:szCs w:val="20"/>
          <w:lang w:val="it-IT" w:eastAsia="en-US"/>
        </w:rPr>
        <w:t>i prava</w:t>
      </w:r>
      <w:proofErr w:type="gramEnd"/>
      <w:r w:rsidRPr="00C958B3">
        <w:rPr>
          <w:b/>
          <w:color w:val="000000"/>
          <w:sz w:val="20"/>
          <w:szCs w:val="20"/>
          <w:lang w:val="it-IT" w:eastAsia="en-US"/>
        </w:rPr>
        <w:t xml:space="preserve"> koja su predmet prijenosa, kao i pripadajuće imovine ili njezine novčane protuvrijednosti</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4. nazivi i sjedište društva prenositelja i društva primatelja te naznaku država članica u kojima su ta društva registrirana ili imaju odobrenje za rad</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5. naziv i sjedište pokrovitelja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6. dokaz o prethodnom pristanku iz članka 14.b stavka 3. ovoga Zakona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7. naznaku država članica čije se socijalno i radno zakonodavstvo primjenjuje na mirovinski program, kada je to primjenjivo.</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(2) Nadležno tijelo matične države članice društva primatelja procjenjuje sljedeće:</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1. sadrži li zahtjev sve informacije iz stavka 1. ovoga članka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2. jesu li sustav upravljanja, financijski položaj društva primatelja ili zahtjevi u vezi s primjerenosti, odnosno dobrim poslovnim ugledom, stručnim kvalifikacijama ili iskustvom osoba koje upravljaju društvom primateljem usklađeni s predloženim prijenosom</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3. jesu li dugoročni interesi članova i korisnika mirovinskog programa društva primatelja te preneseni dio programa zaštićeni na odgovarajući način tijekom i nakon prijenosa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4. je li na dan prijenosa u potpunosti osigurano pokriće tehničkih pričuva društva primatelja, kada je to primjenjivo</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5. je li imovina koju treba prenijeti dostatna i primjerena za pokriće obveza, tehničkih pričuva i drugih obveza </w:t>
      </w:r>
      <w:proofErr w:type="gramStart"/>
      <w:r w:rsidRPr="00C958B3">
        <w:rPr>
          <w:b/>
          <w:color w:val="000000"/>
          <w:sz w:val="20"/>
          <w:szCs w:val="20"/>
          <w:lang w:val="it-IT" w:eastAsia="en-US"/>
        </w:rPr>
        <w:t>i prava</w:t>
      </w:r>
      <w:proofErr w:type="gramEnd"/>
      <w:r w:rsidRPr="00C958B3">
        <w:rPr>
          <w:b/>
          <w:color w:val="000000"/>
          <w:sz w:val="20"/>
          <w:szCs w:val="20"/>
          <w:lang w:val="it-IT" w:eastAsia="en-US"/>
        </w:rPr>
        <w:t xml:space="preserve"> koje treba prenijeti, u skladu </w:t>
      </w:r>
      <w:r w:rsidRPr="00C958B3">
        <w:rPr>
          <w:b/>
          <w:color w:val="000000"/>
          <w:sz w:val="20"/>
          <w:szCs w:val="20"/>
          <w:lang w:val="it-IT" w:eastAsia="en-US"/>
        </w:rPr>
        <w:t>s važećim pravilima u matičnoj državi članici Društva primatelja.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(3) Nadležno tijelo matične države članice društva primatelja prosljeđuje zahtjev iz stavka 1. ovoga članka Agenciji bez odgode nakon primitka tog zahtjeva.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(4) Agencija će, nakon što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nadležnog tijela matične države članice društva primatelja zaprimi zahtjev iz stavka 1. ovoga članka, procijeniti sljedeće:</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1. jesu li, u slučaju djelomičnog prijenosa obveza mirovinskog programa, tehničkih pričuva te drugih obveza </w:t>
      </w:r>
      <w:proofErr w:type="gramStart"/>
      <w:r w:rsidRPr="00C958B3">
        <w:rPr>
          <w:b/>
          <w:color w:val="000000"/>
          <w:sz w:val="20"/>
          <w:szCs w:val="20"/>
          <w:lang w:val="it-IT" w:eastAsia="en-US"/>
        </w:rPr>
        <w:t>i prava</w:t>
      </w:r>
      <w:proofErr w:type="gramEnd"/>
      <w:r w:rsidRPr="00C958B3">
        <w:rPr>
          <w:b/>
          <w:color w:val="000000"/>
          <w:sz w:val="20"/>
          <w:szCs w:val="20"/>
          <w:lang w:val="it-IT" w:eastAsia="en-US"/>
        </w:rPr>
        <w:t>, kao i pripadajuće imovine ili njezine novčane protuvrijednosti, dugoročni interesi preostalih članova i korisnika mirovine zaštićeni na odgovarajući način</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2. jesu li pojedinačna prava članova i korisnika barem jednaka nakon prijenosa i</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3. je li imovina mirovinskog programa koji treba prenijeti dostatna i primjerena za pokriće obveza, tehničkih pričuva i drugih obveza </w:t>
      </w:r>
      <w:proofErr w:type="gramStart"/>
      <w:r w:rsidRPr="00C958B3">
        <w:rPr>
          <w:b/>
          <w:color w:val="000000"/>
          <w:sz w:val="20"/>
          <w:szCs w:val="20"/>
          <w:lang w:val="it-IT" w:eastAsia="en-US"/>
        </w:rPr>
        <w:t>i prava</w:t>
      </w:r>
      <w:proofErr w:type="gramEnd"/>
      <w:r w:rsidRPr="00C958B3">
        <w:rPr>
          <w:b/>
          <w:color w:val="000000"/>
          <w:sz w:val="20"/>
          <w:szCs w:val="20"/>
          <w:lang w:val="it-IT" w:eastAsia="en-US"/>
        </w:rPr>
        <w:t xml:space="preserve"> koje treba prenijeti, u skladu s važećim pravilima u Republici Hrvatskoj.</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(5) Agencija će unutar osam tjedana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primitka zahtjeva sukladno stavku 3. ovoga članka obavijestiti nadležno tijelo matične države članice društva primatelja o rezultatima procjene iz stavka 4. ovoga članka, a kako bi nadležnom tijelu matične države članice društva primatelja bilo moguće donijeti odobrenje sukladno članku 14.b stavku 1. ovoga Zakona.</w:t>
      </w:r>
    </w:p>
    <w:p w:rsidR="00C958B3" w:rsidRPr="00C958B3" w:rsidRDefault="00C958B3" w:rsidP="003A6371">
      <w:pPr>
        <w:spacing w:before="120"/>
        <w:jc w:val="center"/>
        <w:rPr>
          <w:b/>
          <w:color w:val="000000"/>
          <w:sz w:val="20"/>
          <w:szCs w:val="20"/>
          <w:lang w:val="it-IT" w:eastAsia="en-US"/>
        </w:rPr>
      </w:pPr>
      <w:r w:rsidRPr="00C958B3">
        <w:rPr>
          <w:b/>
          <w:color w:val="000000"/>
          <w:sz w:val="20"/>
          <w:szCs w:val="20"/>
          <w:lang w:val="it-IT" w:eastAsia="en-US"/>
        </w:rPr>
        <w:t>Članak 14.d</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(1) Ako nadležno tijelo matične države članice društva primatelja odluči odbiti zahtjev za izdavanje odobrenja na prekogranični prijenos, donijet će u roku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tri mjeseca od primitka urednog zahtjeva iz stavka 14.c stavka 1. ovoga Zakona obrazloženu odluku s uputom o pravnom lijeku.</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(2) Protiv odluke kojom se odbija zahtjev ili u slučaju da nadležno tijelo matične države članice društva primatelja ne donese nikakvu odluku, društvo primatelj može podnijeti tužbu sudu u matičnoj državi članici.</w:t>
      </w:r>
    </w:p>
    <w:p w:rsidR="00C958B3" w:rsidRPr="00C958B3" w:rsidRDefault="00C958B3" w:rsidP="003A6371">
      <w:pPr>
        <w:spacing w:before="120"/>
        <w:jc w:val="center"/>
        <w:rPr>
          <w:b/>
          <w:color w:val="000000"/>
          <w:sz w:val="20"/>
          <w:szCs w:val="20"/>
          <w:lang w:val="it-IT" w:eastAsia="en-US"/>
        </w:rPr>
      </w:pPr>
      <w:r w:rsidRPr="00C958B3">
        <w:rPr>
          <w:b/>
          <w:color w:val="000000"/>
          <w:sz w:val="20"/>
          <w:szCs w:val="20"/>
          <w:lang w:val="it-IT" w:eastAsia="en-US"/>
        </w:rPr>
        <w:t>Članak 14.e</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(1) Nadležno tijelo matične države članice društva primatelja obavijestit će Agenciju o odluci kojom se odobrava ili odbija zahtjev za izdavanje odobrenja na prekogranični prijenos, u roku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dva tjedna od donošenja te odluke.</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lastRenderedPageBreak/>
        <w:t xml:space="preserve">(2) Ako prijenos rezultira prekograničnim obavljanjem djelatnosti, Agencija će u roku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četiri tjedna od primitka odluke nadležnog tijela države članice društva primatelja obavijestiti nadležno tijelo matične države članice društva primatelja o odredbama radnog i socijalnog prava države članice domaćina koje se odnose na taj mirovinski program te o zahtjevima države članice domaćina u pogledu obveze informiranja članova mirovinskog programa.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(3) Nadležno tijelo matične države članice društva primatelja će u roku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tjedan dana od primitka informacija iz stavka 2. ovoga članka iste proslijediti društvu primatelju.</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(4) Društvo primatelj može započeti upravljati mirovinskim programom nakon primitka odluke o kojom se odobrava prekogranični prijenos, ili ako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nadležnog tijela matične države članice društva primatelja ako nije primilo nikakvu odluku – istekom roka od tri mjeseca i daljnjeg roka od ukupno sedam tjedana od dana podnošenja urednog zahtjeva.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 xml:space="preserve">(5) EIOPA može provesti neobvezujuće posredovanje u skladu s člankom 31. stavkom 2. točkom (c) Uredbe (EU) br. 1094/2010 na zahtjev jednog </w:t>
      </w:r>
      <w:proofErr w:type="gramStart"/>
      <w:r w:rsidRPr="00C958B3">
        <w:rPr>
          <w:b/>
          <w:color w:val="000000"/>
          <w:sz w:val="20"/>
          <w:szCs w:val="20"/>
          <w:lang w:val="it-IT" w:eastAsia="en-US"/>
        </w:rPr>
        <w:t>od</w:t>
      </w:r>
      <w:proofErr w:type="gramEnd"/>
      <w:r w:rsidRPr="00C958B3">
        <w:rPr>
          <w:b/>
          <w:color w:val="000000"/>
          <w:sz w:val="20"/>
          <w:szCs w:val="20"/>
          <w:lang w:val="it-IT" w:eastAsia="en-US"/>
        </w:rPr>
        <w:t xml:space="preserve"> nadležnih tijela ili na vlastitu inicijativu u slučaju neslaganja oko postupka ili sadržaja činjenja ili nečinjenja, uključujući odluku o odobrenju ili odbijanju prekograničnog prijenosa.</w:t>
      </w:r>
    </w:p>
    <w:p w:rsidR="00C958B3" w:rsidRPr="00C958B3" w:rsidRDefault="00C958B3" w:rsidP="00C958B3">
      <w:pPr>
        <w:spacing w:before="120"/>
        <w:rPr>
          <w:b/>
          <w:color w:val="000000"/>
          <w:sz w:val="20"/>
          <w:szCs w:val="20"/>
          <w:lang w:val="it-IT" w:eastAsia="en-US"/>
        </w:rPr>
      </w:pPr>
      <w:r w:rsidRPr="00C958B3">
        <w:rPr>
          <w:b/>
          <w:color w:val="000000"/>
          <w:sz w:val="20"/>
          <w:szCs w:val="20"/>
          <w:lang w:val="it-IT" w:eastAsia="en-US"/>
        </w:rPr>
        <w:t>(6) Ako društvo primatelj obavlja prekograničnu djelatnost, odgovarajuće se primjenjuje članak 12.a stavci 5. i 6. te članci 305. i 306.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Obavljanje djelatnosti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Djelatnosti mirovinskog društva u Republici Hrvatskoj može obavljati: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koje je dobilo odobrenje za rad od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iz druge države članice koje, u skladu s odredbama ovoga Zakona, osnuje podružnicu u Republici Hrvatskoj ili je ovlašteno izravno obavljati osnovne i pomoćne djelatnosti u Republici Hrvatskoj, ali samo u odnosu na zatvorene fondove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društvo za upravljanje obveznim mirovinskim fondovima koje je dobilo odobrenje za rad od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društvo za upravljanje UCITS fondovima koje je dobilo odobrenje za rad od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upravitelj osnovan u drugoj državi članici, kako je isti definiran u članku 14. stavku 1. ovoga Zakona, ali samo u odnosu na zatvorene fondove.</w:t>
      </w:r>
    </w:p>
    <w:p w:rsidR="00686718" w:rsidRDefault="00686718" w:rsidP="00686718">
      <w:pPr>
        <w:spacing w:before="120"/>
        <w:rPr>
          <w:color w:val="000000"/>
          <w:sz w:val="20"/>
          <w:szCs w:val="20"/>
          <w:lang w:val="it-IT" w:eastAsia="en-US"/>
        </w:rPr>
      </w:pPr>
      <w:r w:rsidRPr="00602E0D">
        <w:rPr>
          <w:color w:val="000000"/>
          <w:sz w:val="20"/>
          <w:szCs w:val="20"/>
          <w:lang w:val="it-IT" w:eastAsia="en-US"/>
        </w:rPr>
        <w:t>(2) Odredbe ovoga Zakona na odgovarajući se način primjenjuju na društva za upravljanje obveznim mirovinskim fondovima i društva za upravljanje UCITS fondovima, pri obavljanju djelatnosti mirovinskog društva temeljem odredbi ovoga Zakona.</w:t>
      </w:r>
    </w:p>
    <w:p w:rsidR="00FF4BC9" w:rsidRPr="00FF4BC9" w:rsidRDefault="00FF4BC9" w:rsidP="00686718">
      <w:pPr>
        <w:spacing w:before="120"/>
        <w:rPr>
          <w:b/>
          <w:color w:val="000000"/>
          <w:sz w:val="20"/>
          <w:szCs w:val="20"/>
          <w:lang w:val="it-IT" w:eastAsia="en-US"/>
        </w:rPr>
      </w:pPr>
      <w:r w:rsidRPr="00FF4BC9">
        <w:rPr>
          <w:b/>
          <w:color w:val="000000"/>
          <w:sz w:val="20"/>
          <w:szCs w:val="20"/>
          <w:lang w:val="it-IT" w:eastAsia="en-US"/>
        </w:rPr>
        <w:t>(3) Mirovinsko društvo koje obavlja djelatnost upravljanja UCITS fondom dužno je, uz odredbe ovoga Zakona, poštivati i odredbe zakona i propisa koji uređuju osnivanje i upravljanje otvorenim investicijskim fondovima s javnom ponudom.</w:t>
      </w:r>
    </w:p>
    <w:p w:rsidR="00686718" w:rsidRPr="00602E0D" w:rsidRDefault="00FF4BC9" w:rsidP="00686718">
      <w:pPr>
        <w:spacing w:before="120"/>
        <w:rPr>
          <w:color w:val="000000"/>
          <w:sz w:val="20"/>
          <w:szCs w:val="20"/>
          <w:lang w:val="it-IT" w:eastAsia="en-US"/>
        </w:rPr>
      </w:pPr>
      <w:r>
        <w:rPr>
          <w:color w:val="000000"/>
          <w:sz w:val="20"/>
          <w:szCs w:val="20"/>
          <w:lang w:val="it-IT" w:eastAsia="en-US"/>
        </w:rPr>
        <w:t>(</w:t>
      </w:r>
      <w:r w:rsidRPr="00FF4BC9">
        <w:rPr>
          <w:b/>
          <w:color w:val="000000"/>
          <w:sz w:val="20"/>
          <w:szCs w:val="20"/>
          <w:lang w:val="it-IT" w:eastAsia="en-US"/>
        </w:rPr>
        <w:t>4</w:t>
      </w:r>
      <w:r w:rsidR="00686718" w:rsidRPr="00602E0D">
        <w:rPr>
          <w:color w:val="000000"/>
          <w:sz w:val="20"/>
          <w:szCs w:val="20"/>
          <w:lang w:val="it-IT" w:eastAsia="en-US"/>
        </w:rPr>
        <w:t>) Mirovinsko društvo iz druge države članice koje upravlja zatvorenim fondom pokrovitelja iz Republike Hrvatske dužno je pridržavati se odredbi dijela trećeg odjeljka IV. ovoga Zakona (upravljanje imovinom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može obavljati djelatnosti iz članka 11. ovoga Zakona za koje je dobilo odobrenje za rad Agencije i upisalo ih kao djelatnost u sudski registar.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ne smije obavljati druge djelatnosti osim onih iz stavka 1.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može obavljati poslove upravljanja UCITS fondovima koji su subjekti nadzora Agencije, odnosno nadležnih tijela država članica.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 društvo svoju djelatnost može obavljati na području: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Republike Hrvatske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druge države članice (država čla</w:t>
      </w:r>
      <w:r w:rsidR="00233626">
        <w:rPr>
          <w:color w:val="000000"/>
          <w:sz w:val="20"/>
          <w:szCs w:val="20"/>
          <w:lang w:val="it-IT" w:eastAsia="en-US"/>
        </w:rPr>
        <w:t>nica domaćin</w:t>
      </w:r>
      <w:r w:rsidRPr="00602E0D">
        <w:rPr>
          <w:color w:val="000000"/>
          <w:sz w:val="20"/>
          <w:szCs w:val="20"/>
          <w:lang w:val="it-IT" w:eastAsia="en-US"/>
        </w:rPr>
        <w:t xml:space="preserve">), putem podružnice ili izravno, ako su ispunjeni uvjeti iz članka 12. </w:t>
      </w:r>
      <w:r w:rsidR="00233626" w:rsidRPr="00233626">
        <w:rPr>
          <w:b/>
          <w:color w:val="000000"/>
          <w:sz w:val="20"/>
          <w:szCs w:val="20"/>
          <w:lang w:val="it-IT" w:eastAsia="en-US"/>
        </w:rPr>
        <w:t xml:space="preserve">i 12.a </w:t>
      </w:r>
      <w:r w:rsidRPr="00602E0D">
        <w:rPr>
          <w:color w:val="000000"/>
          <w:sz w:val="20"/>
          <w:szCs w:val="20"/>
          <w:lang w:val="it-IT" w:eastAsia="en-US"/>
        </w:rPr>
        <w:t>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w:t>
      </w:r>
    </w:p>
    <w:p w:rsidR="00233626" w:rsidRPr="00233626" w:rsidRDefault="00233626" w:rsidP="00233626">
      <w:pPr>
        <w:spacing w:before="120"/>
        <w:jc w:val="left"/>
        <w:rPr>
          <w:b/>
          <w:iCs/>
          <w:color w:val="000000"/>
          <w:sz w:val="20"/>
          <w:szCs w:val="20"/>
          <w:lang w:val="it-IT" w:eastAsia="en-US"/>
        </w:rPr>
      </w:pPr>
      <w:r w:rsidRPr="00233626">
        <w:rPr>
          <w:b/>
          <w:iCs/>
          <w:color w:val="000000"/>
          <w:sz w:val="20"/>
          <w:szCs w:val="20"/>
          <w:lang w:val="it-IT" w:eastAsia="en-US"/>
        </w:rPr>
        <w:t>Kako bi se osiguralo izvršavanje preuzetih obveza u skladu s mirovinskim programom, mirovinsko društvo koje upravlja zatvorenim fondovima dužno je za svaki pojedini zatvoreni fond osigurati da u svakom trenutku raspolaže odgovarajućim sredstvima koja odgovaraju visini preuzetih financijskih obveza proizašlih iz ugovora sklopljenih između mirovinskog društva i člana fonda i/ili trećih osoba.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Temeljni kapital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Najniži iznos temeljnog kapitala mirovinskog društva iznosi 15.000.000,00 kuna odnosno 22.800.000,00 kuna ako ono upravlja zatvorenim f</w:t>
      </w:r>
      <w:r w:rsidR="00233626">
        <w:rPr>
          <w:color w:val="000000"/>
          <w:sz w:val="20"/>
          <w:szCs w:val="20"/>
          <w:lang w:val="it-IT" w:eastAsia="en-US"/>
        </w:rPr>
        <w:t>ondom s definiranim primanjima.</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2</w:t>
      </w:r>
      <w:r w:rsidR="00686718" w:rsidRPr="00602E0D">
        <w:rPr>
          <w:color w:val="000000"/>
          <w:sz w:val="20"/>
          <w:szCs w:val="20"/>
          <w:lang w:val="it-IT" w:eastAsia="en-US"/>
        </w:rPr>
        <w:t>) Temeljni kapital mirovinskog društva mora u cijelosti biti uplaćen u novcu.</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3</w:t>
      </w:r>
      <w:r w:rsidR="00686718" w:rsidRPr="00602E0D">
        <w:rPr>
          <w:color w:val="000000"/>
          <w:sz w:val="20"/>
          <w:szCs w:val="20"/>
          <w:lang w:val="it-IT" w:eastAsia="en-US"/>
        </w:rPr>
        <w:t>) Temeljni kapital mirovinskog društva ne smije potjecati iz zajmova ili kredita, niti smije biti opterećen na bilo koji način.</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4</w:t>
      </w:r>
      <w:r w:rsidR="00686718" w:rsidRPr="00602E0D">
        <w:rPr>
          <w:color w:val="000000"/>
          <w:sz w:val="20"/>
          <w:szCs w:val="20"/>
          <w:lang w:val="it-IT" w:eastAsia="en-US"/>
        </w:rPr>
        <w:t>) Temeljni kapital mirovinskog društva mora se uplatiti u ukupnom iznosu prije registracije toga društva na trgovačkom sudu.</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5</w:t>
      </w:r>
      <w:r w:rsidR="00686718" w:rsidRPr="00602E0D">
        <w:rPr>
          <w:color w:val="000000"/>
          <w:sz w:val="20"/>
          <w:szCs w:val="20"/>
          <w:lang w:val="it-IT" w:eastAsia="en-US"/>
        </w:rPr>
        <w:t>) Ako se mirovinsko društvo osniva i posluje kao dioničko društvo, sve dionice mirovinskog društva moraju glasiti na ime, izdaju se u nematerijaliziranom obliku i nije moguće izdati povlaštene dionice.</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6</w:t>
      </w:r>
      <w:r w:rsidR="00686718" w:rsidRPr="00602E0D">
        <w:rPr>
          <w:color w:val="000000"/>
          <w:sz w:val="20"/>
          <w:szCs w:val="20"/>
          <w:lang w:val="it-IT" w:eastAsia="en-US"/>
        </w:rPr>
        <w:t>) Dionice mirovinskog društva nije dopušteno uvrstiti na uređeno tržište, MTP ili drugo organizirano tržište.</w:t>
      </w:r>
    </w:p>
    <w:p w:rsidR="00686718" w:rsidRPr="00602E0D" w:rsidRDefault="00233626" w:rsidP="00686718">
      <w:pPr>
        <w:spacing w:before="120"/>
        <w:rPr>
          <w:color w:val="000000"/>
          <w:sz w:val="20"/>
          <w:szCs w:val="20"/>
          <w:lang w:val="it-IT" w:eastAsia="en-US"/>
        </w:rPr>
      </w:pPr>
      <w:r>
        <w:rPr>
          <w:color w:val="000000"/>
          <w:sz w:val="20"/>
          <w:szCs w:val="20"/>
          <w:lang w:val="it-IT" w:eastAsia="en-US"/>
        </w:rPr>
        <w:t>(</w:t>
      </w:r>
      <w:r w:rsidRPr="00233626">
        <w:rPr>
          <w:b/>
          <w:color w:val="000000"/>
          <w:sz w:val="20"/>
          <w:szCs w:val="20"/>
          <w:lang w:val="it-IT" w:eastAsia="en-US"/>
        </w:rPr>
        <w:t>7</w:t>
      </w:r>
      <w:r w:rsidR="00686718" w:rsidRPr="00602E0D">
        <w:rPr>
          <w:color w:val="000000"/>
          <w:sz w:val="20"/>
          <w:szCs w:val="20"/>
          <w:lang w:val="it-IT" w:eastAsia="en-US"/>
        </w:rPr>
        <w:t>) Temeljni kapital mirovinskog društva ne može se povećavati javnim pozivom.</w:t>
      </w:r>
    </w:p>
    <w:p w:rsidR="00686718" w:rsidRPr="00602E0D" w:rsidRDefault="00233626" w:rsidP="00686718">
      <w:pPr>
        <w:spacing w:before="120"/>
        <w:jc w:val="center"/>
        <w:rPr>
          <w:i/>
          <w:iCs/>
          <w:color w:val="000000"/>
          <w:sz w:val="20"/>
          <w:szCs w:val="20"/>
          <w:lang w:val="it-IT" w:eastAsia="en-US"/>
        </w:rPr>
      </w:pPr>
      <w:r w:rsidRPr="00233626">
        <w:rPr>
          <w:b/>
          <w:i/>
          <w:iCs/>
          <w:color w:val="000000"/>
          <w:sz w:val="20"/>
          <w:szCs w:val="20"/>
          <w:lang w:val="it-IT" w:eastAsia="en-US"/>
        </w:rPr>
        <w:t>Regulatorni k</w:t>
      </w:r>
      <w:r w:rsidR="00686718" w:rsidRPr="00233626">
        <w:rPr>
          <w:b/>
          <w:i/>
          <w:iCs/>
          <w:color w:val="000000"/>
          <w:sz w:val="20"/>
          <w:szCs w:val="20"/>
          <w:lang w:val="it-IT" w:eastAsia="en-US"/>
        </w:rPr>
        <w:t>apital</w:t>
      </w:r>
      <w:r w:rsidR="00686718" w:rsidRPr="00602E0D">
        <w:rPr>
          <w:i/>
          <w:iCs/>
          <w:color w:val="000000"/>
          <w:sz w:val="20"/>
          <w:szCs w:val="20"/>
          <w:lang w:val="it-IT" w:eastAsia="en-US"/>
        </w:rPr>
        <w:t xml:space="preserve">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je obvezno uvijek održavati </w:t>
      </w:r>
      <w:r w:rsidR="00233626" w:rsidRPr="00233626">
        <w:rPr>
          <w:b/>
          <w:color w:val="000000"/>
          <w:sz w:val="20"/>
          <w:szCs w:val="20"/>
          <w:lang w:val="it-IT" w:eastAsia="en-US"/>
        </w:rPr>
        <w:t xml:space="preserve">regulatorni </w:t>
      </w:r>
      <w:r w:rsidRPr="00602E0D">
        <w:rPr>
          <w:color w:val="000000"/>
          <w:sz w:val="20"/>
          <w:szCs w:val="20"/>
          <w:lang w:val="it-IT" w:eastAsia="en-US"/>
        </w:rPr>
        <w:t xml:space="preserve">kapital društva u iznosu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najmanje jedne polovice najnižega iznosa temeljnog kapitala utvrđenog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će bez odgode obavijestiti Agenciju o svakom smanjenju </w:t>
      </w:r>
      <w:r w:rsidR="00233626" w:rsidRPr="00B22D51">
        <w:rPr>
          <w:b/>
          <w:color w:val="000000"/>
          <w:sz w:val="20"/>
          <w:szCs w:val="20"/>
          <w:lang w:val="it-IT" w:eastAsia="en-US"/>
        </w:rPr>
        <w:t xml:space="preserve">regulatornog </w:t>
      </w:r>
      <w:r w:rsidRPr="00602E0D">
        <w:rPr>
          <w:color w:val="000000"/>
          <w:sz w:val="20"/>
          <w:szCs w:val="20"/>
          <w:lang w:val="it-IT" w:eastAsia="en-US"/>
        </w:rPr>
        <w:t>kapitala mirovinskog društva ispod razine utvrđene stavkom 1.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Mirovinsko društvo mora povećati </w:t>
      </w:r>
      <w:r w:rsidR="00B22D51" w:rsidRPr="00B22D51">
        <w:rPr>
          <w:b/>
          <w:color w:val="000000"/>
          <w:sz w:val="20"/>
          <w:szCs w:val="20"/>
          <w:lang w:val="it-IT" w:eastAsia="en-US"/>
        </w:rPr>
        <w:t xml:space="preserve">regulatorni </w:t>
      </w:r>
      <w:r w:rsidRPr="00602E0D">
        <w:rPr>
          <w:color w:val="000000"/>
          <w:sz w:val="20"/>
          <w:szCs w:val="20"/>
          <w:lang w:val="it-IT" w:eastAsia="en-US"/>
        </w:rPr>
        <w:t>kapital društva na potrebnu razinu povećanjem temeljnog kapitala u roku koji odredi Agencija.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Agencija će pravilnikom propisati stavke </w:t>
      </w:r>
      <w:r w:rsidR="00B22D51" w:rsidRPr="00B22D51">
        <w:rPr>
          <w:b/>
          <w:color w:val="000000"/>
          <w:sz w:val="20"/>
          <w:szCs w:val="20"/>
          <w:lang w:val="it-IT" w:eastAsia="en-US"/>
        </w:rPr>
        <w:t xml:space="preserve">regulatornog </w:t>
      </w:r>
      <w:r w:rsidRPr="00602E0D">
        <w:rPr>
          <w:color w:val="000000"/>
          <w:sz w:val="20"/>
          <w:szCs w:val="20"/>
          <w:lang w:val="it-IT" w:eastAsia="en-US"/>
        </w:rPr>
        <w:t>kapitala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Na mirovinsko društvo koje upravlja zatvorenim fondom s definiranim primanjima ne primjenjuje se članak 19. ovoga Zakona, već isto mora održavati kapital sukladno odredbama zakona koji uređuje poslovanje mirovinskih osiguravajućih društava.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Odobrenje za osnivanje i rad mirovinskog društva (odobrenje za rad)</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Prije upisa mirovinskog društva u sudski registar od Agencije se mora ishoditi odobrenje za osnivanje i </w:t>
      </w:r>
      <w:r w:rsidRPr="00602E0D">
        <w:rPr>
          <w:color w:val="000000"/>
          <w:sz w:val="20"/>
          <w:szCs w:val="20"/>
          <w:lang w:val="it-IT" w:eastAsia="en-US"/>
        </w:rPr>
        <w:t>rad mirovinskog društva (u daljnjem tekstu: odobrenje za rad), koje se prilaže prijavi za upis osnivanja društva u sudski registar. Odobrenje za rad izdaje se na neodređeno vrijeme, ne može se prenijeti na drugu osobu i ne vrijedi za pravnog sljednika.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Društvu se ne može izdati odobrenje za rad koje sadrži odobrenje za obavljanje isključivo pomoćnih djelatnosti.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Odobrenje za rad može zatražiti od Agencije i već osnovano dioničko društvo ili društvo s ograničenom odgovornošću, pri čemu zahtjev za izdavanje odobrenja za rad podnosi uprava društva.</w:t>
      </w:r>
    </w:p>
    <w:p w:rsidR="00686718" w:rsidRPr="00602E0D" w:rsidRDefault="00B22D51" w:rsidP="00686718">
      <w:pPr>
        <w:spacing w:before="120"/>
        <w:rPr>
          <w:color w:val="000000"/>
          <w:sz w:val="20"/>
          <w:szCs w:val="20"/>
          <w:lang w:val="it-IT" w:eastAsia="en-US"/>
        </w:rPr>
      </w:pPr>
      <w:r>
        <w:rPr>
          <w:color w:val="000000"/>
          <w:sz w:val="20"/>
          <w:szCs w:val="20"/>
          <w:lang w:val="it-IT" w:eastAsia="en-US"/>
        </w:rPr>
        <w:t xml:space="preserve">(4) Društvo iz stavka </w:t>
      </w:r>
      <w:r w:rsidRPr="00B22D51">
        <w:rPr>
          <w:b/>
          <w:color w:val="000000"/>
          <w:sz w:val="20"/>
          <w:szCs w:val="20"/>
          <w:lang w:val="it-IT" w:eastAsia="en-US"/>
        </w:rPr>
        <w:t>1</w:t>
      </w:r>
      <w:r w:rsidR="00686718" w:rsidRPr="00602E0D">
        <w:rPr>
          <w:color w:val="000000"/>
          <w:sz w:val="20"/>
          <w:szCs w:val="20"/>
          <w:lang w:val="it-IT" w:eastAsia="en-US"/>
        </w:rPr>
        <w:t>. ovoga članka mora ishoditi od Agencije odobrenje za rad prije upisa promjene djelatnosti društva u sudski registar.</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Proširenje odobrenja za rad</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Nakon što dobije odobrenje za rad, mirovinsko društvo može zatražiti proširenje odobrenja za rad za obavljanje djelatnosti iz članka 11. ovoga Zakona na koje se ranije izdano odobrenje ne odnosi.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Zahtjev za izdavanje proširenja odobrenja za rad iz stavka 1. ovoga članka podnosi uprava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Na proširenje odobrenja za rad na odgovarajući se način primjenjuju odredbe ovoga Zakona o izdavanju odobrenja za rad.</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Uz zahtjev za izdavanje odobrenja za rad potrebno je priložiti sljedeću dokumentaciju: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popis osnivača s informacijom o tome jesu li oni povezane osobe i o prirodi njihove povezanosti te dokumente koji potvrđuju pravni status i porijeklo financijskih sredstava namijenjenih za uplatu temeljnoga kapitala mirovinskog društva, kao i visinu udjela osnivača/članova u temeljnom kapitalu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3. popis članova uprave i nadzornog odbora mirovinskog društva s izjavama da pristaju obavljati ove dužnosti i da nema okolnosti koje bi bile protivne odredbama članaka 42. i 43. ovoga Zakona za članove uprave, odnosno odredbama članka 50. ovoga Zakona </w:t>
      </w:r>
      <w:r w:rsidRPr="00602E0D">
        <w:rPr>
          <w:color w:val="000000"/>
          <w:sz w:val="20"/>
          <w:szCs w:val="20"/>
          <w:lang w:val="es-ES" w:eastAsia="en-US"/>
        </w:rPr>
        <w:lastRenderedPageBreak/>
        <w:t>za članove nadzornog odbora, kao i opis njihovih kvalifikacija i prethodne profesionalne djelatnosti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organizacijsku strukturu i poslovni plan mirovinskog društva za sljedećih pet godina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opis sustava upravljanja rizicima</w:t>
      </w:r>
      <w:r w:rsidR="008A7741" w:rsidRPr="00602E0D">
        <w:rPr>
          <w:color w:val="000000"/>
          <w:sz w:val="20"/>
          <w:szCs w:val="20"/>
          <w:lang w:val="es-ES" w:eastAsia="en-US"/>
        </w:rPr>
        <w:t>, koji uključuju i upravljanje rizikom pranja novca i financiranja terorizma</w:t>
      </w:r>
      <w:r w:rsidRPr="00602E0D">
        <w:rPr>
          <w:color w:val="000000"/>
          <w:sz w:val="20"/>
          <w:szCs w:val="20"/>
          <w:lang w:val="es-ES" w:eastAsia="en-US"/>
        </w:rPr>
        <w:t>.</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Agencija će ocijeniti primjerenost, prikladnost i financijsku stabilnost osoba iz stavka 1. točke 2. ovoga članka, uzimajući u obzir sve sljedeće kriterije: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poslovni ugled osnivača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financijsku stabilnost osnivača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hoće li mirovinsko društvo biti u mogućnosti udovoljiti i nastaviti udovoljavati zahtjevima iz ovoga Zakona, kao i drugih zakona kada je to primjenjivo na pojedinačnoj i konsolidiranoj osnovi, a posebno ima li strukturu koja omogućava učinkovito provođenje nadzora, učinkovitu razmjenu podataka između nadležnih tijela te mogu li se razgraničiti nadležnosti između više nadležnih tijela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postoji li osnovana sumnja da su osnivači mirovinskog društva počinili ili pokušali počiniti kazneno djelo pranja novca ili financiranja terorizma.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Agencija će pravilnikom propisati i drugu dokumentaciju i informacije koje se moraju priložiti uz zahtjev za izdavanje odobrenja za rad mirovinskog društva.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w:t>
      </w:r>
    </w:p>
    <w:p w:rsidR="00686718" w:rsidRPr="00602E0D" w:rsidRDefault="00B22D51" w:rsidP="00686718">
      <w:pPr>
        <w:spacing w:before="120"/>
        <w:rPr>
          <w:color w:val="000000"/>
          <w:sz w:val="20"/>
          <w:szCs w:val="20"/>
          <w:lang w:val="es-ES" w:eastAsia="en-US"/>
        </w:rPr>
      </w:pPr>
      <w:r>
        <w:rPr>
          <w:color w:val="000000"/>
          <w:sz w:val="20"/>
          <w:szCs w:val="20"/>
          <w:lang w:val="es-ES" w:eastAsia="en-US"/>
        </w:rPr>
        <w:t xml:space="preserve">(1) U </w:t>
      </w:r>
      <w:r w:rsidRPr="00B22D51">
        <w:rPr>
          <w:b/>
          <w:color w:val="000000"/>
          <w:sz w:val="20"/>
          <w:szCs w:val="20"/>
          <w:lang w:val="es-ES" w:eastAsia="en-US"/>
        </w:rPr>
        <w:t>razdoblju od 30</w:t>
      </w:r>
      <w:r w:rsidR="00686718" w:rsidRPr="00B22D51">
        <w:rPr>
          <w:b/>
          <w:color w:val="000000"/>
          <w:sz w:val="20"/>
          <w:szCs w:val="20"/>
          <w:lang w:val="es-ES" w:eastAsia="en-US"/>
        </w:rPr>
        <w:t xml:space="preserve"> dana</w:t>
      </w:r>
      <w:r w:rsidR="00686718" w:rsidRPr="00602E0D">
        <w:rPr>
          <w:color w:val="000000"/>
          <w:sz w:val="20"/>
          <w:szCs w:val="20"/>
          <w:lang w:val="es-ES" w:eastAsia="en-US"/>
        </w:rPr>
        <w:t xml:space="preserve"> od dana primitka zahtjeva za izdavanje odobrenja za rad, Agencija može zatražiti dodatnu dokumentaciju i informacije koje se moraju podnijeti Agenciji u daljnjem roku od 15 dana.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Agencija može, ako to smatra potrebnim, preispitati dokumentaciju i informacije koje se odnose na zahtjev za izdavanje odobrenja za rad. Pri tome, Agencija može: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surađivati s nadležnim tijelima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prikupljati dokumente i informacije iz drugih izvora.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25.</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Agencija razmatra zahtjev za izdavanje odo</w:t>
      </w:r>
      <w:r w:rsidR="00B22D51">
        <w:rPr>
          <w:color w:val="000000"/>
          <w:sz w:val="20"/>
          <w:szCs w:val="20"/>
          <w:lang w:val="es-ES" w:eastAsia="en-US"/>
        </w:rPr>
        <w:t xml:space="preserve">brenja za rad te će u roku od </w:t>
      </w:r>
      <w:r w:rsidR="00B22D51" w:rsidRPr="00B22D51">
        <w:rPr>
          <w:b/>
          <w:color w:val="000000"/>
          <w:sz w:val="20"/>
          <w:szCs w:val="20"/>
          <w:lang w:val="es-ES" w:eastAsia="en-US"/>
        </w:rPr>
        <w:t>30</w:t>
      </w:r>
      <w:r w:rsidRPr="00602E0D">
        <w:rPr>
          <w:color w:val="000000"/>
          <w:sz w:val="20"/>
          <w:szCs w:val="20"/>
          <w:lang w:val="es-ES" w:eastAsia="en-US"/>
        </w:rPr>
        <w:t xml:space="preserve"> dana od dana primitka urednog zahtjeva, odnosno primitka posljednjeg dokumenta, informacije ili održanog saslušanja odobriti ili odbiti zahtjev.</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26.</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Agencija će odobriti zahtjev za izdavanje odobrenja za rad ako utvrdi da su na temelju zaprimljene dokumentacije i prikupljenih informacija zadovoljeni sljedeći uvjeti: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predloženo mirovinsko društvo zadovoljava uvjete vezane za uplatu temeljnog kapitala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osnivači mirovinskog društva, članovi uprave i nadzornog odbora, kao i sve povezane osobe za koje zna, financijski su stabilne, primjerene i prikladne za obavljanje tih poslova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članovi uprave i nadzornog odbora mirovinskog društva ispunjavaju uvjete za izdavanje suglasnosti za obavljanje funkcija člana uprave, odnosno nadzornog odbora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utvrđeno je ili barem učinjeno vjerojatnim da su osnivači mirovinskog društva zadovoljili ili da će prije početka upravljanja fondom zadovoljiti organizacijske zahtjeve u skladu s ovim Zakonom i propisima donesenim na temelju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osigurani su uvjeti za poslovanje mirovinskog društva u skladu s ovim Zakonom i propisima donesenim na temelju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osnivački akt predloženog mirovinskog društva u skladu je s odredbama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7. tvrtka mirovinskog društva ne navodi na pogrešno mišljenje potencijalne i buduće članove fonda, kao i sve druge osobe koje bi mogle s njim poslovati.</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27.</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Agencija će rješenjem odbiti zahtjev za izdavanje odobrenja za rad ako: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nisu ispunjeni uvjeti iz članka 26.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na temelju prikupljenih informacija i dokumentacije procijeni da se poslovanje mirovinskog društva neće voditi pažnjom dobrog stručnjaka i dobrom poslovnom praksom.</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28.</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Ako se zahtjev za izdavanje odobrenja za rad odobri, osnivači mogu osnovati mirovinsko društvo podnošenjem prijave za upis mirovinskog društva u sudski registar, uz koju se obvezno prilaže rješenje Agencije o izdavanju odobrenja za rad.</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Prijava za upis u sudski registar mora se podnijeti najkasnije u roku od šest mjeseci od dana primitka rješenja o izdavanju odobrenja za rad.</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Odobrenje za rad mirovinskog društva i upis tog društva u sudski registar ne jamče dobivanje odobrenja za osnivanje i upravljanje fondovima.</w:t>
      </w:r>
    </w:p>
    <w:p w:rsidR="00686718" w:rsidRPr="00B22D51" w:rsidRDefault="00B22D51" w:rsidP="00686718">
      <w:pPr>
        <w:spacing w:before="120"/>
        <w:jc w:val="center"/>
        <w:rPr>
          <w:b/>
          <w:i/>
          <w:iCs/>
          <w:color w:val="000000"/>
          <w:sz w:val="20"/>
          <w:szCs w:val="20"/>
          <w:lang w:val="es-ES" w:eastAsia="en-US"/>
        </w:rPr>
      </w:pPr>
      <w:r w:rsidRPr="00B22D51">
        <w:rPr>
          <w:b/>
          <w:i/>
          <w:iCs/>
          <w:color w:val="000000"/>
          <w:sz w:val="20"/>
          <w:szCs w:val="20"/>
          <w:lang w:val="es-ES" w:eastAsia="en-US"/>
        </w:rPr>
        <w:t>Ukidanje</w:t>
      </w:r>
      <w:r w:rsidR="00686718" w:rsidRPr="00B22D51">
        <w:rPr>
          <w:b/>
          <w:i/>
          <w:iCs/>
          <w:color w:val="000000"/>
          <w:sz w:val="20"/>
          <w:szCs w:val="20"/>
          <w:lang w:val="es-ES" w:eastAsia="en-US"/>
        </w:rPr>
        <w:t xml:space="preserve"> odobrenja za rad</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lastRenderedPageBreak/>
        <w:t>Članak 29.</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(1) Agencija će rješenjem ukinuti rješenje kojim je izdano odobrenje za rad mirovinskog društva: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1. ako mirovinsko društvo ne započne obavljati djelatnost upravljanja fondovima u roku od jedne godine od dana izdavanja odobrenja za rad, istekom navedenoga roka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2. ako mirovinsko društvo uzastopno tijekom šest mjeseci ne obavlja aktivnosti vezane uz djelatnost iz članka 11. ovoga Zakona, istekom navedenoga roka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3. nastupanjem pravnih posljedica prijenosa poslova upravljanja fondom na drugo mirovinsko društvo</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4. u slučaju dobrovoljnog prestanka obavljanja djelatnosti u skladu s odredbama članaka 95. i 96. ovoga Zakona, prijenosom upravljanja fonda na drugo mirovinsko društvo ili dovršetkom likvidacije fondova kojima upravlja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5. danom otvaranja stečajnog postupka nad mirovinskim društvom ili pokretanjem predstečajnog postupka nad mirovinskim društvom</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6. ako je mirovinskom društvu blokiran račun duže od 30 dana te je dovedena u pitanje njegova likvidnost i solventnost</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7. pokretanjem postupka likvidacije mirovinskog društva.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(2) O ukidanju odobrenja za rad iz stavka 1. ovoga članka Agencija će obavijestiti depozitara.</w:t>
      </w:r>
    </w:p>
    <w:p w:rsidR="00B22D51" w:rsidRPr="00B22D51" w:rsidRDefault="00B22D51" w:rsidP="00B22D51">
      <w:pPr>
        <w:spacing w:before="120"/>
        <w:jc w:val="left"/>
        <w:rPr>
          <w:b/>
          <w:iCs/>
          <w:color w:val="000000"/>
          <w:sz w:val="20"/>
          <w:szCs w:val="20"/>
          <w:lang w:val="es-ES" w:eastAsia="en-US"/>
        </w:rPr>
      </w:pPr>
      <w:r w:rsidRPr="00B22D51">
        <w:rPr>
          <w:b/>
          <w:iCs/>
          <w:color w:val="000000"/>
          <w:sz w:val="20"/>
          <w:szCs w:val="20"/>
          <w:lang w:val="es-ES" w:eastAsia="en-US"/>
        </w:rPr>
        <w:t>(3) U slučaju ukidanja odobrenja za rad iz razloga navedenog u stavku 1. točki 3. ovoga članka Agencija će obavijestiti i nadležni trgovački sud.</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Spajanje postupaka pri odlučivanju o zahtjevu za izdavanje odobrenja za rad</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Agencija pri izdavanju odobrenja za rad mirovinskom društvu može istodobno odlučivati o sljedećim zahtjevima: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zahtjevu za izdavanje odobrenja za obavljanje funkcije č</w:t>
      </w:r>
      <w:r w:rsidR="000D011A">
        <w:rPr>
          <w:color w:val="000000"/>
          <w:sz w:val="20"/>
          <w:szCs w:val="20"/>
          <w:lang w:val="es-ES" w:eastAsia="en-US"/>
        </w:rPr>
        <w:t>lana uprave mirovinskog društva</w:t>
      </w:r>
    </w:p>
    <w:p w:rsidR="00686718" w:rsidRPr="00602E0D" w:rsidRDefault="000D011A" w:rsidP="00686718">
      <w:pPr>
        <w:spacing w:before="120"/>
        <w:rPr>
          <w:color w:val="000000"/>
          <w:sz w:val="20"/>
          <w:szCs w:val="20"/>
          <w:lang w:val="es-ES" w:eastAsia="en-US"/>
        </w:rPr>
      </w:pPr>
      <w:r w:rsidRPr="000D011A">
        <w:rPr>
          <w:b/>
          <w:color w:val="000000"/>
          <w:sz w:val="20"/>
          <w:szCs w:val="20"/>
          <w:lang w:val="es-ES" w:eastAsia="en-US"/>
        </w:rPr>
        <w:t>2</w:t>
      </w:r>
      <w:r w:rsidR="00686718" w:rsidRPr="00602E0D">
        <w:rPr>
          <w:color w:val="000000"/>
          <w:sz w:val="20"/>
          <w:szCs w:val="20"/>
          <w:lang w:val="es-ES" w:eastAsia="en-US"/>
        </w:rPr>
        <w:t>. zahtjevu za izdavanje odobrenja na promjene u temeljnom kapitalu mirovinskog društva</w:t>
      </w:r>
    </w:p>
    <w:p w:rsidR="00686718" w:rsidRPr="00602E0D" w:rsidRDefault="000D011A" w:rsidP="00686718">
      <w:pPr>
        <w:spacing w:before="120"/>
        <w:rPr>
          <w:color w:val="000000"/>
          <w:sz w:val="20"/>
          <w:szCs w:val="20"/>
          <w:lang w:val="es-ES" w:eastAsia="en-US"/>
        </w:rPr>
      </w:pPr>
      <w:r w:rsidRPr="000D011A">
        <w:rPr>
          <w:b/>
          <w:color w:val="000000"/>
          <w:sz w:val="20"/>
          <w:szCs w:val="20"/>
          <w:lang w:val="es-ES" w:eastAsia="en-US"/>
        </w:rPr>
        <w:t>3</w:t>
      </w:r>
      <w:r w:rsidR="00686718" w:rsidRPr="00602E0D">
        <w:rPr>
          <w:color w:val="000000"/>
          <w:sz w:val="20"/>
          <w:szCs w:val="20"/>
          <w:lang w:val="es-ES" w:eastAsia="en-US"/>
        </w:rPr>
        <w:t>. zahtjevu za odobrenje prospekta</w:t>
      </w:r>
    </w:p>
    <w:p w:rsidR="00686718" w:rsidRPr="00602E0D" w:rsidRDefault="000D011A" w:rsidP="00686718">
      <w:pPr>
        <w:spacing w:before="120"/>
        <w:rPr>
          <w:color w:val="000000"/>
          <w:sz w:val="20"/>
          <w:szCs w:val="20"/>
          <w:lang w:val="es-ES" w:eastAsia="en-US"/>
        </w:rPr>
      </w:pPr>
      <w:r w:rsidRPr="000D011A">
        <w:rPr>
          <w:b/>
          <w:color w:val="000000"/>
          <w:sz w:val="20"/>
          <w:szCs w:val="20"/>
          <w:lang w:val="es-ES" w:eastAsia="en-US"/>
        </w:rPr>
        <w:t>4</w:t>
      </w:r>
      <w:r w:rsidR="00686718" w:rsidRPr="00602E0D">
        <w:rPr>
          <w:color w:val="000000"/>
          <w:sz w:val="20"/>
          <w:szCs w:val="20"/>
          <w:lang w:val="es-ES" w:eastAsia="en-US"/>
        </w:rPr>
        <w:t>. zahtjevu za izdavanje odobrenja na statut fonda.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Uvjeti za člana mirovinskog društva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31.</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Član mirovinskog društva može biti osoba: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ovlaštenima za obavljanje poslova kupnje i prodaje financijskih instrumenata, društvu za upravljanje investicijskim ili obveznim mirovinskim fondovima ili društvu za osiguranje, u vrijeme kada je tim društvima oduzeto odobrenje za rad</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koja je potpuno poslovno sposobna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3. trgovačko društvo, trgovac pojedinac ili obrtnik nad čijom imovinom nije otvoren ili proveden stečajni postupak ili pokrenut </w:t>
      </w:r>
      <w:r w:rsidR="00D10C87" w:rsidRPr="00D10C87">
        <w:rPr>
          <w:b/>
          <w:color w:val="000000"/>
          <w:sz w:val="20"/>
          <w:szCs w:val="20"/>
          <w:lang w:val="es-ES" w:eastAsia="en-US"/>
        </w:rPr>
        <w:t>predstečajni postupak</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4. koja nije bila na rukovodećim položajima u trgovačkom društvu nad kojim je otvoren stečajni postupak ili pokrenut </w:t>
      </w:r>
      <w:r w:rsidR="00D10C87" w:rsidRPr="00D10C87">
        <w:rPr>
          <w:b/>
          <w:color w:val="000000"/>
          <w:sz w:val="20"/>
          <w:szCs w:val="20"/>
          <w:lang w:val="es-ES" w:eastAsia="en-US"/>
        </w:rPr>
        <w:t xml:space="preserve">predstečajni </w:t>
      </w:r>
      <w:r w:rsidRPr="00D10C87">
        <w:rPr>
          <w:b/>
          <w:color w:val="000000"/>
          <w:sz w:val="20"/>
          <w:szCs w:val="20"/>
          <w:lang w:val="es-ES" w:eastAsia="en-US"/>
        </w:rPr>
        <w:t>postupak</w:t>
      </w:r>
      <w:r w:rsidRPr="00602E0D">
        <w:rPr>
          <w:color w:val="000000"/>
          <w:sz w:val="20"/>
          <w:szCs w:val="20"/>
          <w:lang w:val="es-ES" w:eastAsia="en-US"/>
        </w:rPr>
        <w:t xml:space="preserve"> ili kojem je oduzeto odobrenje za rad, osim ako Agencija utvrdi da ta osoba nije svojim postupanjem ili nepostupanjem pridonijela ovim okolnostima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kojoj zbog nepoštivanja propisa nije oduzeta ili ukinuta odgovarajuća suglasnost ili odobrenje za obavljanje određenih poslova od strane Agencije, Hrvatske narodne banke ili srodnih nadzornih tijela iz Republike Hrvatske, država članica i trećih država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w:t>
      </w:r>
      <w:proofErr w:type="gramStart"/>
      <w:r w:rsidRPr="00602E0D">
        <w:rPr>
          <w:color w:val="000000"/>
          <w:sz w:val="20"/>
          <w:szCs w:val="20"/>
          <w:lang w:val="es-ES" w:eastAsia="en-US"/>
        </w:rPr>
        <w:t>(»Narodne</w:t>
      </w:r>
      <w:proofErr w:type="gramEnd"/>
      <w:r w:rsidRPr="00602E0D">
        <w:rPr>
          <w:color w:val="000000"/>
          <w:sz w:val="20"/>
          <w:szCs w:val="20"/>
          <w:lang w:val="es-ES" w:eastAsia="en-US"/>
        </w:rPr>
        <w:t xml:space="preserve"> novine«, br. 125/11. i 144/12.), i to: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IX. – kaznena djela protiv čovječnosti i ljudskog dostojanstva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XII. – kaznena djela protiv radnih odnosa i socijalnog osiguranja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XXIII. – kaznena djela protiv imovine (osim za kazneno djelo neovlaštene uporabe tuđe pokretne stvari i kazneno djelo oštećenja tuđe stvari) kod kojih se kazneni postupak pokreće po službenoj dužnosti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XXIV. – kaznena djela protiv gospodarstva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lastRenderedPageBreak/>
        <w:t>– glava XXVI. – kaznena djela krivotvorenja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XXVIII. – kaznena djela protiv službene dužnosti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XXIX. – kaznena djela protiv pravosuđa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kaznena djela iz glave II. Zakona o trgovačkim društvima, odnosno za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kaznena djela iz Kaznenog zakona </w:t>
      </w:r>
      <w:proofErr w:type="gramStart"/>
      <w:r w:rsidRPr="00602E0D">
        <w:rPr>
          <w:color w:val="000000"/>
          <w:sz w:val="20"/>
          <w:szCs w:val="20"/>
          <w:lang w:val="es-ES" w:eastAsia="en-US"/>
        </w:rPr>
        <w:t>(»Narodne</w:t>
      </w:r>
      <w:proofErr w:type="gramEnd"/>
      <w:r w:rsidRPr="00602E0D">
        <w:rPr>
          <w:color w:val="000000"/>
          <w:sz w:val="20"/>
          <w:szCs w:val="20"/>
          <w:lang w:val="es-ES" w:eastAsia="en-US"/>
        </w:rPr>
        <w:t xml:space="preserve"> novine«, br. 110/97., 27/98., 50/00., 129/00., 51/01., 111/03., 190/03. – Odluka Ustavnog suda Republike Hrvatske, 105/04., 84/05., 71/06., 110/07., 152/08. i 57/11.), i to: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XIII. – kaznena djela protiv vrijednosti zaštićenih međunarodnim pravom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 – kaznena djela protiv sigurnosti platnog prometa i poslovanja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XXII. – kaznena djela protiv pravosuđa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XXIII. – kaznena djela protiv vjerodostojnosti isprava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XXV. – kaznena djela protiv službene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 koja su u pravnom kontinuitetu s prethodno navedenim kaznenim djelima iz Kaznenog zakona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125/11. i 144/12.).</w:t>
      </w:r>
    </w:p>
    <w:p w:rsidR="00FC52EB" w:rsidRPr="00602E0D" w:rsidRDefault="00FC52EB" w:rsidP="00686718">
      <w:pPr>
        <w:spacing w:before="120"/>
        <w:rPr>
          <w:color w:val="000000"/>
          <w:sz w:val="20"/>
          <w:szCs w:val="20"/>
          <w:lang w:val="it-IT" w:eastAsia="en-US"/>
        </w:rPr>
      </w:pPr>
      <w:r w:rsidRPr="00602E0D">
        <w:rPr>
          <w:color w:val="000000"/>
          <w:sz w:val="20"/>
          <w:szCs w:val="20"/>
          <w:lang w:val="it-IT" w:eastAsia="en-US"/>
        </w:rPr>
        <w:t>(2) Smatra se da osoba ispunjava uvjet neosuđivanosti iz stavka 1. točke 7. ovoga članka i ako nije pravomoćno osuđena za kaznena djela iz zakona drugih država članica i trećih država koja po svom opisu odgovaraju tim djelima.</w:t>
      </w:r>
    </w:p>
    <w:p w:rsidR="00686718" w:rsidRPr="00602E0D" w:rsidRDefault="00FC52EB" w:rsidP="00686718">
      <w:pPr>
        <w:spacing w:before="120"/>
        <w:rPr>
          <w:color w:val="000000"/>
          <w:sz w:val="20"/>
          <w:szCs w:val="20"/>
          <w:lang w:val="it-IT" w:eastAsia="en-US"/>
        </w:rPr>
      </w:pPr>
      <w:r w:rsidRPr="00602E0D">
        <w:rPr>
          <w:color w:val="000000"/>
          <w:sz w:val="20"/>
          <w:szCs w:val="20"/>
          <w:lang w:val="it-IT" w:eastAsia="en-US"/>
        </w:rPr>
        <w:t>(3</w:t>
      </w:r>
      <w:r w:rsidR="00686718" w:rsidRPr="00602E0D">
        <w:rPr>
          <w:color w:val="000000"/>
          <w:sz w:val="20"/>
          <w:szCs w:val="20"/>
          <w:lang w:val="it-IT" w:eastAsia="en-US"/>
        </w:rPr>
        <w:t>) Agencija će Pravilnikom detaljnije propisati uvjete iz stavka 1. točke 7.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Imatelji kvalificiranog udjela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Prilikom podnošenja zahtjeva za izdavanje odobrenja za rad mirovinskom društvu, podnositelj zahtjeva dužan je Agenciji dostaviti podatke o identitetu dioničara ili članova društva, izravnih ili neizravnih imatelja kvalificiranih udjela, visinu tih udjela, kao i dodatnu dokumentaciju propisanu pravilnikom iz članka 84. stavka 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ocijeniti primjerenost, prikladnost i financijsku stabilnost osoba iz stavka 1. ovoga članka, uzimajući u obzir sve sljedeće kriterije: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ugled dioničara ili članova društva i imatelja kvalificiranog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profesionalni ugled i iskustvo osobe koja će voditi poslovanje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financijsku stabilnost imatelja kvalificiranog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hoće li društvo biti u mogućnosti udovoljiti i nastaviti udovoljavati zahtjevima iz ovoga Zakona, kao i drugih zakona kada je to primjenjivo na pojedinačnoj i konsolidiranoj osnovi, a posebno ima li društvo strukturu koja omogućava učinkovito provođenje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postoji li osnovana sumnja da su članovi društva, dioničari ili imatelji kvalificiranog udjela počinili ili pokušali počiniti kazneno djelo pranja novca ili financiranja terorizma, prema propisima koji to uređuju.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Uska povezanost</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obavljanje nadzora nad mirovinskim društvom.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odbiti izdavanje odobrenja za rad ako propisi treće države, koji se odnose na jednu ili više fizičkih ili pravnih osoba s kojima je društvo usko povezano, odnosno primjena i izvršavanje tih propisa, onemogućavaju obavljanje nadzora nad mirovinskim društvom.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trajno udovoljavati uvjetima pod kojima mu je Agencija izdala odobrenje za rad.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je obvezno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radna dana izvijestiti Agenciju o svakoj bitnoj promjeni podataka navedenih u zahtjevu za izdavanje odobrenja za rad i o bitnim činjenicama zbog kojih bi u skladu s člankom 299. ovoga Zakona trebalo ukinuti izdano odobrenje za rad.</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ne smije imati kontrolu niti dionice ili poslovne udjele u investicijskom društvu, kreditnoj instituciji koja pruža investicijske usluge i obavlja investicijske aktivnosti u skladu s odredbama zakona koji uređuje tržište kapitala, odnosno koja obavlja odgovarajuće usluge u skladu s odredbama </w:t>
      </w:r>
      <w:r w:rsidRPr="00602E0D">
        <w:rPr>
          <w:color w:val="000000"/>
          <w:sz w:val="20"/>
          <w:szCs w:val="20"/>
          <w:lang w:val="it-IT" w:eastAsia="en-US"/>
        </w:rPr>
        <w:lastRenderedPageBreak/>
        <w:t>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društvu za upravljanje obveznim mirovinskim fondovima, mirovinskom osiguravajućem društvu, faktoring-društvu ili leasing-društvu.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ne smije imati dionice u depozitaru. Poslovanje depozitara i mirovinskog društva ne smije biti organizacijski povezano, niti na tim poslovima smiju biti zaposlene iste osobe.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ne smije imati dionice ili udjele u osobi na koju je depozitar delegirao poslove iz članka 257.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Prije izdavanja odobrenja za rad mirovinskom društvu Agencija može konzultirati nadležno tijelo odgovarajuće države članice, odnosno treće države, ako je to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ovisno društvo drugog mirovinskog društva (za upravljanje dobrovoljnim mirovinskim fondovima),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ovisno društvo matičnog društva drugog mirovinskog društva,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društvo koje je pod kontrolom istih fizičkih ili pravnih osoba koje kontroliraju drugo mirovinsko društvo, mirovinsko osiguravajuće društvo, društvo za upravljanje UCITS fondovima, društvo za upravljanje alternativnim investicijskim fondovima, investicijsko društvo, kreditnu instituciju ili društvo za osiguranje, kojima je izdano odobrenje za rad u drugoj državi članici, odnosno trećoj državi.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može uložiti svoja sredstva isključivo u prenosive dužničke vrijednosne papire i instrumente tržišta novca čiji je izdavatelj ili za koje jamči Republika Hrvatska, druga država članica</w:t>
      </w:r>
      <w:r w:rsidR="000D011A" w:rsidRPr="000D011A">
        <w:rPr>
          <w:b/>
          <w:color w:val="000000"/>
          <w:sz w:val="20"/>
          <w:szCs w:val="20"/>
          <w:lang w:val="it-IT" w:eastAsia="en-US"/>
        </w:rPr>
        <w:t xml:space="preserve">, javno međunarodno tijelo kojemu pripada većina </w:t>
      </w:r>
      <w:r w:rsidR="000D011A" w:rsidRPr="000D011A">
        <w:rPr>
          <w:b/>
          <w:color w:val="000000"/>
          <w:sz w:val="20"/>
          <w:szCs w:val="20"/>
          <w:lang w:val="it-IT" w:eastAsia="en-US"/>
        </w:rPr>
        <w:t>država članica</w:t>
      </w:r>
      <w:r w:rsidRPr="00602E0D">
        <w:rPr>
          <w:color w:val="000000"/>
          <w:sz w:val="20"/>
          <w:szCs w:val="20"/>
          <w:lang w:val="it-IT" w:eastAsia="en-US"/>
        </w:rPr>
        <w:t xml:space="preserve"> ili država članica Organizacije za gospodarsku suradnju i razvoj (OECD) te Hrvatska narodna banka ili središnja banka druge države članice, odnosno države članice OECD-a te imovinu iz članka 155. stavka 1. točke 5. ovoga Zakona ili ako kupuje drugo mirovinsko društvo, u skladu sa člankom 38.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Iznimno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stavka 1. ovoga članka, mirovinsko društvo može uložiti svoja sredstva </w:t>
      </w:r>
      <w:proofErr w:type="gramStart"/>
      <w:r w:rsidRPr="00602E0D">
        <w:rPr>
          <w:color w:val="000000"/>
          <w:sz w:val="20"/>
          <w:szCs w:val="20"/>
          <w:lang w:val="it-IT" w:eastAsia="en-US"/>
        </w:rPr>
        <w:t>i u</w:t>
      </w:r>
      <w:proofErr w:type="gramEnd"/>
      <w:r w:rsidRPr="00602E0D">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udjele novčanih UCITS fondova iz članka 155. stavka 1. točke 3. ovoga Zakona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forward ugovore koji zadovoljavaju uvjete iz članka 155. stavka 1. točke 6. i koji su sklopljeni isključivo radi zaštite imovine uložene u stranu valutu prema hrvatskoj kuni.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Iznos propisanog </w:t>
      </w:r>
      <w:r w:rsidR="00EB35EE" w:rsidRPr="00EB35EE">
        <w:rPr>
          <w:b/>
          <w:color w:val="000000"/>
          <w:sz w:val="20"/>
          <w:szCs w:val="20"/>
          <w:lang w:val="it-IT" w:eastAsia="en-US"/>
        </w:rPr>
        <w:t xml:space="preserve">regulatornog </w:t>
      </w:r>
      <w:r w:rsidRPr="00602E0D">
        <w:rPr>
          <w:color w:val="000000"/>
          <w:sz w:val="20"/>
          <w:szCs w:val="20"/>
          <w:lang w:val="it-IT" w:eastAsia="en-US"/>
        </w:rPr>
        <w:t>kapitala iz članka 19. ovoga Zakona mirovinsko društvo dužno je održavati u prenosivim dužničkim vrijednosnim papirima i instrumentima tržišta novca čiji je izdavatelj ili za koje jamči Republika Hrvatska, druga država članica ili država članica Organizacije za gospodarsku suradnju i razvoj (OECD) te Hrvatska narodna banka ili središnja banka druge države članice, odnosno države članice OECD-a te u imovini iz članka 155. stavka 1. točke 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Ako mirovinsko društvo posredno stekne imovinu koja nije u skladu sa stavcima 1. i 2. ovoga članka, dužno je o tome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radna dana obavijestiti Agenciju, a strukturu ulaganja mora uskladiti u roku od šest mjeseci od dana stjecanja.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Iznimno od odredbe članka 35. stavka 1. ovoga Zakona, mirovinsko društvo može steći dio ili cjelokupni vlasnički udjel u drugom mirovinskom društvu</w:t>
      </w:r>
      <w:r w:rsidR="00DE2BEB">
        <w:rPr>
          <w:color w:val="000000"/>
          <w:sz w:val="20"/>
          <w:szCs w:val="20"/>
          <w:lang w:val="it-IT" w:eastAsia="en-US"/>
        </w:rPr>
        <w:t xml:space="preserve"> </w:t>
      </w:r>
      <w:r w:rsidR="00DE2BEB" w:rsidRPr="00DE2BEB">
        <w:rPr>
          <w:b/>
          <w:color w:val="000000"/>
          <w:sz w:val="20"/>
          <w:szCs w:val="20"/>
          <w:lang w:val="it-IT" w:eastAsia="en-US"/>
        </w:rPr>
        <w:t>u Republici Hrvatskoj, državi članici ili trećoj državi,</w:t>
      </w:r>
      <w:r w:rsidRPr="00602E0D">
        <w:rPr>
          <w:color w:val="000000"/>
          <w:sz w:val="20"/>
          <w:szCs w:val="20"/>
          <w:lang w:val="it-IT" w:eastAsia="en-US"/>
        </w:rPr>
        <w:t xml:space="preserve"> uz prethodno odobrenje Agencije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skladu s propisima koji reguliraju zaštitu tržišnog natjecanja.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izdati odobrenje za stjecanje, osim ako smatra: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da to nije u interesu članova fondova kojima upravljaju mirovinska društva iz stavka 1. ovoga članka</w:t>
      </w:r>
    </w:p>
    <w:p w:rsidR="00686718" w:rsidRDefault="00686718" w:rsidP="00686718">
      <w:pPr>
        <w:spacing w:before="120"/>
        <w:rPr>
          <w:color w:val="000000"/>
          <w:sz w:val="20"/>
          <w:szCs w:val="20"/>
          <w:lang w:val="it-IT" w:eastAsia="en-US"/>
        </w:rPr>
      </w:pPr>
      <w:r w:rsidRPr="00602E0D">
        <w:rPr>
          <w:color w:val="000000"/>
          <w:sz w:val="20"/>
          <w:szCs w:val="20"/>
          <w:lang w:val="it-IT" w:eastAsia="en-US"/>
        </w:rPr>
        <w:t>2. da mirovinsko društvo stjecatelj neće ispuniti uvjete iz ovoga Zakona ili drugih propisa koji uređuju poslovanje mirovinskih društava.</w:t>
      </w:r>
    </w:p>
    <w:p w:rsidR="00994DBA" w:rsidRPr="00994DBA" w:rsidRDefault="00994DBA" w:rsidP="00686718">
      <w:pPr>
        <w:spacing w:before="120"/>
        <w:rPr>
          <w:b/>
          <w:color w:val="000000"/>
          <w:sz w:val="20"/>
          <w:szCs w:val="20"/>
          <w:lang w:val="it-IT" w:eastAsia="en-US"/>
        </w:rPr>
      </w:pPr>
      <w:r w:rsidRPr="00994DBA">
        <w:rPr>
          <w:b/>
          <w:color w:val="000000"/>
          <w:sz w:val="20"/>
          <w:szCs w:val="20"/>
          <w:lang w:val="it-IT" w:eastAsia="en-US"/>
        </w:rPr>
        <w:t xml:space="preserve">(3) Mirovinsko društvo ne smije steći dio ili cjelokupni vlasnički udjel u drugom mirovinskom društvu u Republici Hrvatskoj, državi članici ili trećoj državi, ako bi takvo stjecanje dovelo do </w:t>
      </w:r>
      <w:r w:rsidRPr="00994DBA">
        <w:rPr>
          <w:b/>
          <w:color w:val="000000"/>
          <w:sz w:val="20"/>
          <w:szCs w:val="20"/>
          <w:lang w:val="it-IT" w:eastAsia="en-US"/>
        </w:rPr>
        <w:lastRenderedPageBreak/>
        <w:t>odgovornosti mirovinskog društva za obveze društva čije je udjele steklo.</w:t>
      </w:r>
    </w:p>
    <w:p w:rsidR="00686718" w:rsidRPr="00602E0D" w:rsidRDefault="00994DBA" w:rsidP="00686718">
      <w:pPr>
        <w:spacing w:before="120"/>
        <w:rPr>
          <w:color w:val="000000"/>
          <w:sz w:val="20"/>
          <w:szCs w:val="20"/>
          <w:lang w:val="it-IT" w:eastAsia="en-US"/>
        </w:rPr>
      </w:pPr>
      <w:r>
        <w:rPr>
          <w:color w:val="000000"/>
          <w:sz w:val="20"/>
          <w:szCs w:val="20"/>
          <w:lang w:val="it-IT" w:eastAsia="en-US"/>
        </w:rPr>
        <w:t>(</w:t>
      </w:r>
      <w:r w:rsidRPr="00994DBA">
        <w:rPr>
          <w:b/>
          <w:color w:val="000000"/>
          <w:sz w:val="20"/>
          <w:szCs w:val="20"/>
          <w:lang w:val="it-IT" w:eastAsia="en-US"/>
        </w:rPr>
        <w:t>4</w:t>
      </w:r>
      <w:r w:rsidR="00686718" w:rsidRPr="00602E0D">
        <w:rPr>
          <w:color w:val="000000"/>
          <w:sz w:val="20"/>
          <w:szCs w:val="20"/>
          <w:lang w:val="it-IT" w:eastAsia="en-US"/>
        </w:rPr>
        <w:t>) Ugovor o stjecanju dijela ili cjelokupnog vlasničkog udjela drugog mirovinskog društva bez prethodnog odobrenja iz stavka 1. ovoga članka ništetan 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Statusne promjene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Ako je mirovinsko društvo uključeno u pripajanje, spajanje, podjelu ili preoblikovanje društva, mora za tu statusnu promjenu </w:t>
      </w:r>
      <w:r w:rsidR="00994DBA" w:rsidRPr="00994DBA">
        <w:rPr>
          <w:b/>
          <w:color w:val="000000"/>
          <w:sz w:val="20"/>
          <w:szCs w:val="20"/>
          <w:lang w:val="it-IT" w:eastAsia="en-US"/>
        </w:rPr>
        <w:t>prije upisa u sudski registar</w:t>
      </w:r>
      <w:r w:rsidR="00994DBA" w:rsidRPr="00994DBA">
        <w:rPr>
          <w:color w:val="000000"/>
          <w:sz w:val="20"/>
          <w:szCs w:val="20"/>
          <w:lang w:val="it-IT" w:eastAsia="en-US"/>
        </w:rPr>
        <w:t xml:space="preserve"> </w:t>
      </w:r>
      <w:r w:rsidRPr="00602E0D">
        <w:rPr>
          <w:color w:val="000000"/>
          <w:sz w:val="20"/>
          <w:szCs w:val="20"/>
          <w:lang w:val="it-IT" w:eastAsia="en-US"/>
        </w:rPr>
        <w:t>dobiti odobrenje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 odlučivanje o izdavanju odobrenja za statusne promjene društva iz stavka 1. ovoga članka, na odgovarajući se način primjenjuju odredbe ovoga Zakona za izdavanje odobrenja za rad mirovinskom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uslijed statusne promjene mirovinskog društva nastane novo društvo, to društvo da bi moglo raditi kao mirovinsko društvo, mora prije upisa statusne promjene u sudski registar od Agencije dobiti odobrenje za rad.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Odredba stavka 3. ovoga članka ne primjenjuje se na statusnu promjenu preoblikovanja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Tijela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Tijela mirovinskog društva 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kod dioničkog društva – glavna skupština, uprava i nadzorni odbor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kod društva s ograničenom odgovornošću – skupština, uprava i nadzorni odbor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 održanim sastancima ili sjednicama tijela mirovinskog društva vode se zapisnici.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Uprava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41.</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(1) Mirovinsko društvo mora imati najmanje jednog člana uprave.</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(2) Mandat člana uprave može trajati najviše pet godina.</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(3) Kada mirovinsko društvo upravlja zatvorenim fondovima, mora imati najmanje dva člana uprave.</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(4) Kada mirovinsko društvo ima odobrenje i za osnivanje i upravljanje UCITS fondovima, mora imati najmanje dva člana uprave.</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(5) Iznimno od odredbe stavka 3. ovoga članka, Agencija može odobriti da mirovinsko društvo koje upravlja zatvorenim fondovima ima samo jednog člana uprave, ako mirovinsko društvo može dokumentirati i dokazati da je to opravdano, razmjerno značaju, opsegu i složenosti poslovanja mirovinskog društva, kao i prirodi, opsegu i složenosti poslova koje obavlja za račun fondova pod upravljanjem.</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(6) Ako osnivačkim aktom mirovinskog društva nije drukčije određeno, a mirovinsko društvo ima više članova uprave, članovi uprave zajedno vode poslove i skupno zastupaju mirovinsko društvo.</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(7) Uprava mirovinskog društva dužna je voditi poslove mirovinskog društva s područja Republike Hrvatske.</w:t>
      </w:r>
    </w:p>
    <w:p w:rsidR="00994DBA" w:rsidRPr="00994DBA" w:rsidRDefault="00994DBA" w:rsidP="00994DBA">
      <w:pPr>
        <w:spacing w:before="120"/>
        <w:jc w:val="left"/>
        <w:rPr>
          <w:b/>
          <w:iCs/>
          <w:color w:val="000000"/>
          <w:sz w:val="20"/>
          <w:szCs w:val="20"/>
          <w:lang w:val="it-IT" w:eastAsia="en-US"/>
        </w:rPr>
      </w:pPr>
      <w:r w:rsidRPr="00994DBA">
        <w:rPr>
          <w:b/>
          <w:iCs/>
          <w:color w:val="000000"/>
          <w:sz w:val="20"/>
          <w:szCs w:val="20"/>
          <w:lang w:val="it-IT" w:eastAsia="en-US"/>
        </w:rPr>
        <w:t xml:space="preserve">(8) Agencija pravilnikom propisuje uvjete za izuzeće </w:t>
      </w:r>
      <w:proofErr w:type="gramStart"/>
      <w:r w:rsidRPr="00994DBA">
        <w:rPr>
          <w:b/>
          <w:iCs/>
          <w:color w:val="000000"/>
          <w:sz w:val="20"/>
          <w:szCs w:val="20"/>
          <w:lang w:val="it-IT" w:eastAsia="en-US"/>
        </w:rPr>
        <w:t>od</w:t>
      </w:r>
      <w:proofErr w:type="gramEnd"/>
      <w:r w:rsidRPr="00994DBA">
        <w:rPr>
          <w:b/>
          <w:iCs/>
          <w:color w:val="000000"/>
          <w:sz w:val="20"/>
          <w:szCs w:val="20"/>
          <w:lang w:val="it-IT" w:eastAsia="en-US"/>
        </w:rPr>
        <w:t xml:space="preserve"> primjene o</w:t>
      </w:r>
      <w:r>
        <w:rPr>
          <w:b/>
          <w:iCs/>
          <w:color w:val="000000"/>
          <w:sz w:val="20"/>
          <w:szCs w:val="20"/>
          <w:lang w:val="it-IT" w:eastAsia="en-US"/>
        </w:rPr>
        <w:t>dredbe stavka 3.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Uvjeti za obavljanje funkcije člana uprave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Član uprave mirovinskog društva može biti osoba koja ispunjava sljedeće uvjete: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ima odgovarajuće stručne kvalifikacije, sposobnost i iskustvo potrebno za vođenje poslova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ima dobar ugled</w:t>
      </w:r>
      <w:r w:rsidR="00994DBA">
        <w:rPr>
          <w:color w:val="000000"/>
          <w:sz w:val="20"/>
          <w:szCs w:val="20"/>
          <w:lang w:val="it-IT" w:eastAsia="en-US"/>
        </w:rPr>
        <w:t xml:space="preserve"> </w:t>
      </w:r>
      <w:r w:rsidR="00994DBA" w:rsidRPr="00994DBA">
        <w:rPr>
          <w:b/>
          <w:color w:val="000000"/>
          <w:sz w:val="20"/>
          <w:szCs w:val="20"/>
          <w:lang w:val="it-IT" w:eastAsia="en-US"/>
        </w:rPr>
        <w:t>i integritet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nad njezinom imovinom kao dužnika pojedinca (trgovac pojedinac ili obrtnik) nije otvoren, ne vodi se, niti je proveden stečajni postupak, odnosno nije pokrenut i ne vodi </w:t>
      </w:r>
      <w:r w:rsidR="00D10C87">
        <w:rPr>
          <w:color w:val="000000"/>
          <w:sz w:val="20"/>
          <w:szCs w:val="20"/>
          <w:lang w:val="it-IT" w:eastAsia="en-US"/>
        </w:rPr>
        <w:t xml:space="preserve">se </w:t>
      </w:r>
      <w:r w:rsidR="00D10C87" w:rsidRPr="00D10C87">
        <w:rPr>
          <w:b/>
          <w:color w:val="000000"/>
          <w:sz w:val="20"/>
          <w:szCs w:val="20"/>
          <w:lang w:val="it-IT" w:eastAsia="en-US"/>
        </w:rPr>
        <w:t>predstečajni postupak</w:t>
      </w:r>
      <w:r w:rsidRPr="00602E0D">
        <w:rPr>
          <w:color w:val="000000"/>
          <w:sz w:val="20"/>
          <w:szCs w:val="20"/>
          <w:lang w:val="it-IT" w:eastAsia="en-US"/>
        </w:rPr>
        <w:t>, osim ako Agencija ocijeni da je ta osoba svojim nesavjesnim ili nestručnim radom i postupanjem utjecala na otvaranje stečaja, odnosno pokretan</w:t>
      </w:r>
      <w:r w:rsidR="00D10C87">
        <w:rPr>
          <w:color w:val="000000"/>
          <w:sz w:val="20"/>
          <w:szCs w:val="20"/>
          <w:lang w:val="it-IT" w:eastAsia="en-US"/>
        </w:rPr>
        <w:t xml:space="preserve">je </w:t>
      </w:r>
      <w:r w:rsidR="00D10C87" w:rsidRPr="00D10C87">
        <w:rPr>
          <w:b/>
          <w:color w:val="000000"/>
          <w:sz w:val="20"/>
          <w:szCs w:val="20"/>
          <w:lang w:val="it-IT" w:eastAsia="en-US"/>
        </w:rPr>
        <w:t>predstečajnog postupka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nije bila član nadzornog odbora, član uprave ili osoba na drugom rukovodećem položaju u mirovinskom društvu ili kojem drugom trgovačkom društvu kada je nad njim otvoren stečajni postupak </w:t>
      </w:r>
      <w:r w:rsidR="00D10C87">
        <w:rPr>
          <w:color w:val="000000"/>
          <w:sz w:val="20"/>
          <w:szCs w:val="20"/>
          <w:lang w:val="it-IT" w:eastAsia="en-US"/>
        </w:rPr>
        <w:t xml:space="preserve">ili pokrenut </w:t>
      </w:r>
      <w:r w:rsidR="00D10C87" w:rsidRPr="00D10C87">
        <w:rPr>
          <w:b/>
          <w:color w:val="000000"/>
          <w:sz w:val="20"/>
          <w:szCs w:val="20"/>
          <w:lang w:val="it-IT" w:eastAsia="en-US"/>
        </w:rPr>
        <w:t>predstečajni postupak</w:t>
      </w:r>
      <w:r w:rsidRPr="00602E0D">
        <w:rPr>
          <w:color w:val="000000"/>
          <w:sz w:val="20"/>
          <w:szCs w:val="20"/>
          <w:lang w:val="it-IT" w:eastAsia="en-US"/>
        </w:rPr>
        <w:t>, donesena odluka o prisilnoj likvidaciji ili kojem je oduzeto odobrenje za rad, osim ako Agencija ocijeni da je ta osoba svojim nesavjesnim ili nestručnim radom i postupanjem utjecala na otvaranje stečaja, pokreta</w:t>
      </w:r>
      <w:r w:rsidR="00D10C87">
        <w:rPr>
          <w:color w:val="000000"/>
          <w:sz w:val="20"/>
          <w:szCs w:val="20"/>
          <w:lang w:val="it-IT" w:eastAsia="en-US"/>
        </w:rPr>
        <w:t xml:space="preserve">nje </w:t>
      </w:r>
      <w:r w:rsidR="00D10C87" w:rsidRPr="00D10C87">
        <w:rPr>
          <w:b/>
          <w:color w:val="000000"/>
          <w:sz w:val="20"/>
          <w:szCs w:val="20"/>
          <w:lang w:val="it-IT" w:eastAsia="en-US"/>
        </w:rPr>
        <w:t>predstečajnog postupka</w:t>
      </w:r>
      <w:r w:rsidRPr="00602E0D">
        <w:rPr>
          <w:color w:val="000000"/>
          <w:sz w:val="20"/>
          <w:szCs w:val="20"/>
          <w:lang w:val="it-IT" w:eastAsia="en-US"/>
        </w:rPr>
        <w:t xml:space="preserve"> ili prisilne likvidacije ili oduzimanje, odnosno ukidanje odobrenja za rad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kojoj Agencija, Hrvatska narodna banka ili srodno nadzorno tijelo iz Republike Hrvatske, drugih država članica i trećih država nije odbilo izdati odobrenje za obavljanje funkcije člana uprave, ili ako je odbilo, </w:t>
      </w:r>
      <w:r w:rsidRPr="00602E0D">
        <w:rPr>
          <w:color w:val="000000"/>
          <w:sz w:val="20"/>
          <w:szCs w:val="20"/>
          <w:lang w:val="it-IT" w:eastAsia="en-US"/>
        </w:rPr>
        <w:lastRenderedPageBreak/>
        <w:t xml:space="preserve">proteklo je najmanje godinu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dana donošenja odluke kojom se odbija zahtjev za izdavanje odobrenja za obavljanje funkcije člana uprave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za koju je na osnovi dosadašnjeg ponašanja moguće opravdano zaključiti da će pošteno i savjesno obavljati poslove člana uprave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ispunjava uvjete za člana uprave </w:t>
      </w:r>
      <w:r w:rsidR="00D01C6B" w:rsidRPr="00D01C6B">
        <w:rPr>
          <w:b/>
          <w:color w:val="000000"/>
          <w:sz w:val="20"/>
          <w:szCs w:val="20"/>
          <w:lang w:val="it-IT" w:eastAsia="en-US"/>
        </w:rPr>
        <w:t>u smislu odredbi zakona koji uređuje osnivanje i ustroj trgovačkih društava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8.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125/11. i 144/12.) i to: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IX. – kaznena djela protiv čovječnosti i ljudskog dostojanstva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XII. – kaznena djela protiv radnih odnosa i socijalnog osiguranja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XXIV. – kaznena djela protiv gospodarstva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XXVI. – kaznena djela krivotvorenja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XXVIII. – kaznena djela protiv službene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XXIX. – kaznena djela protiv pravosuđa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kaznena djela iz glave II. Zakona o trgovačkim društvima, odnosno za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kaznena djela iz Kaznenog zakona </w:t>
      </w:r>
      <w:proofErr w:type="gramStart"/>
      <w:r w:rsidRPr="00602E0D">
        <w:rPr>
          <w:color w:val="000000"/>
          <w:sz w:val="20"/>
          <w:szCs w:val="20"/>
          <w:lang w:val="es-ES" w:eastAsia="en-US"/>
        </w:rPr>
        <w:t>(»Narodne</w:t>
      </w:r>
      <w:proofErr w:type="gramEnd"/>
      <w:r w:rsidRPr="00602E0D">
        <w:rPr>
          <w:color w:val="000000"/>
          <w:sz w:val="20"/>
          <w:szCs w:val="20"/>
          <w:lang w:val="es-ES" w:eastAsia="en-US"/>
        </w:rPr>
        <w:t xml:space="preserve"> novine«, br. 110/97., 27/98., 50/00., 129/00., 51/01., 111/03., 190/03. – Odluka Ustavnog suda Republike Hrvatske, 105/04., 84/05., 71/06., 110/07., 152/08. i 57/11.) i to: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XIII. – kaznena djela protiv vrijednosti zaštićenih međunarodnim pravom,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 – kaznena djela protiv sigurnosti platnog prometa i poslovanja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XXII. – kaznena djela protiv pravosuđa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XXIII. – kaznena djela protiv vjerodostojnosti isprava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glava XXV. – kaznena djela protiv službene dužnosti</w:t>
      </w:r>
    </w:p>
    <w:p w:rsidR="002204D5"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 koja su u pravnom kontinuitetu s prethodno navedenim kaznenim djelima iz Kaznenog zakona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125/11. i 144/12.)</w:t>
      </w:r>
    </w:p>
    <w:p w:rsidR="00686718" w:rsidRPr="00602E0D" w:rsidRDefault="002204D5" w:rsidP="00686718">
      <w:pPr>
        <w:spacing w:before="120"/>
        <w:rPr>
          <w:color w:val="000000"/>
          <w:sz w:val="20"/>
          <w:szCs w:val="20"/>
          <w:lang w:val="it-IT" w:eastAsia="en-US"/>
        </w:rPr>
      </w:pPr>
      <w:r w:rsidRPr="00602E0D">
        <w:rPr>
          <w:color w:val="000000"/>
          <w:sz w:val="20"/>
          <w:szCs w:val="20"/>
          <w:lang w:val="it-IT" w:eastAsia="en-US"/>
        </w:rPr>
        <w:t>9. nije suradnik osobe pravomoćno osuđene za kaznena djela iz točke 8. ovoga stavka i stavka 3. ovoga članka</w:t>
      </w:r>
      <w:r w:rsidR="00686718" w:rsidRPr="00602E0D">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Pod iskustvom iz stavka 1. točke 1. ovoga članka podrazumijeva se najmanje trogodišnje iskustvo na rukovodećim poslovima u mirovinskom društvu, društvu za upravljanje obveznim mirovinskim fondom, mirovinskom osiguravajućem društvu ili društvu za upravljanje investicijskim fondovima, odnosno pet godina iskustva u rukovođenju poslovima koji se mogu usporediti s djelatnostima mirovinskog društva.</w:t>
      </w:r>
    </w:p>
    <w:p w:rsidR="00686718" w:rsidRDefault="00C56DD3" w:rsidP="00686718">
      <w:pPr>
        <w:spacing w:before="120"/>
        <w:rPr>
          <w:color w:val="000000"/>
          <w:sz w:val="20"/>
          <w:szCs w:val="20"/>
          <w:lang w:eastAsia="en-US"/>
        </w:rPr>
      </w:pPr>
      <w:r w:rsidRPr="00602E0D">
        <w:rPr>
          <w:color w:val="000000"/>
          <w:sz w:val="20"/>
          <w:szCs w:val="20"/>
          <w:lang w:eastAsia="en-US"/>
        </w:rPr>
        <w:t>(3) Smatra se da osoba ispunjava uvjet neosuđivanosti iz stavka 1. točke 8. ovoga članka i ako nije pravomoćno osuđena za kaznena djela iz zakona drugih država članica i trećih država koja po svom opisu odgovaraju tim djelima.</w:t>
      </w:r>
    </w:p>
    <w:p w:rsidR="002478CA" w:rsidRPr="002478CA" w:rsidRDefault="002478CA" w:rsidP="002478CA">
      <w:pPr>
        <w:spacing w:before="120"/>
        <w:rPr>
          <w:b/>
          <w:color w:val="000000"/>
          <w:sz w:val="20"/>
          <w:szCs w:val="20"/>
          <w:lang w:eastAsia="en-US"/>
        </w:rPr>
      </w:pPr>
      <w:r w:rsidRPr="002478CA">
        <w:rPr>
          <w:b/>
          <w:color w:val="000000"/>
          <w:sz w:val="20"/>
          <w:szCs w:val="20"/>
          <w:lang w:eastAsia="en-US"/>
        </w:rPr>
        <w:t>(4) Pod dokazom iz stavka 1. točke 3. ovoga članka podrazumijeva se javnobilježnički ovjerena izjava osobe na koju se podatak odnosi.</w:t>
      </w:r>
    </w:p>
    <w:p w:rsidR="002478CA" w:rsidRPr="002478CA" w:rsidRDefault="002478CA" w:rsidP="002478CA">
      <w:pPr>
        <w:spacing w:before="120"/>
        <w:rPr>
          <w:b/>
          <w:color w:val="000000"/>
          <w:sz w:val="20"/>
          <w:szCs w:val="20"/>
          <w:lang w:eastAsia="en-US"/>
        </w:rPr>
      </w:pPr>
      <w:r w:rsidRPr="002478CA">
        <w:rPr>
          <w:b/>
          <w:color w:val="000000"/>
          <w:sz w:val="20"/>
          <w:szCs w:val="20"/>
          <w:lang w:eastAsia="en-US"/>
        </w:rPr>
        <w:t>(5) Pod dokazom iz stavka 1. točke 8. ovoga članka podrazumijeva se uvjerenje nadležnog tijela da kandidat nije pravomoćno osuđen za navedena kaznena djela ili prekršaje, kad je primjenjivo, ili javnobilježnički ovjerena izjava osobe na koju se podatak odnosi.</w:t>
      </w:r>
    </w:p>
    <w:p w:rsidR="002478CA" w:rsidRPr="002478CA" w:rsidRDefault="002478CA" w:rsidP="00686718">
      <w:pPr>
        <w:spacing w:before="120"/>
        <w:rPr>
          <w:b/>
          <w:color w:val="000000"/>
          <w:sz w:val="20"/>
          <w:szCs w:val="20"/>
          <w:lang w:eastAsia="en-US"/>
        </w:rPr>
      </w:pPr>
      <w:r w:rsidRPr="002478CA">
        <w:rPr>
          <w:b/>
          <w:color w:val="000000"/>
          <w:sz w:val="20"/>
          <w:szCs w:val="20"/>
          <w:lang w:eastAsia="en-US"/>
        </w:rPr>
        <w:t>(6) Isprave i potvrde iz stavaka 4. i 5. ovoga članka ne smiju biti starije od tri mjeseca od dana njihova izdavanja.</w:t>
      </w:r>
    </w:p>
    <w:p w:rsidR="00686718" w:rsidRPr="004801E3" w:rsidRDefault="002478CA" w:rsidP="00686718">
      <w:pPr>
        <w:spacing w:before="120"/>
        <w:rPr>
          <w:color w:val="000000"/>
          <w:sz w:val="20"/>
          <w:szCs w:val="20"/>
          <w:lang w:eastAsia="en-US"/>
        </w:rPr>
      </w:pPr>
      <w:r w:rsidRPr="004801E3">
        <w:rPr>
          <w:color w:val="000000"/>
          <w:sz w:val="20"/>
          <w:szCs w:val="20"/>
          <w:lang w:eastAsia="en-US"/>
        </w:rPr>
        <w:t>(</w:t>
      </w:r>
      <w:r w:rsidRPr="004801E3">
        <w:rPr>
          <w:b/>
          <w:color w:val="000000"/>
          <w:sz w:val="20"/>
          <w:szCs w:val="20"/>
          <w:lang w:eastAsia="en-US"/>
        </w:rPr>
        <w:t>7</w:t>
      </w:r>
      <w:r w:rsidR="00686718" w:rsidRPr="004801E3">
        <w:rPr>
          <w:color w:val="000000"/>
          <w:sz w:val="20"/>
          <w:szCs w:val="20"/>
          <w:lang w:eastAsia="en-US"/>
        </w:rPr>
        <w:t>) Članovi uprave mirovinskog društva moraju voditi poslovanje mirovinskog društva u punom radnom vremenu i biti u radnom odnosu s mirovinskim društvom.</w:t>
      </w:r>
    </w:p>
    <w:p w:rsidR="00686718" w:rsidRPr="004801E3" w:rsidRDefault="002478CA" w:rsidP="00686718">
      <w:pPr>
        <w:spacing w:before="120"/>
        <w:rPr>
          <w:color w:val="000000"/>
          <w:sz w:val="20"/>
          <w:szCs w:val="20"/>
          <w:lang w:eastAsia="en-US"/>
        </w:rPr>
      </w:pPr>
      <w:r w:rsidRPr="004801E3">
        <w:rPr>
          <w:color w:val="000000"/>
          <w:sz w:val="20"/>
          <w:szCs w:val="20"/>
          <w:lang w:eastAsia="en-US"/>
        </w:rPr>
        <w:t>(</w:t>
      </w:r>
      <w:r w:rsidRPr="004801E3">
        <w:rPr>
          <w:b/>
          <w:color w:val="000000"/>
          <w:sz w:val="20"/>
          <w:szCs w:val="20"/>
          <w:lang w:eastAsia="en-US"/>
        </w:rPr>
        <w:t>8</w:t>
      </w:r>
      <w:r w:rsidR="00686718" w:rsidRPr="004801E3">
        <w:rPr>
          <w:color w:val="000000"/>
          <w:sz w:val="20"/>
          <w:szCs w:val="20"/>
          <w:lang w:eastAsia="en-US"/>
        </w:rPr>
        <w:t>) Barem jedan član uprave mirovinskog društva mora znati hrvatski jezik.</w:t>
      </w:r>
    </w:p>
    <w:p w:rsidR="00686718" w:rsidRPr="004801E3" w:rsidRDefault="002478CA" w:rsidP="00686718">
      <w:pPr>
        <w:spacing w:before="120"/>
        <w:rPr>
          <w:color w:val="000000"/>
          <w:sz w:val="20"/>
          <w:szCs w:val="20"/>
          <w:lang w:eastAsia="en-US"/>
        </w:rPr>
      </w:pPr>
      <w:r w:rsidRPr="004801E3">
        <w:rPr>
          <w:color w:val="000000"/>
          <w:sz w:val="20"/>
          <w:szCs w:val="20"/>
          <w:lang w:eastAsia="en-US"/>
        </w:rPr>
        <w:t>(</w:t>
      </w:r>
      <w:r w:rsidRPr="004801E3">
        <w:rPr>
          <w:b/>
          <w:color w:val="000000"/>
          <w:sz w:val="20"/>
          <w:szCs w:val="20"/>
          <w:lang w:eastAsia="en-US"/>
        </w:rPr>
        <w:t>9</w:t>
      </w:r>
      <w:r w:rsidR="00686718" w:rsidRPr="004801E3">
        <w:rPr>
          <w:color w:val="000000"/>
          <w:sz w:val="20"/>
          <w:szCs w:val="20"/>
          <w:lang w:eastAsia="en-US"/>
        </w:rPr>
        <w:t>) Član uprave mirovinskog društva može biti samo ona osoba koja ima p</w:t>
      </w:r>
      <w:r w:rsidRPr="004801E3">
        <w:rPr>
          <w:color w:val="000000"/>
          <w:sz w:val="20"/>
          <w:szCs w:val="20"/>
          <w:lang w:eastAsia="en-US"/>
        </w:rPr>
        <w:t>oložen ispit za</w:t>
      </w:r>
      <w:r w:rsidR="00686718" w:rsidRPr="004801E3">
        <w:rPr>
          <w:color w:val="000000"/>
          <w:sz w:val="20"/>
          <w:szCs w:val="20"/>
          <w:lang w:eastAsia="en-US"/>
        </w:rPr>
        <w:t xml:space="preserve"> ovlaštenog upravitelja mirovinskih fondova ili neki drugi međunarodno priznat stručni ispit iz područja upravljanja investicijama koji odobri Agencija.</w:t>
      </w:r>
    </w:p>
    <w:p w:rsidR="00686718" w:rsidRPr="004801E3" w:rsidRDefault="002478CA" w:rsidP="00686718">
      <w:pPr>
        <w:spacing w:before="120"/>
        <w:rPr>
          <w:color w:val="000000"/>
          <w:sz w:val="20"/>
          <w:szCs w:val="20"/>
          <w:lang w:eastAsia="en-US"/>
        </w:rPr>
      </w:pPr>
      <w:r w:rsidRPr="004801E3">
        <w:rPr>
          <w:color w:val="000000"/>
          <w:sz w:val="20"/>
          <w:szCs w:val="20"/>
          <w:lang w:eastAsia="en-US"/>
        </w:rPr>
        <w:lastRenderedPageBreak/>
        <w:t>(</w:t>
      </w:r>
      <w:r w:rsidRPr="004801E3">
        <w:rPr>
          <w:b/>
          <w:color w:val="000000"/>
          <w:sz w:val="20"/>
          <w:szCs w:val="20"/>
          <w:lang w:eastAsia="en-US"/>
        </w:rPr>
        <w:t>10</w:t>
      </w:r>
      <w:r w:rsidR="00686718" w:rsidRPr="004801E3">
        <w:rPr>
          <w:color w:val="000000"/>
          <w:sz w:val="20"/>
          <w:szCs w:val="20"/>
          <w:lang w:eastAsia="en-US"/>
        </w:rPr>
        <w:t>) Agencija će organizirati obrazovni program i provo</w:t>
      </w:r>
      <w:r w:rsidRPr="004801E3">
        <w:rPr>
          <w:color w:val="000000"/>
          <w:sz w:val="20"/>
          <w:szCs w:val="20"/>
          <w:lang w:eastAsia="en-US"/>
        </w:rPr>
        <w:t>đenje ispita za</w:t>
      </w:r>
      <w:r w:rsidR="00686718" w:rsidRPr="004801E3">
        <w:rPr>
          <w:color w:val="000000"/>
          <w:sz w:val="20"/>
          <w:szCs w:val="20"/>
          <w:lang w:eastAsia="en-US"/>
        </w:rPr>
        <w:t xml:space="preserve"> ovlaštenog upravitelja mirovinskih fondova, a njegov sadržaj, trajanje, uvjete za pristup ispitu i sadržaj provođenja ispita propisat će pravilnikom.</w:t>
      </w:r>
    </w:p>
    <w:p w:rsidR="00686718" w:rsidRPr="004801E3" w:rsidRDefault="002478CA" w:rsidP="00686718">
      <w:pPr>
        <w:spacing w:before="120"/>
        <w:rPr>
          <w:color w:val="000000"/>
          <w:sz w:val="20"/>
          <w:szCs w:val="20"/>
          <w:lang w:eastAsia="en-US"/>
        </w:rPr>
      </w:pPr>
      <w:r w:rsidRPr="004801E3">
        <w:rPr>
          <w:color w:val="000000"/>
          <w:sz w:val="20"/>
          <w:szCs w:val="20"/>
          <w:lang w:eastAsia="en-US"/>
        </w:rPr>
        <w:t>(</w:t>
      </w:r>
      <w:r w:rsidRPr="004801E3">
        <w:rPr>
          <w:b/>
          <w:color w:val="000000"/>
          <w:sz w:val="20"/>
          <w:szCs w:val="20"/>
          <w:lang w:eastAsia="en-US"/>
        </w:rPr>
        <w:t>11</w:t>
      </w:r>
      <w:r w:rsidR="00686718" w:rsidRPr="004801E3">
        <w:rPr>
          <w:color w:val="000000"/>
          <w:sz w:val="20"/>
          <w:szCs w:val="20"/>
          <w:lang w:eastAsia="en-US"/>
        </w:rPr>
        <w:t xml:space="preserve">) Agencija će donijeti pravilnik o uvjetima za člana uprave društva za upravljanje dobrovoljnim mirovinskim fondovima kojim će detaljnije propisati </w:t>
      </w:r>
      <w:r w:rsidRPr="004801E3">
        <w:rPr>
          <w:color w:val="000000"/>
          <w:sz w:val="20"/>
          <w:szCs w:val="20"/>
          <w:lang w:eastAsia="en-US"/>
        </w:rPr>
        <w:t xml:space="preserve">uvjete iz stavaka 1., 2., 3. i </w:t>
      </w:r>
      <w:r w:rsidRPr="004801E3">
        <w:rPr>
          <w:b/>
          <w:color w:val="000000"/>
          <w:sz w:val="20"/>
          <w:szCs w:val="20"/>
          <w:lang w:eastAsia="en-US"/>
        </w:rPr>
        <w:t>9</w:t>
      </w:r>
      <w:r w:rsidR="00686718" w:rsidRPr="004801E3">
        <w:rPr>
          <w:color w:val="000000"/>
          <w:sz w:val="20"/>
          <w:szCs w:val="20"/>
          <w:lang w:eastAsia="en-US"/>
        </w:rPr>
        <w:t>. ovoga članka te dokumentaciju koja se prilaže zahtjevu za izdavanje odobrenja za obavljanje funkcije člana uprave.</w:t>
      </w:r>
    </w:p>
    <w:p w:rsidR="00ED0AC9" w:rsidRPr="004801E3" w:rsidRDefault="002478CA" w:rsidP="00ED0AC9">
      <w:pPr>
        <w:spacing w:before="120"/>
        <w:rPr>
          <w:color w:val="000000"/>
          <w:sz w:val="20"/>
          <w:szCs w:val="20"/>
          <w:lang w:eastAsia="en-US"/>
        </w:rPr>
      </w:pPr>
      <w:r w:rsidRPr="004801E3">
        <w:rPr>
          <w:color w:val="000000"/>
          <w:sz w:val="20"/>
          <w:szCs w:val="20"/>
          <w:lang w:eastAsia="en-US"/>
        </w:rPr>
        <w:t>(</w:t>
      </w:r>
      <w:r w:rsidRPr="004801E3">
        <w:rPr>
          <w:b/>
          <w:color w:val="000000"/>
          <w:sz w:val="20"/>
          <w:szCs w:val="20"/>
          <w:lang w:eastAsia="en-US"/>
        </w:rPr>
        <w:t>12</w:t>
      </w:r>
      <w:r w:rsidR="00ED0AC9" w:rsidRPr="004801E3">
        <w:rPr>
          <w:color w:val="000000"/>
          <w:sz w:val="20"/>
          <w:szCs w:val="20"/>
          <w:lang w:eastAsia="en-US"/>
        </w:rPr>
        <w:t>) Agencija je ovlaštena pribaviti podatke o pravomoćnoj os</w:t>
      </w:r>
      <w:r w:rsidRPr="004801E3">
        <w:rPr>
          <w:color w:val="000000"/>
          <w:sz w:val="20"/>
          <w:szCs w:val="20"/>
          <w:lang w:eastAsia="en-US"/>
        </w:rPr>
        <w:t xml:space="preserve">uđivanosti </w:t>
      </w:r>
      <w:r w:rsidRPr="004801E3">
        <w:rPr>
          <w:b/>
          <w:color w:val="000000"/>
          <w:sz w:val="20"/>
          <w:szCs w:val="20"/>
          <w:lang w:eastAsia="en-US"/>
        </w:rPr>
        <w:t>kandidata</w:t>
      </w:r>
      <w:r w:rsidR="00ED0AC9" w:rsidRPr="004801E3">
        <w:rPr>
          <w:color w:val="000000"/>
          <w:sz w:val="20"/>
          <w:szCs w:val="20"/>
          <w:lang w:eastAsia="en-US"/>
        </w:rPr>
        <w:t xml:space="preserve"> za člana uprave mirovinskog društva i suradnika podnositelja zahtjeva za člana uprave mirovinskog društva, za kaznena djela u Republici Hrvatskoj iz kaznene evidencije ministarstva nadležnog za pravosuđe ili iz Europskog sustava kaznenih evidencija u skladu sa zakonom kojim se uređuju pravne posljedice osude, kaznena evidencija i rehabilitacija.</w:t>
      </w:r>
    </w:p>
    <w:p w:rsidR="00ED0AC9" w:rsidRPr="0006618C" w:rsidRDefault="002478CA" w:rsidP="00ED0AC9">
      <w:pPr>
        <w:spacing w:before="120"/>
        <w:rPr>
          <w:color w:val="000000"/>
          <w:sz w:val="20"/>
          <w:szCs w:val="20"/>
          <w:lang w:eastAsia="en-US"/>
        </w:rPr>
      </w:pPr>
      <w:r w:rsidRPr="0006618C">
        <w:rPr>
          <w:color w:val="000000"/>
          <w:sz w:val="20"/>
          <w:szCs w:val="20"/>
          <w:lang w:eastAsia="en-US"/>
        </w:rPr>
        <w:t>(</w:t>
      </w:r>
      <w:r w:rsidRPr="0006618C">
        <w:rPr>
          <w:b/>
          <w:color w:val="000000"/>
          <w:sz w:val="20"/>
          <w:szCs w:val="20"/>
          <w:lang w:eastAsia="en-US"/>
        </w:rPr>
        <w:t>13</w:t>
      </w:r>
      <w:r w:rsidR="00ED0AC9" w:rsidRPr="0006618C">
        <w:rPr>
          <w:color w:val="000000"/>
          <w:sz w:val="20"/>
          <w:szCs w:val="20"/>
          <w:lang w:eastAsia="en-US"/>
        </w:rPr>
        <w:t>) Agencija je ovlaštena zatražiti od nadležnih državnih tijela podatke u postupku izdavanja odobrenja za obavljanje funkcije člana uprave mirovinskog društva.</w:t>
      </w:r>
    </w:p>
    <w:p w:rsidR="00686718" w:rsidRPr="0006618C" w:rsidRDefault="00686718" w:rsidP="00686718">
      <w:pPr>
        <w:spacing w:before="120"/>
        <w:jc w:val="center"/>
        <w:rPr>
          <w:color w:val="000000"/>
          <w:sz w:val="20"/>
          <w:szCs w:val="20"/>
          <w:lang w:eastAsia="en-US"/>
        </w:rPr>
      </w:pPr>
      <w:r w:rsidRPr="0006618C">
        <w:rPr>
          <w:color w:val="000000"/>
          <w:sz w:val="20"/>
          <w:szCs w:val="20"/>
          <w:lang w:eastAsia="en-US"/>
        </w:rPr>
        <w:t>Članak 43.</w:t>
      </w:r>
    </w:p>
    <w:p w:rsidR="00686718" w:rsidRPr="0006618C" w:rsidRDefault="00686718" w:rsidP="00686718">
      <w:pPr>
        <w:spacing w:before="120"/>
        <w:rPr>
          <w:color w:val="000000"/>
          <w:sz w:val="20"/>
          <w:szCs w:val="20"/>
          <w:lang w:eastAsia="en-US"/>
        </w:rPr>
      </w:pPr>
      <w:r w:rsidRPr="0006618C">
        <w:rPr>
          <w:color w:val="000000"/>
          <w:sz w:val="20"/>
          <w:szCs w:val="20"/>
          <w:lang w:eastAsia="en-US"/>
        </w:rPr>
        <w:t>(1) Član uprave mirovinskog društva ne može biti član uprave ili prokurist u drugom trgovačkom društvu.</w:t>
      </w:r>
    </w:p>
    <w:p w:rsidR="00686718" w:rsidRPr="0006618C" w:rsidRDefault="00686718" w:rsidP="00686718">
      <w:pPr>
        <w:spacing w:before="120"/>
        <w:rPr>
          <w:color w:val="000000"/>
          <w:sz w:val="20"/>
          <w:szCs w:val="20"/>
          <w:lang w:eastAsia="en-US"/>
        </w:rPr>
      </w:pPr>
      <w:r w:rsidRPr="0006618C">
        <w:rPr>
          <w:color w:val="000000"/>
          <w:sz w:val="20"/>
          <w:szCs w:val="20"/>
          <w:lang w:eastAsia="en-US"/>
        </w:rPr>
        <w:t>(2) Član uprave ili prokurist mirovinskog društva ne može biti član uprave, nadzornog odbora ili prokurist:</w:t>
      </w:r>
    </w:p>
    <w:p w:rsidR="00686718" w:rsidRPr="0006618C" w:rsidRDefault="00686718" w:rsidP="00686718">
      <w:pPr>
        <w:spacing w:before="120"/>
        <w:rPr>
          <w:color w:val="000000"/>
          <w:sz w:val="20"/>
          <w:szCs w:val="20"/>
          <w:lang w:eastAsia="en-US"/>
        </w:rPr>
      </w:pPr>
      <w:r w:rsidRPr="0006618C">
        <w:rPr>
          <w:color w:val="000000"/>
          <w:sz w:val="20"/>
          <w:szCs w:val="20"/>
          <w:lang w:eastAsia="en-US"/>
        </w:rPr>
        <w:t>1. drugoga mirovinskog društva</w:t>
      </w:r>
    </w:p>
    <w:p w:rsidR="00686718" w:rsidRPr="0006618C" w:rsidRDefault="00686718" w:rsidP="00686718">
      <w:pPr>
        <w:spacing w:before="120"/>
        <w:rPr>
          <w:color w:val="000000"/>
          <w:sz w:val="20"/>
          <w:szCs w:val="20"/>
          <w:lang w:eastAsia="en-US"/>
        </w:rPr>
      </w:pPr>
      <w:r w:rsidRPr="0006618C">
        <w:rPr>
          <w:color w:val="000000"/>
          <w:sz w:val="20"/>
          <w:szCs w:val="20"/>
          <w:lang w:eastAsia="en-US"/>
        </w:rPr>
        <w:t>2. depozitara</w:t>
      </w:r>
    </w:p>
    <w:p w:rsidR="00686718" w:rsidRPr="0006618C" w:rsidRDefault="00686718" w:rsidP="00686718">
      <w:pPr>
        <w:spacing w:before="120"/>
        <w:rPr>
          <w:color w:val="000000"/>
          <w:sz w:val="20"/>
          <w:szCs w:val="20"/>
          <w:lang w:eastAsia="en-US"/>
        </w:rPr>
      </w:pPr>
      <w:r w:rsidRPr="0006618C">
        <w:rPr>
          <w:color w:val="000000"/>
          <w:sz w:val="20"/>
          <w:szCs w:val="20"/>
          <w:lang w:eastAsia="en-US"/>
        </w:rPr>
        <w:t>3. investicijskog društva</w:t>
      </w:r>
    </w:p>
    <w:p w:rsidR="00686718" w:rsidRPr="0006618C" w:rsidRDefault="00686718" w:rsidP="00686718">
      <w:pPr>
        <w:spacing w:before="120"/>
        <w:rPr>
          <w:color w:val="000000"/>
          <w:sz w:val="20"/>
          <w:szCs w:val="20"/>
          <w:lang w:eastAsia="en-US"/>
        </w:rPr>
      </w:pPr>
      <w:r w:rsidRPr="0006618C">
        <w:rPr>
          <w:color w:val="000000"/>
          <w:sz w:val="20"/>
          <w:szCs w:val="20"/>
          <w:lang w:eastAsia="en-US"/>
        </w:rPr>
        <w:t>4. društva za upravljanje obveznim mirovinskim fondovima, UCITS fondovima ili alternativnim investicijskim fondovima</w:t>
      </w:r>
    </w:p>
    <w:p w:rsidR="00686718" w:rsidRPr="0006618C" w:rsidRDefault="00686718" w:rsidP="00686718">
      <w:pPr>
        <w:spacing w:before="120"/>
        <w:rPr>
          <w:color w:val="000000"/>
          <w:sz w:val="20"/>
          <w:szCs w:val="20"/>
          <w:lang w:eastAsia="en-US"/>
        </w:rPr>
      </w:pPr>
      <w:r w:rsidRPr="0006618C">
        <w:rPr>
          <w:color w:val="000000"/>
          <w:sz w:val="20"/>
          <w:szCs w:val="20"/>
          <w:lang w:eastAsia="en-US"/>
        </w:rPr>
        <w:t>5. kreditne institucije</w:t>
      </w:r>
    </w:p>
    <w:p w:rsidR="00686718" w:rsidRPr="0006618C" w:rsidRDefault="00686718" w:rsidP="00686718">
      <w:pPr>
        <w:spacing w:before="120"/>
        <w:rPr>
          <w:color w:val="000000"/>
          <w:sz w:val="20"/>
          <w:szCs w:val="20"/>
          <w:lang w:eastAsia="en-US"/>
        </w:rPr>
      </w:pPr>
      <w:r w:rsidRPr="0006618C">
        <w:rPr>
          <w:color w:val="000000"/>
          <w:sz w:val="20"/>
          <w:szCs w:val="20"/>
          <w:lang w:eastAsia="en-US"/>
        </w:rPr>
        <w:t>6. mirovinskog osiguravajućeg društva</w:t>
      </w:r>
    </w:p>
    <w:p w:rsidR="00686718" w:rsidRPr="0006618C" w:rsidRDefault="00686718" w:rsidP="00686718">
      <w:pPr>
        <w:spacing w:before="120"/>
        <w:rPr>
          <w:color w:val="000000"/>
          <w:sz w:val="20"/>
          <w:szCs w:val="20"/>
          <w:lang w:eastAsia="en-US"/>
        </w:rPr>
      </w:pPr>
      <w:r w:rsidRPr="0006618C">
        <w:rPr>
          <w:color w:val="000000"/>
          <w:sz w:val="20"/>
          <w:szCs w:val="20"/>
          <w:lang w:eastAsia="en-US"/>
        </w:rPr>
        <w:t>7. društva za osiguranje</w:t>
      </w:r>
    </w:p>
    <w:p w:rsidR="00686718" w:rsidRPr="0006618C" w:rsidRDefault="00686718" w:rsidP="00686718">
      <w:pPr>
        <w:spacing w:before="120"/>
        <w:rPr>
          <w:color w:val="000000"/>
          <w:sz w:val="20"/>
          <w:szCs w:val="20"/>
          <w:lang w:eastAsia="en-US"/>
        </w:rPr>
      </w:pPr>
      <w:r w:rsidRPr="0006618C">
        <w:rPr>
          <w:color w:val="000000"/>
          <w:sz w:val="20"/>
          <w:szCs w:val="20"/>
          <w:lang w:eastAsia="en-US"/>
        </w:rPr>
        <w:t>8. društva za reosiguranje</w:t>
      </w:r>
    </w:p>
    <w:p w:rsidR="00686718" w:rsidRPr="0006618C" w:rsidRDefault="00686718" w:rsidP="00686718">
      <w:pPr>
        <w:spacing w:before="120"/>
        <w:rPr>
          <w:color w:val="000000"/>
          <w:sz w:val="20"/>
          <w:szCs w:val="20"/>
          <w:lang w:eastAsia="en-US"/>
        </w:rPr>
      </w:pPr>
      <w:r w:rsidRPr="0006618C">
        <w:rPr>
          <w:color w:val="000000"/>
          <w:sz w:val="20"/>
          <w:szCs w:val="20"/>
          <w:lang w:eastAsia="en-US"/>
        </w:rPr>
        <w:t>9. drugih pravnih osoba koje posluju na temelju odobrenja Agencije.</w:t>
      </w:r>
    </w:p>
    <w:p w:rsidR="00686718" w:rsidRPr="0006618C" w:rsidRDefault="00686718" w:rsidP="00686718">
      <w:pPr>
        <w:spacing w:before="120"/>
        <w:jc w:val="center"/>
        <w:rPr>
          <w:i/>
          <w:iCs/>
          <w:color w:val="000000"/>
          <w:sz w:val="20"/>
          <w:szCs w:val="20"/>
          <w:lang w:eastAsia="en-US"/>
        </w:rPr>
      </w:pPr>
      <w:r w:rsidRPr="0006618C">
        <w:rPr>
          <w:i/>
          <w:iCs/>
          <w:color w:val="000000"/>
          <w:sz w:val="20"/>
          <w:szCs w:val="20"/>
          <w:lang w:eastAsia="en-US"/>
        </w:rPr>
        <w:t>Odgovornost članova uprave</w:t>
      </w:r>
    </w:p>
    <w:p w:rsidR="00686718" w:rsidRPr="0006618C" w:rsidRDefault="00686718" w:rsidP="00686718">
      <w:pPr>
        <w:spacing w:before="120"/>
        <w:jc w:val="center"/>
        <w:rPr>
          <w:color w:val="000000"/>
          <w:sz w:val="20"/>
          <w:szCs w:val="20"/>
          <w:lang w:eastAsia="en-US"/>
        </w:rPr>
      </w:pPr>
      <w:r w:rsidRPr="0006618C">
        <w:rPr>
          <w:color w:val="000000"/>
          <w:sz w:val="20"/>
          <w:szCs w:val="20"/>
          <w:lang w:eastAsia="en-US"/>
        </w:rPr>
        <w:t>Članak 44.</w:t>
      </w:r>
    </w:p>
    <w:p w:rsidR="00686718" w:rsidRPr="0006618C" w:rsidRDefault="00686718" w:rsidP="00686718">
      <w:pPr>
        <w:spacing w:before="120"/>
        <w:rPr>
          <w:color w:val="000000"/>
          <w:sz w:val="20"/>
          <w:szCs w:val="20"/>
          <w:lang w:eastAsia="en-US"/>
        </w:rPr>
      </w:pPr>
      <w:r w:rsidRPr="0006618C">
        <w:rPr>
          <w:color w:val="000000"/>
          <w:sz w:val="20"/>
          <w:szCs w:val="20"/>
          <w:lang w:eastAsia="en-US"/>
        </w:rPr>
        <w:t xml:space="preserve">Članovi uprave mirovinskog društva solidarno odgovaraju mirovinskom društvu za štetu koja je nastala kao posljedica činjenja, nečinjenja i </w:t>
      </w:r>
      <w:r w:rsidRPr="0006618C">
        <w:rPr>
          <w:color w:val="000000"/>
          <w:sz w:val="20"/>
          <w:szCs w:val="20"/>
          <w:lang w:eastAsia="en-US"/>
        </w:rPr>
        <w:t>propuštanja ispunjavanja njihovih obveza i dužnosti, osim ako dokažu da su pri izvršavanju svojih obveza i dužnosti postupali s pažnjom dobrog stručnjaka.</w:t>
      </w:r>
    </w:p>
    <w:p w:rsidR="00686718" w:rsidRPr="0006618C" w:rsidRDefault="00686718" w:rsidP="00686718">
      <w:pPr>
        <w:spacing w:before="120"/>
        <w:jc w:val="center"/>
        <w:rPr>
          <w:i/>
          <w:iCs/>
          <w:color w:val="000000"/>
          <w:sz w:val="20"/>
          <w:szCs w:val="20"/>
          <w:lang w:eastAsia="en-US"/>
        </w:rPr>
      </w:pPr>
      <w:r w:rsidRPr="0006618C">
        <w:rPr>
          <w:i/>
          <w:iCs/>
          <w:color w:val="000000"/>
          <w:sz w:val="20"/>
          <w:szCs w:val="20"/>
          <w:lang w:eastAsia="en-US"/>
        </w:rPr>
        <w:t>Odobrenje za obavljanje funkcije člana uprave</w:t>
      </w:r>
    </w:p>
    <w:p w:rsidR="00686718" w:rsidRPr="0006618C" w:rsidRDefault="00686718" w:rsidP="00686718">
      <w:pPr>
        <w:spacing w:before="120"/>
        <w:jc w:val="center"/>
        <w:rPr>
          <w:color w:val="000000"/>
          <w:sz w:val="20"/>
          <w:szCs w:val="20"/>
          <w:lang w:eastAsia="en-US"/>
        </w:rPr>
      </w:pPr>
      <w:r w:rsidRPr="0006618C">
        <w:rPr>
          <w:color w:val="000000"/>
          <w:sz w:val="20"/>
          <w:szCs w:val="20"/>
          <w:lang w:eastAsia="en-US"/>
        </w:rPr>
        <w:t>Članak 45.</w:t>
      </w:r>
    </w:p>
    <w:p w:rsidR="00686718" w:rsidRPr="0006618C" w:rsidRDefault="00686718" w:rsidP="00686718">
      <w:pPr>
        <w:spacing w:before="120"/>
        <w:rPr>
          <w:color w:val="000000"/>
          <w:sz w:val="20"/>
          <w:szCs w:val="20"/>
          <w:lang w:eastAsia="en-US"/>
        </w:rPr>
      </w:pPr>
      <w:r w:rsidRPr="0006618C">
        <w:rPr>
          <w:color w:val="000000"/>
          <w:sz w:val="20"/>
          <w:szCs w:val="20"/>
          <w:lang w:eastAsia="en-US"/>
        </w:rPr>
        <w:t>(1) Članom uprave mirovinskog društva može biti imenovana osoba koja je dobila odobrenje Agencije za obavljanje funkcije člana uprave mirovinskog društva.</w:t>
      </w:r>
    </w:p>
    <w:p w:rsidR="00A87167" w:rsidRPr="00A87167" w:rsidRDefault="00A87167" w:rsidP="00A87167">
      <w:pPr>
        <w:spacing w:before="120"/>
        <w:rPr>
          <w:b/>
          <w:color w:val="000000"/>
          <w:sz w:val="20"/>
          <w:szCs w:val="20"/>
          <w:lang w:val="it-IT" w:eastAsia="en-US"/>
        </w:rPr>
      </w:pPr>
      <w:r w:rsidRPr="00A87167">
        <w:rPr>
          <w:b/>
          <w:color w:val="000000"/>
          <w:sz w:val="20"/>
          <w:szCs w:val="20"/>
          <w:lang w:val="it-IT" w:eastAsia="en-US"/>
        </w:rPr>
        <w:t xml:space="preserve">(2) Zahtjev za izdavanje odobrenja za obavljanje funkcije člana uprave mirovinskog društva Agenciji podnosi nadzorni odbor mirovinskog društva za mandat koji ne može biti duži </w:t>
      </w:r>
      <w:proofErr w:type="gramStart"/>
      <w:r w:rsidRPr="00A87167">
        <w:rPr>
          <w:b/>
          <w:color w:val="000000"/>
          <w:sz w:val="20"/>
          <w:szCs w:val="20"/>
          <w:lang w:val="it-IT" w:eastAsia="en-US"/>
        </w:rPr>
        <w:t>od</w:t>
      </w:r>
      <w:proofErr w:type="gramEnd"/>
      <w:r w:rsidRPr="00A87167">
        <w:rPr>
          <w:b/>
          <w:color w:val="000000"/>
          <w:sz w:val="20"/>
          <w:szCs w:val="20"/>
          <w:lang w:val="it-IT" w:eastAsia="en-US"/>
        </w:rPr>
        <w:t xml:space="preserve"> pet godina.</w:t>
      </w:r>
    </w:p>
    <w:p w:rsidR="00A87167" w:rsidRPr="00A87167" w:rsidRDefault="00A87167" w:rsidP="00A87167">
      <w:pPr>
        <w:spacing w:before="120"/>
        <w:rPr>
          <w:b/>
          <w:color w:val="000000"/>
          <w:sz w:val="20"/>
          <w:szCs w:val="20"/>
          <w:lang w:val="it-IT" w:eastAsia="en-US"/>
        </w:rPr>
      </w:pPr>
      <w:r w:rsidRPr="00A87167">
        <w:rPr>
          <w:b/>
          <w:color w:val="000000"/>
          <w:sz w:val="20"/>
          <w:szCs w:val="20"/>
          <w:lang w:val="it-IT" w:eastAsia="en-US"/>
        </w:rPr>
        <w:t>(3) Uz zahtjev iz stavka 2. dostavlja se i program vođenja poslova mirovinskog društva za mandatno razdoblje za koje se traži odobrenje.</w:t>
      </w:r>
    </w:p>
    <w:p w:rsidR="00A87167" w:rsidRPr="00A87167" w:rsidRDefault="00A87167" w:rsidP="00A87167">
      <w:pPr>
        <w:spacing w:before="120"/>
        <w:rPr>
          <w:b/>
          <w:color w:val="000000"/>
          <w:sz w:val="20"/>
          <w:szCs w:val="20"/>
          <w:lang w:val="it-IT" w:eastAsia="en-US"/>
        </w:rPr>
      </w:pPr>
      <w:r w:rsidRPr="00A87167">
        <w:rPr>
          <w:b/>
          <w:color w:val="000000"/>
          <w:sz w:val="20"/>
          <w:szCs w:val="20"/>
          <w:lang w:val="it-IT" w:eastAsia="en-US"/>
        </w:rPr>
        <w:t>(4) Agencija može izdati odobrenje i za kraći mandat nego što je zatraženo.</w:t>
      </w:r>
    </w:p>
    <w:p w:rsidR="00686718" w:rsidRPr="00602E0D" w:rsidRDefault="00686718" w:rsidP="00686718">
      <w:pPr>
        <w:spacing w:before="120"/>
        <w:rPr>
          <w:color w:val="000000"/>
          <w:sz w:val="20"/>
          <w:szCs w:val="20"/>
          <w:lang w:val="it-IT" w:eastAsia="en-US"/>
        </w:rPr>
      </w:pPr>
      <w:r w:rsidRPr="00AA590C">
        <w:rPr>
          <w:color w:val="000000"/>
          <w:sz w:val="20"/>
          <w:szCs w:val="20"/>
          <w:lang w:val="it-IT" w:eastAsia="en-US"/>
        </w:rPr>
        <w:t>(5) Mirovinsko društvo dužno je osigurati da zahtjev za izdavanje odobrenja za obavljanje funkcije člana uprave mirovinskog društva i program vođenja poslova mirovinskog društva za mandatno razdoblje budu podneseni Agenciji najmanje tri mjeseca prije isteka mandata pojedinom članu uprave.</w:t>
      </w:r>
      <w:r w:rsidR="00F316A0" w:rsidRPr="00AA590C">
        <w:rPr>
          <w:rStyle w:val="FootnoteReference"/>
          <w:color w:val="000000"/>
          <w:sz w:val="20"/>
          <w:szCs w:val="20"/>
          <w:lang w:val="it-IT" w:eastAsia="en-US"/>
        </w:rPr>
        <w:footnoteReference w:id="1"/>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Mirovinsko društvo dužno je osigurati da novi zahtjev za izdavanje odobrenja i program vođenja poslova mirovinskog društva budu podneseni Agenciji najkasnije u roku od 45 dana od dana prestanka važenja odobrenja, odnosno od primitka odluke o ukidanju odobrenja ili odbijanju izdavanja odobrenja za obavljanje funkcije člana uprave mirovinskog društva, kao i uvijek u situaciji kada mirovinsko društvo ne ispunjava uvjet o najmanjem potrebnom broju članova uprave u skladu s odredbama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Podnositelji zahtjeva za izdavanje odobrenja iz stavka 1. ovoga članka dužni su priložiti dokaze o ispunjavanju uvjeta za obavljanje funkcije člana uprave mirovinskog društva propisanih ovim Zakonom i pravilnikom iz stavka 10.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U postupku odlučivanja o izdavanju odobrenja iz stavka 1. ovoga članka Agencija može zatražiti da kandidat za člana uprave mirovinskog društva predstavi program vođenja poslova mirovinskog društva za mandatno razdoblje.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Osoba za koju je Agencija izdala odobrenje za obavljanje funkcije člana uprave jednog mirovinskog društva dužna je prije nego što bude imenovana na tu dužnost u drugom mirovinskom društvu, ponovno ishoditi odobrenje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(10) Agencija će pravilnikom propisati sadržaj programa vođenja poslova mirovinskog društva te postupak i kriterije za ocjenjivanje programa i kandidata koji predstavljaju program.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će odbiti izdavanje odobrenja za obavljanje funkcije člana uprave mirovinskog društva ako: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predložena osoba ne ispunjava uvjete propisane odredbama članka 42. ovoga Zakona i odredbama pravilnika iz članka 45. stavka 10.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raspolaže objektivnim i dokazivim razlozima zbog kojih se može pretpostaviti da bi djelatnosti ili poslovi kojima se osoba bavi ili se bavila, predstavljali prijetnju upravljanju mirovinskim društvom u skladu s pravilima o organizacijskim zahtjevima iz članaka 54. do 66.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program vođenja poslova mirovinskog društva iz članka 45. stavka 2. ovoga Zakona i njegovo predstavljanje Agencija ne ocijeni zadovoljavajućim.</w:t>
      </w:r>
    </w:p>
    <w:p w:rsidR="00686718" w:rsidRPr="00A87167" w:rsidRDefault="00A87167" w:rsidP="00686718">
      <w:pPr>
        <w:spacing w:before="120"/>
        <w:jc w:val="center"/>
        <w:rPr>
          <w:b/>
          <w:i/>
          <w:iCs/>
          <w:color w:val="000000"/>
          <w:sz w:val="20"/>
          <w:szCs w:val="20"/>
          <w:lang w:val="it-IT" w:eastAsia="en-US"/>
        </w:rPr>
      </w:pPr>
      <w:r w:rsidRPr="00A87167">
        <w:rPr>
          <w:b/>
          <w:i/>
          <w:iCs/>
          <w:color w:val="000000"/>
          <w:sz w:val="20"/>
          <w:szCs w:val="20"/>
          <w:lang w:val="it-IT" w:eastAsia="en-US"/>
        </w:rPr>
        <w:t>Ukidanje</w:t>
      </w:r>
      <w:r w:rsidR="00686718" w:rsidRPr="00A87167">
        <w:rPr>
          <w:b/>
          <w:i/>
          <w:iCs/>
          <w:color w:val="000000"/>
          <w:sz w:val="20"/>
          <w:szCs w:val="20"/>
          <w:lang w:val="it-IT" w:eastAsia="en-US"/>
        </w:rPr>
        <w:t xml:space="preserve"> odobrenja za obavljanje funkcije člana uprave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47.</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(1) Agencija će ukinuti zakonito rješenje kojim je izdano odobrenje za obavljanje funkcije člana uprave mirovinskog društva ako:</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 xml:space="preserve">1. osoba u roku </w:t>
      </w:r>
      <w:proofErr w:type="gramStart"/>
      <w:r w:rsidRPr="00B452C6">
        <w:rPr>
          <w:b/>
          <w:color w:val="000000"/>
          <w:sz w:val="20"/>
          <w:szCs w:val="20"/>
          <w:lang w:val="it-IT" w:eastAsia="en-US"/>
        </w:rPr>
        <w:t>od</w:t>
      </w:r>
      <w:proofErr w:type="gramEnd"/>
      <w:r w:rsidRPr="00B452C6">
        <w:rPr>
          <w:b/>
          <w:color w:val="000000"/>
          <w:sz w:val="20"/>
          <w:szCs w:val="20"/>
          <w:lang w:val="it-IT" w:eastAsia="en-US"/>
        </w:rPr>
        <w:t xml:space="preserve"> šest mjeseci od izdavanja odobrenja ne bude imenovana ili ne stupi na dužnost na koju se odobrenje odnosi, protekom navedenog roka</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2. osobi prestane članstvo u upravi, s danom prestanka članstva</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3. osobi prestane radni odnos u mirovinskom društvu, s danom prestanka radnog odnosa</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4. ako član uprave više ne ispunjava uvjete pod kojima mu je odobrenje izdano</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5. ako je odobrenje izdano zbog prešućivanja bitnih činjenica ili na temelju neistinitih, netočnih podataka ili podataka koji dovode u zabludu, odnosno na koji drugi prijevaran način</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 xml:space="preserve">6. ako je član uprave prekršio odredbe o zabrani trgovanja ili izvršavanja transakcija, odnosno davanja naloga za trgovanje na temelju povlaštenih informacija ili na način koji bi </w:t>
      </w:r>
      <w:r w:rsidRPr="00B452C6">
        <w:rPr>
          <w:b/>
          <w:color w:val="000000"/>
          <w:sz w:val="20"/>
          <w:szCs w:val="20"/>
          <w:lang w:val="it-IT" w:eastAsia="en-US"/>
        </w:rPr>
        <w:t>predstavljao tržišnu manipulaciju prema odredbama zakona koji uređuje tržište kapitala</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7. ako su mirovinsko društvo i/ili član uprave teže ili sustavno kršili odredbe ovoga Zakona, propisa donesenih na temelju ovoga Zakona ili ostalih zakonskih propisa vezanih uz poslovanje mirovinskog društva, a osobito ako su zbog toga ugroženi interesi članova fondova, likvidnost ili održavanje kapitala mirovinskog društva ili se radi o jednakom kršenju koje se ponavlja dva puta u tri godine.</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(2) Ako Agencija ukine izdano odobrenje za obavljanje funkcije člana uprave, mirovinsko društvo je dužno bez odgode donijeti odluku o opozivu imenovanja tog člana uprave.</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 xml:space="preserve">(3) U slučaju iz stavka 2. ovoga članka, kao </w:t>
      </w:r>
      <w:proofErr w:type="gramStart"/>
      <w:r w:rsidRPr="00B452C6">
        <w:rPr>
          <w:b/>
          <w:color w:val="000000"/>
          <w:sz w:val="20"/>
          <w:szCs w:val="20"/>
          <w:lang w:val="it-IT" w:eastAsia="en-US"/>
        </w:rPr>
        <w:t>i u</w:t>
      </w:r>
      <w:proofErr w:type="gramEnd"/>
      <w:r w:rsidRPr="00B452C6">
        <w:rPr>
          <w:b/>
          <w:color w:val="000000"/>
          <w:sz w:val="20"/>
          <w:szCs w:val="20"/>
          <w:lang w:val="it-IT" w:eastAsia="en-US"/>
        </w:rPr>
        <w:t xml:space="preserve"> drugom slučaju kada mirovinsko društvo ne zadovoljava uvjet o potrebnom broju članova uprave iz članka 41. ovoga Zakona, nadzorni odbor mirovinskog društva dužan je bez odgode, u smislu odredbi zakona koji uređuje osnivanje i ustroj trgovačkih društava, imenovati zamjenika člana uprave iz redova svojih članova, bez odobrenja Agencije, te o tome bez odgode obavijestiti Agenciju.</w:t>
      </w:r>
    </w:p>
    <w:p w:rsidR="00B452C6" w:rsidRPr="00B452C6" w:rsidRDefault="00B452C6" w:rsidP="00B452C6">
      <w:pPr>
        <w:spacing w:before="120"/>
        <w:rPr>
          <w:b/>
          <w:color w:val="000000"/>
          <w:sz w:val="20"/>
          <w:szCs w:val="20"/>
          <w:lang w:val="it-IT" w:eastAsia="en-US"/>
        </w:rPr>
      </w:pPr>
      <w:r w:rsidRPr="00B452C6">
        <w:rPr>
          <w:b/>
          <w:color w:val="000000"/>
          <w:sz w:val="20"/>
          <w:szCs w:val="20"/>
          <w:lang w:val="it-IT" w:eastAsia="en-US"/>
        </w:rPr>
        <w:t xml:space="preserve">(4) Nadzorni odbor dužan je predložiti kandidata za člana uprave koji nedostaje i podnijeti zahtjev za izdavanje odobrenja za obavljanje funkcije člana uprave u roku </w:t>
      </w:r>
      <w:proofErr w:type="gramStart"/>
      <w:r w:rsidRPr="00B452C6">
        <w:rPr>
          <w:b/>
          <w:color w:val="000000"/>
          <w:sz w:val="20"/>
          <w:szCs w:val="20"/>
          <w:lang w:val="it-IT" w:eastAsia="en-US"/>
        </w:rPr>
        <w:t>od</w:t>
      </w:r>
      <w:proofErr w:type="gramEnd"/>
      <w:r w:rsidRPr="00B452C6">
        <w:rPr>
          <w:b/>
          <w:color w:val="000000"/>
          <w:sz w:val="20"/>
          <w:szCs w:val="20"/>
          <w:lang w:val="it-IT" w:eastAsia="en-US"/>
        </w:rPr>
        <w:t xml:space="preserve"> 60 dana od dana prestanka odobrenja Agencije u skladu s odredbama ovoga članka i/ili članka 48. ovoga Zakona, odnosno </w:t>
      </w:r>
      <w:proofErr w:type="gramStart"/>
      <w:r w:rsidRPr="00B452C6">
        <w:rPr>
          <w:b/>
          <w:color w:val="000000"/>
          <w:sz w:val="20"/>
          <w:szCs w:val="20"/>
          <w:lang w:val="it-IT" w:eastAsia="en-US"/>
        </w:rPr>
        <w:t>od</w:t>
      </w:r>
      <w:proofErr w:type="gramEnd"/>
      <w:r w:rsidRPr="00B452C6">
        <w:rPr>
          <w:b/>
          <w:color w:val="000000"/>
          <w:sz w:val="20"/>
          <w:szCs w:val="20"/>
          <w:lang w:val="it-IT" w:eastAsia="en-US"/>
        </w:rPr>
        <w:t xml:space="preserve"> primitka odluke Agencije o ukidanju ili odbijanju izdavanja odobrenja za obavljanje funkcije člana uprave.</w:t>
      </w:r>
    </w:p>
    <w:p w:rsidR="00686718" w:rsidRPr="00B452C6" w:rsidRDefault="00B452C6" w:rsidP="00B452C6">
      <w:pPr>
        <w:spacing w:before="120"/>
        <w:rPr>
          <w:b/>
          <w:color w:val="000000"/>
          <w:sz w:val="20"/>
          <w:szCs w:val="20"/>
          <w:lang w:val="it-IT" w:eastAsia="en-US"/>
        </w:rPr>
      </w:pPr>
      <w:r w:rsidRPr="00B452C6">
        <w:rPr>
          <w:b/>
          <w:color w:val="000000"/>
          <w:sz w:val="20"/>
          <w:szCs w:val="20"/>
          <w:lang w:val="it-IT" w:eastAsia="en-US"/>
        </w:rPr>
        <w:t xml:space="preserve">(5) Zamjenik člana uprave iz stavka 3. ovoga članka imenuje se na mandat </w:t>
      </w:r>
      <w:proofErr w:type="gramStart"/>
      <w:r w:rsidRPr="00B452C6">
        <w:rPr>
          <w:b/>
          <w:color w:val="000000"/>
          <w:sz w:val="20"/>
          <w:szCs w:val="20"/>
          <w:lang w:val="it-IT" w:eastAsia="en-US"/>
        </w:rPr>
        <w:t>od</w:t>
      </w:r>
      <w:proofErr w:type="gramEnd"/>
      <w:r w:rsidRPr="00B452C6">
        <w:rPr>
          <w:b/>
          <w:color w:val="000000"/>
          <w:sz w:val="20"/>
          <w:szCs w:val="20"/>
          <w:lang w:val="it-IT" w:eastAsia="en-US"/>
        </w:rPr>
        <w:t xml:space="preserve"> najviše tri mjeseca.</w:t>
      </w:r>
    </w:p>
    <w:p w:rsidR="00686718" w:rsidRPr="00B452C6" w:rsidRDefault="00B452C6" w:rsidP="00686718">
      <w:pPr>
        <w:spacing w:before="120"/>
        <w:jc w:val="center"/>
        <w:rPr>
          <w:b/>
          <w:i/>
          <w:iCs/>
          <w:color w:val="000000"/>
          <w:sz w:val="20"/>
          <w:szCs w:val="20"/>
          <w:lang w:val="it-IT" w:eastAsia="en-US"/>
        </w:rPr>
      </w:pPr>
      <w:r w:rsidRPr="00B452C6">
        <w:rPr>
          <w:b/>
          <w:i/>
          <w:iCs/>
          <w:color w:val="000000"/>
          <w:sz w:val="20"/>
          <w:szCs w:val="20"/>
          <w:lang w:val="it-IT" w:eastAsia="en-US"/>
        </w:rPr>
        <w:t>Mogućšnost u</w:t>
      </w:r>
      <w:r w:rsidR="00686718" w:rsidRPr="00B452C6">
        <w:rPr>
          <w:b/>
          <w:i/>
          <w:iCs/>
          <w:color w:val="000000"/>
          <w:sz w:val="20"/>
          <w:szCs w:val="20"/>
          <w:lang w:val="it-IT" w:eastAsia="en-US"/>
        </w:rPr>
        <w:t>kida</w:t>
      </w:r>
      <w:r w:rsidRPr="00B452C6">
        <w:rPr>
          <w:b/>
          <w:i/>
          <w:iCs/>
          <w:color w:val="000000"/>
          <w:sz w:val="20"/>
          <w:szCs w:val="20"/>
          <w:lang w:val="it-IT" w:eastAsia="en-US"/>
        </w:rPr>
        <w:t>nja</w:t>
      </w:r>
      <w:r w:rsidR="00686718" w:rsidRPr="00B452C6">
        <w:rPr>
          <w:b/>
          <w:i/>
          <w:iCs/>
          <w:color w:val="000000"/>
          <w:sz w:val="20"/>
          <w:szCs w:val="20"/>
          <w:lang w:val="it-IT" w:eastAsia="en-US"/>
        </w:rPr>
        <w:t xml:space="preserve"> odobrenja za obavljanje funkcije člana uprave mirovinskog društva</w:t>
      </w:r>
    </w:p>
    <w:p w:rsidR="00B452C6" w:rsidRDefault="00686718" w:rsidP="00B452C6">
      <w:pPr>
        <w:spacing w:before="120"/>
        <w:jc w:val="center"/>
        <w:rPr>
          <w:color w:val="000000"/>
          <w:sz w:val="20"/>
          <w:szCs w:val="20"/>
          <w:lang w:val="it-IT" w:eastAsia="en-US"/>
        </w:rPr>
      </w:pPr>
      <w:r w:rsidRPr="00602E0D">
        <w:rPr>
          <w:color w:val="000000"/>
          <w:sz w:val="20"/>
          <w:szCs w:val="20"/>
          <w:lang w:val="it-IT" w:eastAsia="en-US"/>
        </w:rPr>
        <w:t>Članak 48.</w:t>
      </w:r>
    </w:p>
    <w:p w:rsidR="00B452C6" w:rsidRPr="00B452C6" w:rsidRDefault="00B452C6" w:rsidP="00B452C6">
      <w:pPr>
        <w:spacing w:before="120"/>
        <w:jc w:val="left"/>
        <w:rPr>
          <w:color w:val="000000"/>
          <w:sz w:val="20"/>
          <w:szCs w:val="20"/>
          <w:lang w:val="it-IT" w:eastAsia="en-US"/>
        </w:rPr>
      </w:pPr>
      <w:r w:rsidRPr="00B452C6">
        <w:rPr>
          <w:b/>
          <w:color w:val="000000"/>
          <w:sz w:val="20"/>
          <w:szCs w:val="20"/>
          <w:lang w:val="it-IT" w:eastAsia="en-US"/>
        </w:rPr>
        <w:t>(1) Agencija može ukinuti zakonito rješenje kojim je izdano odobrenje za obavljanje funkcije člana uprave mirovinskog društva ako:</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t>1. zbog nepostupanja ili nemara člana uprave mirovinsko društvo nije provelo nadzorne mjere koje je naložila Agencija</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t>2. član uprave nije osigurao adekvatne organizacijske uvjete iz članaka 54. do 66. ovoga Zakona</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lastRenderedPageBreak/>
        <w:t>3. utvrdi da je član uprave u sukobu interesa zbog kojeg ne može ili je opravdano pretpostaviti da ne može ispunjavati svoje obveze i dužnosti s pažnjom dobrog stručnjaka</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t>4. član uprave redovito i s dužnom pažnjom ne ispunjava obvezu utvrđivanja i ocjenjivanja učinkovitosti politika, mjera ili internih procedura vezanih za usklađenost mirovinskog društva i fondova kojim ono upravlja u skladu s odredbama ovoga Zakona i propisima donesenim na temelju ovoga Zakona ili obvezu poduzimanja odgovarajućih mjera radi ispravljanja nedostataka, odnosno nepravilnosti u poslovanju mirovinskog društva.</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t>(2) U slučajevima iz stavka 1. ovoga članka, Agencija može i posebnom nadzornom mjerom privremeno zabraniti obavljanje funkcije člana uprave mirovinskog društva (članak 297. stavak 2. točka 11. ovoga Zakona).</w:t>
      </w:r>
    </w:p>
    <w:p w:rsidR="00B452C6" w:rsidRPr="00B452C6" w:rsidRDefault="00B452C6" w:rsidP="00B452C6">
      <w:pPr>
        <w:spacing w:before="120"/>
        <w:jc w:val="left"/>
        <w:rPr>
          <w:b/>
          <w:color w:val="000000"/>
          <w:sz w:val="20"/>
          <w:szCs w:val="20"/>
          <w:lang w:val="it-IT" w:eastAsia="en-US"/>
        </w:rPr>
      </w:pPr>
      <w:r w:rsidRPr="00B452C6">
        <w:rPr>
          <w:b/>
          <w:color w:val="000000"/>
          <w:sz w:val="20"/>
          <w:szCs w:val="20"/>
          <w:lang w:val="it-IT" w:eastAsia="en-US"/>
        </w:rPr>
        <w:t>(3) Ako Agencija ukine odobrenje za obavljanje funkcije člana uprave, nadležno tijelo mirovinskog društva obvezno je bez odgode donijeti odluku o opoziv</w:t>
      </w:r>
      <w:r>
        <w:rPr>
          <w:b/>
          <w:color w:val="000000"/>
          <w:sz w:val="20"/>
          <w:szCs w:val="20"/>
          <w:lang w:val="it-IT" w:eastAsia="en-US"/>
        </w:rPr>
        <w:t>u imenovanja tog člana uprave.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49.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Prokurist može zastupati mirovinsko društvo samo zajedno s najmanje jednim članom uprave.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Uprava mirovinskog društva dužna je pri upisu prokurista u sudski registar upisati i ograničenja prokure.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Prokurist ne mora imati p</w:t>
      </w:r>
      <w:r w:rsidR="00B452C6">
        <w:rPr>
          <w:color w:val="000000"/>
          <w:sz w:val="20"/>
          <w:szCs w:val="20"/>
          <w:lang w:val="it-IT" w:eastAsia="en-US"/>
        </w:rPr>
        <w:t>oložen ispit za</w:t>
      </w:r>
      <w:r w:rsidRPr="00602E0D">
        <w:rPr>
          <w:color w:val="000000"/>
          <w:sz w:val="20"/>
          <w:szCs w:val="20"/>
          <w:lang w:val="it-IT" w:eastAsia="en-US"/>
        </w:rPr>
        <w:t xml:space="preserve"> ovlaštenog upravitelja mirovinskih fondova ili neki drugi međunarodno priznati stručni ispit iz područja upravljanja investicijama koji odobrava Agencija, osim ako ima ovlasti za upravljanje imovinom fondova i/ili upravljanje rizicima.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Uvjeti za obavljanje funkcije člana nadzornog odbora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Smatra se da je uvjet iz stavka 1. ovoga članka ispunjen ako osoba ima najmanje pet godina iskustva u vođenju ili nadzoru nad vođenjem poslova društva usporedive veličine i predmeta poslovanja kao i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Agencija može naložiti mirovinskom društvu sazivanje glavne skupštine ili skupštine i predlaganje </w:t>
      </w:r>
      <w:r w:rsidRPr="00602E0D">
        <w:rPr>
          <w:color w:val="000000"/>
          <w:sz w:val="20"/>
          <w:szCs w:val="20"/>
          <w:lang w:val="it-IT" w:eastAsia="en-US"/>
        </w:rPr>
        <w:t>opoziva člana nadzornog odbora mirovinskog društva ako: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član nadzornog odbora krši svoje dužnosti određene ovim i drugim zakonima te propisima donesenim na temelju tih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nema dovoljan broj članova nadzornog odbora u skladu s odredbama </w:t>
      </w:r>
      <w:r w:rsidR="00DD1970" w:rsidRPr="00DD1970">
        <w:rPr>
          <w:b/>
          <w:color w:val="000000"/>
          <w:sz w:val="20"/>
          <w:szCs w:val="20"/>
          <w:lang w:eastAsia="en-US"/>
        </w:rPr>
        <w:t>u smislu odredbi zakona koji uređuje osnivanje i ustroj trgovačkih društava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član nadzornog odbora ne ispunjava uvjete za člana nadzornog odbora.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detaljnije propisati uvjete kojima moraju udovoljavati članovi nadzornog odbora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Dužnosti članova nadzornog odbora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Osim ovlasti koje nadzorni odbor ima prema odredbama </w:t>
      </w:r>
      <w:r w:rsidR="00407E3A" w:rsidRPr="00407E3A">
        <w:rPr>
          <w:b/>
          <w:color w:val="000000"/>
          <w:sz w:val="20"/>
          <w:szCs w:val="20"/>
          <w:lang w:val="it-IT" w:eastAsia="en-US"/>
        </w:rPr>
        <w:t>u smislu odredbi zakona koji uređuje osnivanje i ustroj trgovačkih društava</w:t>
      </w:r>
      <w:r w:rsidRPr="00602E0D">
        <w:rPr>
          <w:color w:val="000000"/>
          <w:sz w:val="20"/>
          <w:szCs w:val="20"/>
          <w:lang w:val="it-IT" w:eastAsia="en-US"/>
        </w:rPr>
        <w:t>, nadzorni odbor mirovinskog društva obvezan je odlučiti o davanju suglasnosti upravi: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 određivanje poslovne politike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financijski plan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na organizaciju sustava unutarnjih kontrola mirovinskog društv</w:t>
      </w:r>
      <w:r w:rsidR="00B452C6">
        <w:rPr>
          <w:color w:val="000000"/>
          <w:sz w:val="20"/>
          <w:szCs w:val="20"/>
          <w:lang w:val="it-IT" w:eastAsia="en-US"/>
        </w:rPr>
        <w:t>a</w:t>
      </w:r>
    </w:p>
    <w:p w:rsidR="00686718" w:rsidRPr="00602E0D" w:rsidRDefault="00686718" w:rsidP="00686718">
      <w:pPr>
        <w:spacing w:before="120"/>
        <w:rPr>
          <w:color w:val="000000"/>
          <w:sz w:val="20"/>
          <w:szCs w:val="20"/>
          <w:lang w:val="de-DE" w:eastAsia="en-US"/>
        </w:rPr>
      </w:pPr>
      <w:r w:rsidRPr="00602E0D">
        <w:rPr>
          <w:color w:val="000000"/>
          <w:sz w:val="20"/>
          <w:szCs w:val="20"/>
          <w:lang w:val="de-DE" w:eastAsia="en-US"/>
        </w:rPr>
        <w:t>4. na godišnji plan mirovinskog društva te</w:t>
      </w:r>
    </w:p>
    <w:p w:rsidR="00686718" w:rsidRPr="00602E0D" w:rsidRDefault="00686718" w:rsidP="00686718">
      <w:pPr>
        <w:spacing w:before="120"/>
        <w:rPr>
          <w:color w:val="000000"/>
          <w:sz w:val="20"/>
          <w:szCs w:val="20"/>
          <w:lang w:val="de-DE" w:eastAsia="en-US"/>
        </w:rPr>
      </w:pPr>
      <w:r w:rsidRPr="00602E0D">
        <w:rPr>
          <w:color w:val="000000"/>
          <w:sz w:val="20"/>
          <w:szCs w:val="20"/>
          <w:lang w:val="de-DE" w:eastAsia="en-US"/>
        </w:rPr>
        <w:t>5. za odlučivanje o drugim pitanjima određenima ovim Zakonom.</w:t>
      </w:r>
    </w:p>
    <w:p w:rsidR="00686718" w:rsidRPr="00602E0D" w:rsidRDefault="00686718" w:rsidP="00686718">
      <w:pPr>
        <w:spacing w:before="120"/>
        <w:rPr>
          <w:color w:val="000000"/>
          <w:sz w:val="20"/>
          <w:szCs w:val="20"/>
          <w:lang w:val="de-DE" w:eastAsia="en-US"/>
        </w:rPr>
      </w:pPr>
      <w:r w:rsidRPr="00602E0D">
        <w:rPr>
          <w:color w:val="000000"/>
          <w:sz w:val="20"/>
          <w:szCs w:val="20"/>
          <w:lang w:val="de-DE" w:eastAsia="en-US"/>
        </w:rPr>
        <w:t>(2) Nadzorni od</w:t>
      </w:r>
      <w:r w:rsidR="00B452C6">
        <w:rPr>
          <w:color w:val="000000"/>
          <w:sz w:val="20"/>
          <w:szCs w:val="20"/>
          <w:lang w:val="de-DE" w:eastAsia="en-US"/>
        </w:rPr>
        <w:t>bor mirovinskog društva</w:t>
      </w:r>
      <w:r w:rsidR="002178D2">
        <w:rPr>
          <w:color w:val="000000"/>
          <w:sz w:val="20"/>
          <w:szCs w:val="20"/>
          <w:lang w:val="de-DE" w:eastAsia="en-US"/>
        </w:rPr>
        <w:t xml:space="preserve"> </w:t>
      </w:r>
      <w:r w:rsidR="002178D2" w:rsidRPr="002178D2">
        <w:rPr>
          <w:b/>
          <w:color w:val="000000"/>
          <w:sz w:val="20"/>
          <w:szCs w:val="20"/>
          <w:lang w:val="de-DE" w:eastAsia="en-US"/>
        </w:rPr>
        <w:t>daje suglasnost na utvrđena</w:t>
      </w:r>
      <w:r w:rsidR="002178D2">
        <w:rPr>
          <w:color w:val="000000"/>
          <w:sz w:val="20"/>
          <w:szCs w:val="20"/>
          <w:lang w:val="de-DE" w:eastAsia="en-US"/>
        </w:rPr>
        <w:t xml:space="preserve"> </w:t>
      </w:r>
      <w:r w:rsidRPr="00602E0D">
        <w:rPr>
          <w:color w:val="000000"/>
          <w:sz w:val="20"/>
          <w:szCs w:val="20"/>
          <w:lang w:val="de-DE" w:eastAsia="en-US"/>
        </w:rPr>
        <w:t>načela ulaganja mirovinskih fondova koja su sastavni dio statuta mirovinskog fonda.</w:t>
      </w:r>
    </w:p>
    <w:p w:rsidR="00686718" w:rsidRPr="00602E0D" w:rsidRDefault="00686718" w:rsidP="00686718">
      <w:pPr>
        <w:spacing w:before="120"/>
        <w:rPr>
          <w:color w:val="000000"/>
          <w:sz w:val="20"/>
          <w:szCs w:val="20"/>
          <w:lang w:val="de-DE" w:eastAsia="en-US"/>
        </w:rPr>
      </w:pPr>
      <w:r w:rsidRPr="00602E0D">
        <w:rPr>
          <w:color w:val="000000"/>
          <w:sz w:val="20"/>
          <w:szCs w:val="20"/>
          <w:lang w:val="de-DE" w:eastAsia="en-US"/>
        </w:rPr>
        <w:t>(3) Nadzorni odbor odgovoran je za praćenje primjene internih akata mirovinskog društva.</w:t>
      </w:r>
    </w:p>
    <w:p w:rsidR="00686718" w:rsidRPr="00602E0D" w:rsidRDefault="00686718" w:rsidP="00686718">
      <w:pPr>
        <w:spacing w:before="120"/>
        <w:jc w:val="center"/>
        <w:rPr>
          <w:color w:val="000000"/>
          <w:sz w:val="20"/>
          <w:szCs w:val="20"/>
          <w:lang w:val="de-DE" w:eastAsia="en-US"/>
        </w:rPr>
      </w:pPr>
      <w:r w:rsidRPr="00602E0D">
        <w:rPr>
          <w:color w:val="000000"/>
          <w:sz w:val="20"/>
          <w:szCs w:val="20"/>
          <w:lang w:val="de-DE" w:eastAsia="en-US"/>
        </w:rPr>
        <w:t>Članak 52.</w:t>
      </w:r>
    </w:p>
    <w:p w:rsidR="00686718" w:rsidRPr="00602E0D" w:rsidRDefault="00686718" w:rsidP="00686718">
      <w:pPr>
        <w:spacing w:before="120"/>
        <w:rPr>
          <w:color w:val="000000"/>
          <w:sz w:val="20"/>
          <w:szCs w:val="20"/>
          <w:lang w:val="de-DE" w:eastAsia="en-US"/>
        </w:rPr>
      </w:pPr>
      <w:r w:rsidRPr="00602E0D">
        <w:rPr>
          <w:color w:val="000000"/>
          <w:sz w:val="20"/>
          <w:szCs w:val="20"/>
          <w:lang w:val="de-DE" w:eastAsia="en-US"/>
        </w:rPr>
        <w:t>(1) Nadzorni odbor mirovinskog društva mora: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nadzirati primjerenost postupanja i učinkovitost rada interne revizije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nadzirati postupanje mirovinskog društva u skladu s nalozima i rješenjima Agencije te utvrđenjima iz postupka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podnijeti izvješće glavnoj skupštini, odnosno skupštini o nalozima Agencije te postupcima iz prethodne točke ovoga stavka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4. odlučiti o davanju suglasnosti na financijske izvještaje mirovinskog društva i godišnje izvještaje fondova te o njima pisanim putem izvijestiti glavnu skupštinu ili skupštinu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obrazložiti glavnoj skupštini ili skupštini mirovinskog društva svoje mišljenje o godišnjem izvješću interne revizije i o godišnjem izvješću uprave.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odnosno članovi njegove uprave i nadzornog odbora, prokuristi i radnici dužni 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obavljanju svoje djelatnosti, odnosno svojih dužnosti, postupati savjesno i pošteno te u skladu s pravilima struke i najboljim interesima članova fondova kojima upravljaju, kao i štititi integritet tržišta kapitala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izvršavanju svojih obveza postupati s pažnjom dobrog stručnjaka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pribaviti i učinkovito koristiti sredstva </w:t>
      </w:r>
      <w:proofErr w:type="gramStart"/>
      <w:r w:rsidRPr="00602E0D">
        <w:rPr>
          <w:color w:val="000000"/>
          <w:sz w:val="20"/>
          <w:szCs w:val="20"/>
          <w:lang w:val="it-IT" w:eastAsia="en-US"/>
        </w:rPr>
        <w:t>i procedure</w:t>
      </w:r>
      <w:proofErr w:type="gramEnd"/>
      <w:r w:rsidRPr="00602E0D">
        <w:rPr>
          <w:color w:val="000000"/>
          <w:sz w:val="20"/>
          <w:szCs w:val="20"/>
          <w:lang w:val="it-IT" w:eastAsia="en-US"/>
        </w:rPr>
        <w:t xml:space="preserve"> potrebne za uredno obavljanje djelatnosti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poduzeti sve razumne mjere kako bi se izbjegli sukobi interesa, a kada se oni ne mogu izbjeći, prepoznati ih, njima upravljati te ih objaviti, kada je to primjenjivo, kako bi se spriječio negativan utjecaj na interese fondova i članova fondova i osiguralo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prema članovima fondova postupa pošteno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pridržavati se odredaba ovoga Zakona i propisa donesenih na temelju ovoga Zakona, na način koji promovira najbolje interese članova fondova i integritet tržišta kapitala.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Mirovinskom društvu, članovima uprave i nadzornog odbora, prokuristima i radnicima mirovinskog društva interesi članova fondova moraju biti prioritet i ne smiju svoje interese ili interese povezanih osoba stavljati ispred interesa članova fondova te integriteta tržišta kapitala.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Organizacijski zahtjevi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Opći organizacijski uvjeti</w:t>
      </w:r>
    </w:p>
    <w:p w:rsidR="002178D2" w:rsidRPr="002178D2" w:rsidRDefault="002178D2" w:rsidP="002178D2">
      <w:pPr>
        <w:spacing w:before="120"/>
        <w:jc w:val="center"/>
        <w:rPr>
          <w:color w:val="000000"/>
          <w:sz w:val="20"/>
          <w:szCs w:val="20"/>
          <w:lang w:val="it-IT" w:eastAsia="en-US"/>
        </w:rPr>
      </w:pPr>
      <w:r>
        <w:rPr>
          <w:color w:val="000000"/>
          <w:sz w:val="20"/>
          <w:szCs w:val="20"/>
          <w:lang w:val="it-IT" w:eastAsia="en-US"/>
        </w:rPr>
        <w:t>Članak 54.</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 xml:space="preserve">(1) Mirovinsko društvo je dužno uspostaviti i provoditi dobar i razborit sustav upravljanja koji osigurava upravljanje poslovima pažnjom dobrog </w:t>
      </w:r>
      <w:r w:rsidRPr="002178D2">
        <w:rPr>
          <w:b/>
          <w:iCs/>
          <w:color w:val="000000"/>
          <w:sz w:val="20"/>
          <w:szCs w:val="20"/>
          <w:lang w:val="it-IT" w:eastAsia="en-US"/>
        </w:rPr>
        <w:t>stručnjaka, razmjerno vrsti, opsegu i složenosti poslovanja, koji obuhvaća učinkovite i primjerene:</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1. postupke odlučivanja i organizacijsku strukturu koja jasno i na dokumentiran način utvrđuje linije odgovornosti i dodjeljuje funkcije i odgovornosti</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2. mjere i postupke kojima će osiguravati da su relevantne osobe društva svjesne postupaka koje moraju poštivati za pravilno izvršavanje svojih dužnosti i odgovornosti</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3. sustave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4. procedure internog izvještavanja i dostavu informacija na svim relevantnim razinama mirovinskog društva, kao i učinkovite protoke informacija sa svim uključenim trećim osobama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5. evidencije svoga poslovanja i unutarnje organizacije</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6. evidencije svih internih akata, kao i njihovih izmjena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 xml:space="preserve">7. politike </w:t>
      </w:r>
      <w:proofErr w:type="gramStart"/>
      <w:r w:rsidRPr="002178D2">
        <w:rPr>
          <w:b/>
          <w:iCs/>
          <w:color w:val="000000"/>
          <w:sz w:val="20"/>
          <w:szCs w:val="20"/>
          <w:lang w:val="it-IT" w:eastAsia="en-US"/>
        </w:rPr>
        <w:t>i procedure</w:t>
      </w:r>
      <w:proofErr w:type="gramEnd"/>
      <w:r w:rsidRPr="002178D2">
        <w:rPr>
          <w:b/>
          <w:iCs/>
          <w:color w:val="000000"/>
          <w:sz w:val="20"/>
          <w:szCs w:val="20"/>
          <w:lang w:val="it-IT" w:eastAsia="en-US"/>
        </w:rPr>
        <w:t xml:space="preserve"> kontinuiranog stručnog osposobljavanja radnika, primjerenog opisu poslova koje radnik obavlja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 xml:space="preserve">8. administrativne i računovodstvene procedure i postupke te sustav izrade poslovnih knjiga i financijskih izvještaja, kao </w:t>
      </w:r>
      <w:proofErr w:type="gramStart"/>
      <w:r w:rsidRPr="002178D2">
        <w:rPr>
          <w:b/>
          <w:iCs/>
          <w:color w:val="000000"/>
          <w:sz w:val="20"/>
          <w:szCs w:val="20"/>
          <w:lang w:val="it-IT" w:eastAsia="en-US"/>
        </w:rPr>
        <w:t>i procedure</w:t>
      </w:r>
      <w:proofErr w:type="gramEnd"/>
      <w:r w:rsidRPr="002178D2">
        <w:rPr>
          <w:b/>
          <w:iCs/>
          <w:color w:val="000000"/>
          <w:sz w:val="20"/>
          <w:szCs w:val="20"/>
          <w:lang w:val="it-IT" w:eastAsia="en-US"/>
        </w:rPr>
        <w:t xml:space="preserve"> i postupke vođenja i čuvanja poslovne dokumentacije koje će osigurati istinit i vjeran prikaz financijskog položaja mirovinskog društva i fondova u skladu sa svim važećim računovodstvenim propisima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9. mjere i postupke za nadzor i zaštitu informacijskog sustava i sustava za elektroničku obradu podataka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10. mjere i postupke za kontinuirano očuvanje sigurnosti, integriteta i povjerljivosti informacija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11. politike, mjere i postupke osiguranja neprekidnog poslovanja, uključujući i izradu planova za slučaj nepredvidivih okolnosti.</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(2) Unutar sustava upravljanja mogu se uzeti u obzir okolišni, socijalni i upravljački faktori prilikom donošenja investicijskih odluka.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lastRenderedPageBreak/>
        <w:t>(3) Mirovinsko društvo dužno je redovito ažurirati i preispitivati uspostavljeni sustav upravljanja.</w:t>
      </w:r>
    </w:p>
    <w:p w:rsidR="002178D2" w:rsidRPr="002178D2" w:rsidRDefault="002178D2" w:rsidP="002178D2">
      <w:pPr>
        <w:spacing w:before="120"/>
        <w:jc w:val="left"/>
        <w:rPr>
          <w:b/>
          <w:iCs/>
          <w:color w:val="000000"/>
          <w:sz w:val="20"/>
          <w:szCs w:val="20"/>
          <w:lang w:val="it-IT" w:eastAsia="en-US"/>
        </w:rPr>
      </w:pPr>
      <w:r w:rsidRPr="002178D2">
        <w:rPr>
          <w:b/>
          <w:iCs/>
          <w:color w:val="000000"/>
          <w:sz w:val="20"/>
          <w:szCs w:val="20"/>
          <w:lang w:val="it-IT" w:eastAsia="en-US"/>
        </w:rPr>
        <w:t>(4) Uprava mirovinskog društva usvaja pisana pravila za upravljanje rizicima, praćenje usklađenosti s relevantnim propisima, internu reviziju te, kada je to primjenjivo, aktuarske i delegirane poslove te je dužna najmanje jednom godišnje pregledati ih i prilagoditi značajnim promjenama u sustavu upravlj</w:t>
      </w:r>
      <w:r>
        <w:rPr>
          <w:b/>
          <w:iCs/>
          <w:color w:val="000000"/>
          <w:sz w:val="20"/>
          <w:szCs w:val="20"/>
          <w:lang w:val="it-IT" w:eastAsia="en-US"/>
        </w:rPr>
        <w:t>anja ili u određenom području.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Sukob interesa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je dužno, </w:t>
      </w:r>
      <w:r w:rsidR="002178D2" w:rsidRPr="002178D2">
        <w:rPr>
          <w:b/>
          <w:color w:val="000000"/>
          <w:sz w:val="20"/>
          <w:szCs w:val="20"/>
          <w:lang w:val="it-IT" w:eastAsia="en-US"/>
        </w:rPr>
        <w:t>razmjerno vrsti, opsegu i složenosti</w:t>
      </w:r>
      <w:r w:rsidR="002178D2">
        <w:rPr>
          <w:color w:val="000000"/>
          <w:sz w:val="20"/>
          <w:szCs w:val="20"/>
          <w:lang w:val="it-IT" w:eastAsia="en-US"/>
        </w:rPr>
        <w:t xml:space="preserve"> </w:t>
      </w:r>
      <w:r w:rsidRPr="00602E0D">
        <w:rPr>
          <w:color w:val="000000"/>
          <w:sz w:val="20"/>
          <w:szCs w:val="20"/>
          <w:lang w:val="it-IT" w:eastAsia="en-US"/>
        </w:rPr>
        <w:t>poslovanja, organizirati poslovanje na način da svodi rizik sukoba interesa na najmanju moguću mjeru.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poduzeti sve razumne korake kako ne bi tijekom pružanja usluga i obavljanja aktivnosti u pitanje došli interesi fondova i njihovih članova.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je dužno poduzeti sve razumne korake kako bi utvrdilo, otkrilo te spriječilo ili riješilo sukob interesa te uspostavilo odgovarajuće kriterije za utvrđivanje vrste sukoba interesa čije bi postojanje moglo naštetiti interesima fondova i njihovih članova.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w:t>
      </w:r>
      <w:r w:rsidR="002E1A65">
        <w:rPr>
          <w:color w:val="000000"/>
          <w:sz w:val="20"/>
          <w:szCs w:val="20"/>
          <w:lang w:val="it-IT" w:eastAsia="en-US"/>
        </w:rPr>
        <w:t xml:space="preserve">ko društvo je dužno, </w:t>
      </w:r>
      <w:r w:rsidR="002E1A65" w:rsidRPr="002E1A65">
        <w:rPr>
          <w:b/>
          <w:color w:val="000000"/>
          <w:sz w:val="20"/>
          <w:szCs w:val="20"/>
          <w:lang w:val="it-IT" w:eastAsia="en-US"/>
        </w:rPr>
        <w:t>razmjerno vrsti, opsegu i složenosti</w:t>
      </w:r>
      <w:r w:rsidR="002E1A65" w:rsidRPr="002E1A65">
        <w:rPr>
          <w:color w:val="000000"/>
          <w:sz w:val="20"/>
          <w:szCs w:val="20"/>
          <w:lang w:val="it-IT" w:eastAsia="en-US"/>
        </w:rPr>
        <w:t xml:space="preserve"> </w:t>
      </w:r>
      <w:r w:rsidRPr="00602E0D">
        <w:rPr>
          <w:color w:val="000000"/>
          <w:sz w:val="20"/>
          <w:szCs w:val="20"/>
          <w:lang w:val="it-IT" w:eastAsia="en-US"/>
        </w:rPr>
        <w:t>poslovanja uspostaviti, provoditi te redovito ažurirati i nadzirati učinkovite politike upravljanja sukobima interesa.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Mirovinsko društvo je dužno uspostaviti, provoditi te redovito ažurirati politike o transakcijama relevantnih osoba i osoba koje su s njima u srodstvu s financijskim instrumentima u koje ulažu fondovi kojima upravlja mirovinsko društvo radi sprječavanja sukoba interesa.</w:t>
      </w:r>
    </w:p>
    <w:p w:rsidR="00125819" w:rsidRDefault="00686718" w:rsidP="00686718">
      <w:pPr>
        <w:spacing w:before="120"/>
        <w:rPr>
          <w:color w:val="000000"/>
          <w:sz w:val="20"/>
          <w:szCs w:val="20"/>
          <w:lang w:val="it-IT" w:eastAsia="en-US"/>
        </w:rPr>
      </w:pPr>
      <w:r w:rsidRPr="00602E0D">
        <w:rPr>
          <w:color w:val="000000"/>
          <w:sz w:val="20"/>
          <w:szCs w:val="20"/>
          <w:lang w:val="it-IT" w:eastAsia="en-US"/>
        </w:rPr>
        <w:t>(6) Relevantne osobe mirovinskog društva nemaju pravo na nagradu ili naknadu s osnove članstva u nadzornom odboru nekog društva temeljem vlasništva fonda nad dionicama ili udjelima tog društva, osim prava na naknadu putnih i drugih opravdanih troškova.</w:t>
      </w:r>
    </w:p>
    <w:p w:rsidR="00125819" w:rsidRPr="00125819" w:rsidRDefault="00125819" w:rsidP="00125819">
      <w:pPr>
        <w:spacing w:before="120"/>
        <w:jc w:val="center"/>
        <w:rPr>
          <w:b/>
          <w:color w:val="000000"/>
          <w:sz w:val="20"/>
          <w:szCs w:val="20"/>
          <w:lang w:val="it-IT" w:eastAsia="en-US"/>
        </w:rPr>
      </w:pPr>
      <w:r w:rsidRPr="00125819">
        <w:rPr>
          <w:b/>
          <w:color w:val="000000"/>
          <w:sz w:val="20"/>
          <w:szCs w:val="20"/>
          <w:lang w:val="it-IT" w:eastAsia="en-US"/>
        </w:rPr>
        <w:t>Sustavi unutarnjih kontrola</w:t>
      </w:r>
    </w:p>
    <w:p w:rsidR="00125819" w:rsidRPr="00125819" w:rsidRDefault="00125819" w:rsidP="00125819">
      <w:pPr>
        <w:spacing w:before="120"/>
        <w:jc w:val="center"/>
        <w:rPr>
          <w:b/>
          <w:color w:val="000000"/>
          <w:sz w:val="20"/>
          <w:szCs w:val="20"/>
          <w:lang w:val="it-IT" w:eastAsia="en-US"/>
        </w:rPr>
      </w:pPr>
      <w:r w:rsidRPr="00125819">
        <w:rPr>
          <w:b/>
          <w:color w:val="000000"/>
          <w:sz w:val="20"/>
          <w:szCs w:val="20"/>
          <w:lang w:val="it-IT" w:eastAsia="en-US"/>
        </w:rPr>
        <w:t>Članak 55.a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(1) Mirovinsko društvo dužno je uspostaviti, provoditi i redovito ažurirati odgovarajuće sustave unutarnjih kontrola koji osiguravaju provođenje internih odluka </w:t>
      </w:r>
      <w:proofErr w:type="gramStart"/>
      <w:r w:rsidRPr="00125819">
        <w:rPr>
          <w:b/>
          <w:color w:val="000000"/>
          <w:sz w:val="20"/>
          <w:szCs w:val="20"/>
          <w:lang w:val="it-IT" w:eastAsia="en-US"/>
        </w:rPr>
        <w:t>i procedura</w:t>
      </w:r>
      <w:proofErr w:type="gramEnd"/>
      <w:r w:rsidRPr="00125819">
        <w:rPr>
          <w:b/>
          <w:color w:val="000000"/>
          <w:sz w:val="20"/>
          <w:szCs w:val="20"/>
          <w:lang w:val="it-IT" w:eastAsia="en-US"/>
        </w:rPr>
        <w:t xml:space="preserve"> na svim razinama mirovinskog društva.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(2) Mirovinsko društvo dužno je prilikom internog raspoređivanja poslova i funkcija osigurati kontrolu </w:t>
      </w:r>
      <w:proofErr w:type="gramStart"/>
      <w:r w:rsidRPr="00125819">
        <w:rPr>
          <w:b/>
          <w:color w:val="000000"/>
          <w:sz w:val="20"/>
          <w:szCs w:val="20"/>
          <w:lang w:val="it-IT" w:eastAsia="en-US"/>
        </w:rPr>
        <w:t>od</w:t>
      </w:r>
      <w:proofErr w:type="gramEnd"/>
      <w:r w:rsidRPr="00125819">
        <w:rPr>
          <w:b/>
          <w:color w:val="000000"/>
          <w:sz w:val="20"/>
          <w:szCs w:val="20"/>
          <w:lang w:val="it-IT" w:eastAsia="en-US"/>
        </w:rPr>
        <w:t xml:space="preserve"> strane članova uprave i nadzornog odbora mirovinskog društva, radi poslovanja u skladu s odredbama ovoga Zakona, propisima donesenim na temelju ovoga Zakona i drugim relevantnim propisima.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(3) Viši rukovoditelji mirovinskog društva: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odgovaraju za donošenje i provođenje strategija ulaganja za svaki mirovinski fond kojim mirovinsko društvo upravlja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nadziru donošenje strategija ulaganja za svaki mirovinski fond kojim mirovinsko društvo upravlja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3. odgovaraju za uspostavljanje neovisnih, trajnih i učinkovitih funkcija upravljanja rizicima, interne revizije, praćenja usklađenosti s relevantnim propisima, na način definiran odredbama iz članka 55.b stavka 1., članaka 56.a, 57. i 58. ovoga Zakona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4. prate i periodično potvrđuju da </w:t>
      </w:r>
      <w:proofErr w:type="gramStart"/>
      <w:r w:rsidRPr="00125819">
        <w:rPr>
          <w:b/>
          <w:color w:val="000000"/>
          <w:sz w:val="20"/>
          <w:szCs w:val="20"/>
          <w:lang w:val="it-IT" w:eastAsia="en-US"/>
        </w:rPr>
        <w:t>se</w:t>
      </w:r>
      <w:proofErr w:type="gramEnd"/>
      <w:r w:rsidRPr="00125819">
        <w:rPr>
          <w:b/>
          <w:color w:val="000000"/>
          <w:sz w:val="20"/>
          <w:szCs w:val="20"/>
          <w:lang w:val="it-IT" w:eastAsia="en-US"/>
        </w:rPr>
        <w:t xml:space="preserve"> strategija ulaganja i ograničenja izloženosti rizicima za svaki mirovinski fond kojim mirovinsko društvo upravlja pravilno i učinkovito provode i poštuju</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5. odobravaju i periodično ocjenjuju primjerenost internih procedura za donošenje investicijskih odluka iz članka 59. ovoga Zakona za svaki mirovinski fond kojim mirovinsko društvo upravlja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6. odobravaju i periodično ocjenjuju politike, procedure i mjere upravljanja rizicima, postupke i tehnike za primjenu politika upravljanja rizicima, uključujući sustav ograničenja izloženosti rizicima za mirovinsko društvo i svaki mirovinski fond kojim mirovinsko društvo upravlja.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(4) Viši rukovoditelji mirovinskog društva dužni su pratiti i periodično ocjenjivati učinkovitost politika, mjera i postupaka propisanih u svrhu praćenja poslovanja mirovinskog društva u skladu s relevantnim propisima te poduzimati odgovarajuće mjere radi rješavanja nedostataka i nepravilnosti u poslovanju mirovinskog društva.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(5) Mirovinsko društvo dužno je osigurati da viši rukovoditelji i nadzorni odbor redovito, a najmanje jednom godišnje, primaju pisana izvješća iz područja upravljanja rizicima, interne revizije i praćenja usklađenosti s relevantnim propisima, koja sadržavaju i podatke o eventualno poduzetim mjerama za otklanjanje nedostataka i nepravilnosti u poslovanju.</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lastRenderedPageBreak/>
        <w:t>(6) Izvješća iz stavka 5. ovoga članka obuhvaćaju operativna izvješća i izvješća o radu ključne funkcije.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(7) Mirovinsko društvo dužno je osigurati da viši rukovoditelji redovito primaju izvješća o provođenju strategija ulaganja i internih procedura za donošenje investicijskih odluka iz stavka 3. točaka 2., 4. i 5. ovoga članka.</w:t>
      </w:r>
    </w:p>
    <w:p w:rsidR="00125819" w:rsidRPr="00125819" w:rsidRDefault="00125819" w:rsidP="00125819">
      <w:pPr>
        <w:spacing w:before="120"/>
        <w:jc w:val="center"/>
        <w:rPr>
          <w:b/>
          <w:color w:val="000000"/>
          <w:sz w:val="20"/>
          <w:szCs w:val="20"/>
          <w:lang w:val="it-IT" w:eastAsia="en-US"/>
        </w:rPr>
      </w:pPr>
      <w:r w:rsidRPr="00125819">
        <w:rPr>
          <w:b/>
          <w:color w:val="000000"/>
          <w:sz w:val="20"/>
          <w:szCs w:val="20"/>
          <w:lang w:val="it-IT" w:eastAsia="en-US"/>
        </w:rPr>
        <w:t>Ključne funkcije</w:t>
      </w:r>
    </w:p>
    <w:p w:rsidR="00125819" w:rsidRPr="00125819" w:rsidRDefault="00125819" w:rsidP="00125819">
      <w:pPr>
        <w:spacing w:before="120"/>
        <w:jc w:val="center"/>
        <w:rPr>
          <w:b/>
          <w:color w:val="000000"/>
          <w:sz w:val="20"/>
          <w:szCs w:val="20"/>
          <w:lang w:val="it-IT" w:eastAsia="en-US"/>
        </w:rPr>
      </w:pPr>
      <w:r w:rsidRPr="00125819">
        <w:rPr>
          <w:b/>
          <w:color w:val="000000"/>
          <w:sz w:val="20"/>
          <w:szCs w:val="20"/>
          <w:lang w:val="it-IT" w:eastAsia="en-US"/>
        </w:rPr>
        <w:t>Članak 55.b</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Mirovinsko društvo je dužno u okviru sustava unutarnje kontrole, razmjerno vrsti, opsegu i složenosti svog poslovanja, ustrojiti sljedeće ključne funkcije: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upravljanja rizicima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praćenja usklađenosti s relevantnim propisima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3. interne revizije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4. aktuarsku funkciju, kada upravlja zatvorenim fondom s definiranim primanjima, pri čemu se na njezin ustroj te poslove i odgovornosti aktuarske funkcije i nositelja aktuarske funkcije, kao i na dodatne uvjete koje nositelj aktuarske funkcije mora ispunjavati na odgovarajući način, primjenjuju odredbe zakona koji uređuje osnivanje i poslovanje mirovinskih osiguravajućih društava.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Nositelj ključne funkcije iz stavka 1. točke 1. do 3. ovoga članka može biti osoba koja ispunjava sljedeće uvjete: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ima odgovarajuće stručne kvalifikacije, znanje i iskustvo potrebno za obavljanje povjerenih poslova ključne funkcije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ima dobar ugled i integritet</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3.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w:t>
      </w:r>
      <w:proofErr w:type="gramStart"/>
      <w:r w:rsidRPr="00125819">
        <w:rPr>
          <w:b/>
          <w:color w:val="000000"/>
          <w:sz w:val="20"/>
          <w:szCs w:val="20"/>
          <w:lang w:val="it-IT" w:eastAsia="en-US"/>
        </w:rPr>
        <w:t>novine«</w:t>
      </w:r>
      <w:proofErr w:type="gramEnd"/>
      <w:r w:rsidRPr="00125819">
        <w:rPr>
          <w:b/>
          <w:color w:val="000000"/>
          <w:sz w:val="20"/>
          <w:szCs w:val="20"/>
          <w:lang w:val="it-IT" w:eastAsia="en-US"/>
        </w:rPr>
        <w:t xml:space="preserve">, br. 125/11., 144/12., 56/15., 61/15. i </w:t>
      </w:r>
      <w:proofErr w:type="gramStart"/>
      <w:r w:rsidRPr="00125819">
        <w:rPr>
          <w:b/>
          <w:color w:val="000000"/>
          <w:sz w:val="20"/>
          <w:szCs w:val="20"/>
          <w:lang w:val="it-IT" w:eastAsia="en-US"/>
        </w:rPr>
        <w:t>101./</w:t>
      </w:r>
      <w:proofErr w:type="gramEnd"/>
      <w:r w:rsidRPr="00125819">
        <w:rPr>
          <w:b/>
          <w:color w:val="000000"/>
          <w:sz w:val="20"/>
          <w:szCs w:val="20"/>
          <w:lang w:val="it-IT" w:eastAsia="en-US"/>
        </w:rPr>
        <w:t>17.), i to:</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IX. – kaznena djela protiv čovječnosti i ljudskog dostojanstva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XII. – kaznena djela protiv radnih odnosa i socijalnog osiguranja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 glava XXIII. – kaznena djela protiv imovine (osim za kazneno djelo neovlaštene uporabe tuđe pokretne stvari i kazneno djelo oštećenja tuđe </w:t>
      </w:r>
      <w:r w:rsidRPr="00125819">
        <w:rPr>
          <w:b/>
          <w:color w:val="000000"/>
          <w:sz w:val="20"/>
          <w:szCs w:val="20"/>
          <w:lang w:val="it-IT" w:eastAsia="en-US"/>
        </w:rPr>
        <w:t>stvari) kod kojih se kazneni postupak pokreće po službenoj dužnosti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XXIV. – kaznena djela protiv gospodarstva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XXVI. – kaznena djela krivotvorenja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XXVIII. – kaznena djela protiv službene dužnosti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XXIX. – kaznena djela protiv pravosuđa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kaznena djela iz glave II. Zakona o trgovačkim društvima, odnosno za kaznena djela iz Kaznenog zakona (»Narodne </w:t>
      </w:r>
      <w:proofErr w:type="gramStart"/>
      <w:r w:rsidRPr="00125819">
        <w:rPr>
          <w:b/>
          <w:color w:val="000000"/>
          <w:sz w:val="20"/>
          <w:szCs w:val="20"/>
          <w:lang w:val="it-IT" w:eastAsia="en-US"/>
        </w:rPr>
        <w:t>novine«</w:t>
      </w:r>
      <w:proofErr w:type="gramEnd"/>
      <w:r w:rsidRPr="00125819">
        <w:rPr>
          <w:b/>
          <w:color w:val="000000"/>
          <w:sz w:val="20"/>
          <w:szCs w:val="20"/>
          <w:lang w:val="it-IT" w:eastAsia="en-US"/>
        </w:rPr>
        <w:t>, br. 110/97., 27/98., 50/00., 129/00., 51/01., 111/03., 190/03. – Odluka Ustavnog suda Republike Hrvatske, 105/04., 84/05., 71/06., 110/07., 152/08. i 57/11.), i to:</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 glava XI. – kaznena djela protiv slobode </w:t>
      </w:r>
      <w:proofErr w:type="gramStart"/>
      <w:r w:rsidRPr="00125819">
        <w:rPr>
          <w:b/>
          <w:color w:val="000000"/>
          <w:sz w:val="20"/>
          <w:szCs w:val="20"/>
          <w:lang w:val="it-IT" w:eastAsia="en-US"/>
        </w:rPr>
        <w:t>i prava</w:t>
      </w:r>
      <w:proofErr w:type="gramEnd"/>
      <w:r w:rsidRPr="00125819">
        <w:rPr>
          <w:b/>
          <w:color w:val="000000"/>
          <w:sz w:val="20"/>
          <w:szCs w:val="20"/>
          <w:lang w:val="it-IT" w:eastAsia="en-US"/>
        </w:rPr>
        <w:t xml:space="preserve"> čovjeka i građanina, i to kazneno djelo povrede prava na rad i drugih prava iz rada i kazneno djelo povrede prava na zdravstvenu i invalidsku zaštitu</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XIII. – kaznena djela protiv vrijednosti zaštićenih međunarodnim pravom</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XVII. – kaznena djela protiv imovine (osim za kazneno djelo oduzimanja tuđe pokretne stvari i kazneno djelo uništenja i oštećenja tuđe stvari) kod kojih se kazneni postupak pokreće po službenoj dužnosti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XXI. – kaznena djela protiv sigurnosti platnog prometa i poslovanja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XXII. – kaznena djela protiv pravosuđa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XXIII. – kaznena djela protiv vjerodostojnosti isprava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glava XXV. – kaznena djela protiv službene dužnosti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a koja su u pravnom kontinuitetu s prethodno navedenim kaznenim djelima iz Kaznenog zakona (»Narodne </w:t>
      </w:r>
      <w:proofErr w:type="gramStart"/>
      <w:r w:rsidRPr="00125819">
        <w:rPr>
          <w:b/>
          <w:color w:val="000000"/>
          <w:sz w:val="20"/>
          <w:szCs w:val="20"/>
          <w:lang w:val="it-IT" w:eastAsia="en-US"/>
        </w:rPr>
        <w:t>novine«</w:t>
      </w:r>
      <w:proofErr w:type="gramEnd"/>
      <w:r w:rsidRPr="00125819">
        <w:rPr>
          <w:b/>
          <w:color w:val="000000"/>
          <w:sz w:val="20"/>
          <w:szCs w:val="20"/>
          <w:lang w:val="it-IT" w:eastAsia="en-US"/>
        </w:rPr>
        <w:t>, br. 125/11., 144/12., 56/15., 61/15. i 101/17.).</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(3) Smatra se da osoba ispunjava uvjet neosuđivanosti iz stavka 2. točke 3. ovoga članka i ako nije pravomoćno osuđena za kaznena djela iz zakona drugih država članica i trećih država koja po svom opisu odgovaraju tim djelima.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(4) Pod iskustvom iz stavka 2. točke 1. ovoga članka podrazumijeva se najmanje trogodišnje radno iskustvo u mirovinskom društvu ili u obavljanju odgovarajućih poslova u drugoj pravnoj osobi.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(5) Pod dokazom iz stavka 2. točke 3. ovoga članka podrazumijeva se uvjerenje nadležnog tijela da nositelj ključne funkcije nije pravomoćno osuđen za navedena kaznena djela ili prekršaje, kad je </w:t>
      </w:r>
      <w:r w:rsidRPr="00125819">
        <w:rPr>
          <w:b/>
          <w:color w:val="000000"/>
          <w:sz w:val="20"/>
          <w:szCs w:val="20"/>
          <w:lang w:val="it-IT" w:eastAsia="en-US"/>
        </w:rPr>
        <w:lastRenderedPageBreak/>
        <w:t>primjenjivo, ili ovjerena izjava osobe na koju se podatak odnosi.</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(6) Uvjerenje i ovjerena izjava iz stavka 5. ovoga članka ne smiju biti starije </w:t>
      </w:r>
      <w:proofErr w:type="gramStart"/>
      <w:r w:rsidRPr="00125819">
        <w:rPr>
          <w:b/>
          <w:color w:val="000000"/>
          <w:sz w:val="20"/>
          <w:szCs w:val="20"/>
          <w:lang w:val="it-IT" w:eastAsia="en-US"/>
        </w:rPr>
        <w:t>od</w:t>
      </w:r>
      <w:proofErr w:type="gramEnd"/>
      <w:r w:rsidRPr="00125819">
        <w:rPr>
          <w:b/>
          <w:color w:val="000000"/>
          <w:sz w:val="20"/>
          <w:szCs w:val="20"/>
          <w:lang w:val="it-IT" w:eastAsia="en-US"/>
        </w:rPr>
        <w:t xml:space="preserve"> tri mjeseca od dana njihova izdavanja.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(7) Mirovinsko društvo dužno je pisanim putem obavijestiti Agenciju u roku od osam dana o imenovanju osoba koje su nositelji ključnih funkcija u mirovinskom društvu te o svim značajnim informacijama koje utječu na njihov poslovni ugled i iskustvo, kao i o prestanku i razlozima prestanka obavljanja ključne funkcije.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(8) Agencija može izreći odgovarajuće nadzorne mjere iz članka 297. ovoga Zakona ako utvrdi da osoba koja je nositelj ključne funkcije ne ispunjava uvjete propisane ovim Zakonom, učestalo krši odredbe ovoga Zakona ili drugih propisa kojima se uređuje poslovanje mirovinskog društva ili je poslovanje mirovinskog društva ugroženo.</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(9) Mirovinsko društvo može, uz prethodno odobrenje Agencije, imenovati jednu osobu za obavljanje više ključnih funkcija, izuzevši funkcije interne revizije, ako može dokazati da je to primjereno i razmjerno vrsti, opsegu i složenosti poslovanja mirovinskog društva, kao i djelatnosti koje obavlja, kao i da učinkovitost i neovisnost obavljanja poslova ključnih funkcija neće biti ugrožena tim mjerama.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(10) Mirovinsko društvo ne može delegirati poslove ključnih funkcija na pokrovitelja.</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(11) Iznimno od odredbe stavka 10. ovoga članka, razmjerno prirodi, opsegu i složenosti poslovanja mirovinskog društva, Agencija može dozvoliti delegiranje poslova ključnih funkcija na pokrovitelja ako mirovinsko društvo može dokazati da </w:t>
      </w:r>
      <w:proofErr w:type="gramStart"/>
      <w:r w:rsidRPr="00125819">
        <w:rPr>
          <w:b/>
          <w:color w:val="000000"/>
          <w:sz w:val="20"/>
          <w:szCs w:val="20"/>
          <w:lang w:val="it-IT" w:eastAsia="en-US"/>
        </w:rPr>
        <w:t>se</w:t>
      </w:r>
      <w:proofErr w:type="gramEnd"/>
      <w:r w:rsidRPr="00125819">
        <w:rPr>
          <w:b/>
          <w:color w:val="000000"/>
          <w:sz w:val="20"/>
          <w:szCs w:val="20"/>
          <w:lang w:val="it-IT" w:eastAsia="en-US"/>
        </w:rPr>
        <w:t xml:space="preserve"> ključna funkcija i bez pridržavanja uvjeta iz stavka 10. ovoga članka može ispunjavati primjereno i neovisno te da je uspostavilo mjere za sprječavanje i upravljanje sukobom interesa s pokroviteljem.</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(12) Agencija pravilnikom detaljnije propisuje uvjete kojima moraju udovoljavati nositelji ključnih funkcija, kao i uvjete za izuzeće </w:t>
      </w:r>
      <w:proofErr w:type="gramStart"/>
      <w:r w:rsidRPr="00125819">
        <w:rPr>
          <w:b/>
          <w:color w:val="000000"/>
          <w:sz w:val="20"/>
          <w:szCs w:val="20"/>
          <w:lang w:val="it-IT" w:eastAsia="en-US"/>
        </w:rPr>
        <w:t>od</w:t>
      </w:r>
      <w:proofErr w:type="gramEnd"/>
      <w:r w:rsidRPr="00125819">
        <w:rPr>
          <w:b/>
          <w:color w:val="000000"/>
          <w:sz w:val="20"/>
          <w:szCs w:val="20"/>
          <w:lang w:val="it-IT" w:eastAsia="en-US"/>
        </w:rPr>
        <w:t xml:space="preserve"> primjene odredbe stavka 10. ovoga članka.</w:t>
      </w:r>
    </w:p>
    <w:p w:rsidR="00125819" w:rsidRPr="00125819" w:rsidRDefault="00125819" w:rsidP="00125819">
      <w:pPr>
        <w:spacing w:before="120"/>
        <w:jc w:val="center"/>
        <w:rPr>
          <w:b/>
          <w:color w:val="000000"/>
          <w:sz w:val="20"/>
          <w:szCs w:val="20"/>
          <w:lang w:val="it-IT" w:eastAsia="en-US"/>
        </w:rPr>
      </w:pPr>
      <w:r w:rsidRPr="00125819">
        <w:rPr>
          <w:b/>
          <w:color w:val="000000"/>
          <w:sz w:val="20"/>
          <w:szCs w:val="20"/>
          <w:lang w:val="it-IT" w:eastAsia="en-US"/>
        </w:rPr>
        <w:t>Članak 55.c</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Nositelj ključne funkcije dužan je obavijestiti upravu i nadzorni odbor mirovinskog društva o:</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1. značajnijoj povredi odredaba ovoga Zakona i/ili na temelju njega uspostavljenih propisa o poslovanju mirovinskog društva, uočenoj prilikom obavljanja poslova ključne funkcije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uočenom postojanju povećanog rizika neusklađenosti mirovinskog društva ili mirovinskog fonda s materijalno značajnim zakonskim zahtjevima, koji bi mogao utjecati na interese članova mirovinskog fonda i korisnika mirovine.</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(2) Ako uprava ili nadzorni odbor mirovinskog društva ne poduzmu pravodobne i odgovarajuće mjere za otklanjanje utvrđenih povreda ili prepoznatih rizika, nositelj ključne funkcije će o tome bez odgode obavijestiti Agenciju.</w:t>
      </w:r>
    </w:p>
    <w:p w:rsidR="00125819" w:rsidRPr="00125819" w:rsidRDefault="00125819" w:rsidP="00125819">
      <w:pPr>
        <w:spacing w:before="120"/>
        <w:rPr>
          <w:b/>
          <w:color w:val="000000"/>
          <w:sz w:val="20"/>
          <w:szCs w:val="20"/>
          <w:lang w:val="it-IT" w:eastAsia="en-US"/>
        </w:rPr>
      </w:pPr>
      <w:r w:rsidRPr="00125819">
        <w:rPr>
          <w:b/>
          <w:color w:val="000000"/>
          <w:sz w:val="20"/>
          <w:szCs w:val="20"/>
          <w:lang w:val="it-IT" w:eastAsia="en-US"/>
        </w:rPr>
        <w:t xml:space="preserve">(3) Prilikom dostavljanja obavijesti iz stavka 2. ovoga članka Agencija će osigurati odgovarajuću zaštitu nositelja ključne funkcije koji je dostavio predmetnu obavijest, u svrhu njegove zaštite </w:t>
      </w:r>
      <w:proofErr w:type="gramStart"/>
      <w:r w:rsidRPr="00125819">
        <w:rPr>
          <w:b/>
          <w:color w:val="000000"/>
          <w:sz w:val="20"/>
          <w:szCs w:val="20"/>
          <w:lang w:val="it-IT" w:eastAsia="en-US"/>
        </w:rPr>
        <w:t>od</w:t>
      </w:r>
      <w:proofErr w:type="gramEnd"/>
      <w:r w:rsidRPr="00125819">
        <w:rPr>
          <w:b/>
          <w:color w:val="000000"/>
          <w:sz w:val="20"/>
          <w:szCs w:val="20"/>
          <w:lang w:val="it-IT" w:eastAsia="en-US"/>
        </w:rPr>
        <w:t xml:space="preserve"> moguće diskriminacije ili drugih oblika dovođenja u nepovoljniji položaj, odnosno pozivanja na odgovornost zbog otkrivanja navedenih podataka.</w:t>
      </w:r>
    </w:p>
    <w:p w:rsidR="00125819" w:rsidRPr="000443AD" w:rsidRDefault="00125819" w:rsidP="00686718">
      <w:pPr>
        <w:spacing w:before="120"/>
        <w:rPr>
          <w:b/>
          <w:color w:val="000000"/>
          <w:sz w:val="20"/>
          <w:szCs w:val="20"/>
          <w:lang w:val="it-IT" w:eastAsia="en-US"/>
        </w:rPr>
      </w:pPr>
      <w:r w:rsidRPr="00125819">
        <w:rPr>
          <w:b/>
          <w:color w:val="000000"/>
          <w:sz w:val="20"/>
          <w:szCs w:val="20"/>
          <w:lang w:val="it-IT" w:eastAsia="en-US"/>
        </w:rPr>
        <w:t>(4) Agencija pravilnikom propisuje način zaprimanja obavijesti iz stavka 2. ovoga članka i postupanje u vezi s dostavljenom obavijesti, s jasnim pravilima o povjerljivosti podataka o osobi koja je obavijest dostavila.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Praćenje usklađenosti s relevantnim propisima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56.</w:t>
      </w:r>
    </w:p>
    <w:p w:rsidR="00686718"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rsidR="000443AD" w:rsidRDefault="000443AD" w:rsidP="00686718">
      <w:pPr>
        <w:spacing w:before="120"/>
        <w:rPr>
          <w:color w:val="000000"/>
          <w:sz w:val="20"/>
          <w:szCs w:val="20"/>
          <w:lang w:val="it-IT" w:eastAsia="en-US"/>
        </w:rPr>
      </w:pPr>
      <w:r w:rsidRPr="000443AD">
        <w:rPr>
          <w:color w:val="000000"/>
          <w:sz w:val="20"/>
          <w:szCs w:val="20"/>
          <w:lang w:val="it-IT" w:eastAsia="en-US"/>
        </w:rPr>
        <w:t>(2) Mirovinsko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0443AD" w:rsidRPr="000443AD" w:rsidRDefault="000443AD" w:rsidP="000443AD">
      <w:pPr>
        <w:spacing w:before="120"/>
        <w:rPr>
          <w:b/>
          <w:color w:val="000000"/>
          <w:sz w:val="20"/>
          <w:szCs w:val="20"/>
          <w:lang w:val="it-IT" w:eastAsia="en-US"/>
        </w:rPr>
      </w:pPr>
      <w:r w:rsidRPr="000443AD">
        <w:rPr>
          <w:b/>
          <w:color w:val="000000"/>
          <w:sz w:val="20"/>
          <w:szCs w:val="20"/>
          <w:lang w:val="it-IT" w:eastAsia="en-US"/>
        </w:rPr>
        <w:t xml:space="preserve">(3) Uprava mirovinskog društva prihvaća politike </w:t>
      </w:r>
      <w:proofErr w:type="gramStart"/>
      <w:r w:rsidRPr="000443AD">
        <w:rPr>
          <w:b/>
          <w:color w:val="000000"/>
          <w:sz w:val="20"/>
          <w:szCs w:val="20"/>
          <w:lang w:val="it-IT" w:eastAsia="en-US"/>
        </w:rPr>
        <w:t>i procedure</w:t>
      </w:r>
      <w:proofErr w:type="gramEnd"/>
      <w:r w:rsidRPr="000443AD">
        <w:rPr>
          <w:b/>
          <w:color w:val="000000"/>
          <w:sz w:val="20"/>
          <w:szCs w:val="20"/>
          <w:lang w:val="it-IT" w:eastAsia="en-US"/>
        </w:rPr>
        <w:t xml:space="preserve"> koje se primjenjuju u obavljanju poslova praćenja usklađenosti s relevantnim propisima.</w:t>
      </w:r>
    </w:p>
    <w:p w:rsidR="000443AD" w:rsidRDefault="000443AD" w:rsidP="000443AD">
      <w:pPr>
        <w:spacing w:before="120"/>
        <w:rPr>
          <w:b/>
          <w:color w:val="000000"/>
          <w:sz w:val="20"/>
          <w:szCs w:val="20"/>
          <w:lang w:val="it-IT" w:eastAsia="en-US"/>
        </w:rPr>
      </w:pPr>
      <w:r w:rsidRPr="000443AD">
        <w:rPr>
          <w:b/>
          <w:color w:val="000000"/>
          <w:sz w:val="20"/>
          <w:szCs w:val="20"/>
          <w:lang w:val="it-IT" w:eastAsia="en-US"/>
        </w:rPr>
        <w:t xml:space="preserve">(4) Mirovinsko društvo dužno je najmanje jednom godišnje i kod svake značajne promjene revidirati primjerenost i učinkovitost donesenih politika </w:t>
      </w:r>
      <w:proofErr w:type="gramStart"/>
      <w:r w:rsidRPr="000443AD">
        <w:rPr>
          <w:b/>
          <w:color w:val="000000"/>
          <w:sz w:val="20"/>
          <w:szCs w:val="20"/>
          <w:lang w:val="it-IT" w:eastAsia="en-US"/>
        </w:rPr>
        <w:t>i procedura</w:t>
      </w:r>
      <w:proofErr w:type="gramEnd"/>
      <w:r w:rsidRPr="000443AD">
        <w:rPr>
          <w:b/>
          <w:color w:val="000000"/>
          <w:sz w:val="20"/>
          <w:szCs w:val="20"/>
          <w:lang w:val="it-IT" w:eastAsia="en-US"/>
        </w:rPr>
        <w:t>.</w:t>
      </w:r>
    </w:p>
    <w:p w:rsidR="003209D3" w:rsidRDefault="003209D3" w:rsidP="003209D3">
      <w:pPr>
        <w:spacing w:before="120"/>
        <w:rPr>
          <w:b/>
          <w:color w:val="000000"/>
          <w:sz w:val="20"/>
          <w:szCs w:val="20"/>
          <w:lang w:val="it-IT" w:eastAsia="en-US"/>
        </w:rPr>
      </w:pPr>
    </w:p>
    <w:p w:rsidR="003209D3" w:rsidRPr="003209D3" w:rsidRDefault="003209D3" w:rsidP="003209D3">
      <w:pPr>
        <w:spacing w:before="120"/>
        <w:jc w:val="center"/>
        <w:rPr>
          <w:b/>
          <w:color w:val="000000"/>
          <w:sz w:val="20"/>
          <w:szCs w:val="20"/>
          <w:lang w:val="it-IT" w:eastAsia="en-US"/>
        </w:rPr>
      </w:pPr>
      <w:r w:rsidRPr="003209D3">
        <w:rPr>
          <w:b/>
          <w:color w:val="000000"/>
          <w:sz w:val="20"/>
          <w:szCs w:val="20"/>
          <w:lang w:val="it-IT" w:eastAsia="en-US"/>
        </w:rPr>
        <w:lastRenderedPageBreak/>
        <w:t>Funkcija praćenja usklađenosti s relevantnim propisima</w:t>
      </w:r>
    </w:p>
    <w:p w:rsidR="003209D3" w:rsidRPr="003209D3" w:rsidRDefault="003209D3" w:rsidP="003209D3">
      <w:pPr>
        <w:spacing w:before="120"/>
        <w:jc w:val="center"/>
        <w:rPr>
          <w:b/>
          <w:color w:val="000000"/>
          <w:sz w:val="20"/>
          <w:szCs w:val="20"/>
          <w:lang w:val="it-IT" w:eastAsia="en-US"/>
        </w:rPr>
      </w:pPr>
      <w:r w:rsidRPr="003209D3">
        <w:rPr>
          <w:b/>
          <w:color w:val="000000"/>
          <w:sz w:val="20"/>
          <w:szCs w:val="20"/>
          <w:lang w:val="it-IT" w:eastAsia="en-US"/>
        </w:rPr>
        <w:t>Članak 56.a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 Mirovinsko društvo dužno je ustrojiti trajnu, učinkovitu i neovisnu funkciju praćenja usklađenosti s relevantnim propisima, zaduženu za obavljanje sljedećih poslova: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 xml:space="preserve">1. praćenje i redovitu procjenu primjerenosti i učinkovitosti mjera, politika </w:t>
      </w:r>
      <w:proofErr w:type="gramStart"/>
      <w:r w:rsidRPr="003209D3">
        <w:rPr>
          <w:b/>
          <w:color w:val="000000"/>
          <w:sz w:val="20"/>
          <w:szCs w:val="20"/>
          <w:lang w:val="it-IT" w:eastAsia="en-US"/>
        </w:rPr>
        <w:t>i procedura</w:t>
      </w:r>
      <w:proofErr w:type="gramEnd"/>
      <w:r w:rsidRPr="003209D3">
        <w:rPr>
          <w:b/>
          <w:color w:val="000000"/>
          <w:sz w:val="20"/>
          <w:szCs w:val="20"/>
          <w:lang w:val="it-IT" w:eastAsia="en-US"/>
        </w:rPr>
        <w:t xml:space="preserve"> iz članka 56. ovoga Zakona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2. praćenje i redovitu procjenu aktivnosti mirovinskog društva koje se odnose na uočene propuste u poštivanju i pridržavanju obveza u skladu s relevantnim propisima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3. savjetovanje viših rukovoditelja i drugih relevantnih osoba odgovornih za obavljanje djelatnosti mirovinskog društva o načinu primjene relevantnih propisa.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(2) Mirovinsko društvo dužno je osigurati da funkcija praćenja usklađenosti s relevantnim propisima ispunjava obveze iz stavka 1. ovoga članka primjereno i neovisno, na način da: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 osigura da relevantne osobe unutar funkcije praćenja usklađenosti s relevantnim propisima imaju potrebne ovlasti, sredstva, stručno znanje i pristup svim bitnim podacima za obavljanje poslova praćenja usklađenosti s relevantnim propisima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2. imenuje osobu zaduženu za praćenje usklađenosti s relevantnim propisima, a koja je odgovorna za funkciju praćenja usklađenosti s relevantnim propisima i izvješćivanje u skladu s člankom 55.a stavkom 5. ovoga Zakona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3. osigura da relevantne osobe koje su uključene u funkciju praćenja usklađenosti s relevantnim propisima ne budu uključene u obavljanje djelatnosti koje nadziru</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4. osigura da način određivanja fiksnih i varijabilnih primitaka relevantnih osoba uključenih u funkciju praćenja usklađenosti s relevantnim propisima ne umanjuje niti je izgledno da bi mogao umanjivati njihovu objektivnost.</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(3) Mirovinsko društvo nije dužno ispunjavati uvjete iz stavka 2. točaka 3. i 4. ovoga članka ako može dokazati:</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 da navedene obveze nisu razmjerne vrsti, opsegu i složenosti poslovanja mirovinskog društva te</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 xml:space="preserve">2. da i bez pridržavanja navedenih uvjeta funkcija praćenja usklađenosti s relevantnim propisima </w:t>
      </w:r>
      <w:r w:rsidRPr="003209D3">
        <w:rPr>
          <w:b/>
          <w:color w:val="000000"/>
          <w:sz w:val="20"/>
          <w:szCs w:val="20"/>
          <w:lang w:val="it-IT" w:eastAsia="en-US"/>
        </w:rPr>
        <w:t>obveze iz stavka 2. ovoga članka ispunjava primjereno i neovisno.</w:t>
      </w:r>
    </w:p>
    <w:p w:rsidR="003209D3" w:rsidRDefault="003209D3" w:rsidP="003209D3">
      <w:pPr>
        <w:spacing w:before="120"/>
        <w:rPr>
          <w:b/>
          <w:color w:val="000000"/>
          <w:sz w:val="20"/>
          <w:szCs w:val="20"/>
          <w:lang w:val="it-IT" w:eastAsia="en-US"/>
        </w:rPr>
      </w:pPr>
      <w:r w:rsidRPr="003209D3">
        <w:rPr>
          <w:b/>
          <w:color w:val="000000"/>
          <w:sz w:val="20"/>
          <w:szCs w:val="20"/>
          <w:lang w:val="it-IT" w:eastAsia="en-US"/>
        </w:rPr>
        <w:t xml:space="preserve">(4) Za izuzeće </w:t>
      </w:r>
      <w:proofErr w:type="gramStart"/>
      <w:r w:rsidRPr="003209D3">
        <w:rPr>
          <w:b/>
          <w:color w:val="000000"/>
          <w:sz w:val="20"/>
          <w:szCs w:val="20"/>
          <w:lang w:val="it-IT" w:eastAsia="en-US"/>
        </w:rPr>
        <w:t>od</w:t>
      </w:r>
      <w:proofErr w:type="gramEnd"/>
      <w:r w:rsidRPr="003209D3">
        <w:rPr>
          <w:b/>
          <w:color w:val="000000"/>
          <w:sz w:val="20"/>
          <w:szCs w:val="20"/>
          <w:lang w:val="it-IT" w:eastAsia="en-US"/>
        </w:rPr>
        <w:t xml:space="preserve"> primjene odredbi stavka 2. točaka 3. i 4. ovoga članka u skladu sa stavkom 3. ovoga članka potrebno je</w:t>
      </w:r>
      <w:r>
        <w:rPr>
          <w:b/>
          <w:color w:val="000000"/>
          <w:sz w:val="20"/>
          <w:szCs w:val="20"/>
          <w:lang w:val="it-IT" w:eastAsia="en-US"/>
        </w:rPr>
        <w:t xml:space="preserve"> prethodno odobrenje Agencije.</w:t>
      </w:r>
    </w:p>
    <w:p w:rsidR="003209D3" w:rsidRPr="003209D3" w:rsidRDefault="003209D3" w:rsidP="003209D3">
      <w:pPr>
        <w:spacing w:before="120"/>
        <w:jc w:val="center"/>
        <w:rPr>
          <w:b/>
          <w:color w:val="000000"/>
          <w:sz w:val="20"/>
          <w:szCs w:val="20"/>
          <w:lang w:val="it-IT" w:eastAsia="en-US"/>
        </w:rPr>
      </w:pPr>
      <w:r>
        <w:rPr>
          <w:b/>
          <w:color w:val="000000"/>
          <w:sz w:val="20"/>
          <w:szCs w:val="20"/>
          <w:lang w:val="it-IT" w:eastAsia="en-US"/>
        </w:rPr>
        <w:t>Funkcija interne revizije</w:t>
      </w:r>
    </w:p>
    <w:p w:rsidR="003209D3" w:rsidRPr="003209D3" w:rsidRDefault="003209D3" w:rsidP="003209D3">
      <w:pPr>
        <w:spacing w:before="120"/>
        <w:jc w:val="center"/>
        <w:rPr>
          <w:b/>
          <w:color w:val="000000"/>
          <w:sz w:val="20"/>
          <w:szCs w:val="20"/>
          <w:lang w:val="it-IT" w:eastAsia="en-US"/>
        </w:rPr>
      </w:pPr>
      <w:r>
        <w:rPr>
          <w:b/>
          <w:color w:val="000000"/>
          <w:sz w:val="20"/>
          <w:szCs w:val="20"/>
          <w:lang w:val="it-IT" w:eastAsia="en-US"/>
        </w:rPr>
        <w:t>Članak 57.</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 Mirovinsko društvo je dužno, razmjerno veličini i organizacijskoj strukturi mirovinskog društva, kao i vrsti, opsegu i složenosti poslovanja mirovinskog društva, ustrojiti zasebnu funkciju interne revizije te osigurati neovisnost te funkcije od ostalih funkcija i poslova mirovinskog društva.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(2) Funkcija interne revizije neovisno i objektivno procjenjuje primjerenost i učinkovitost sustava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 te delegiranih poslova.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(3) Mirovinsko društvo dužno je omogućiti radnicima uključenim u obavljanje poslova interne revizije kontinuiranu edukaciju iz područja djelatnosti mirovinskog društva i poslova koji su predmet interne revizije, posebice uz investicijski proces, upravljanje rizicima, upravljanje sukobima interesa te neprekidnost poslovanja.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(4) Funkcija interne revizije iz stavka 1. ovoga članka odgovorna je za: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 donošenje, provođenje i ažuriranje plana interne revizije minimalno jednom godišnje</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2. periodičko ispitivanje i procjenjivanje primjerenosti i učinkovitosti sustava mirovinskog društva, kao i sustava unutarnjih kontrola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3. ocjenu primjene i djelotvornosti postupaka upravljanja rizicima i metodologije za procjenjivanje rizika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4. ocjenu djelotvornosti i pouzdanosti sustava unutarnjih kontrola odnosno funkcija upravljanja rizicima i praćenja usklađenosti s relevantnim propisima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5. ocjenu sustava obavještavanja viših rukovoditelja i nadzornog odbora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6. ocjenu ispravnosti i pouzdanosti sustava računovodstvenih evidencija i financijskih izvještaja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lastRenderedPageBreak/>
        <w:t>7. provjeru pouzdanosti sustava izvještavanja te pravodobnosti i točnosti izvješća propisanih Zakonom, propisima donesenima na temelju Zakona i drugim zakonima i propisima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8. sve ostale poslove koji su potrebni za ostvarivanje ciljeva interne revizije</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9. davanje preporuka na temelju rezultata postupka iz točaka 2. do 8. ovoga stavka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10. provjeravanje postupanja po preporukama iz točke 9. ovoga stavka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11. izvješćivanje u vezi s poslovima interne revizije, u skladu s člankom 55.a stavkom 5. ovoga Zakona.</w:t>
      </w:r>
    </w:p>
    <w:p w:rsidR="003209D3" w:rsidRPr="003209D3" w:rsidRDefault="003209D3" w:rsidP="003209D3">
      <w:pPr>
        <w:spacing w:before="120"/>
        <w:rPr>
          <w:b/>
          <w:color w:val="000000"/>
          <w:sz w:val="20"/>
          <w:szCs w:val="20"/>
          <w:lang w:val="it-IT" w:eastAsia="en-US"/>
        </w:rPr>
      </w:pPr>
      <w:r w:rsidRPr="003209D3">
        <w:rPr>
          <w:b/>
          <w:color w:val="000000"/>
          <w:sz w:val="20"/>
          <w:szCs w:val="20"/>
          <w:lang w:val="it-IT" w:eastAsia="en-US"/>
        </w:rPr>
        <w:t xml:space="preserve">(5) Uprava mirovinskog društva prihvaća godišnji plan rada funkcije interne revizije te politike </w:t>
      </w:r>
      <w:proofErr w:type="gramStart"/>
      <w:r w:rsidRPr="003209D3">
        <w:rPr>
          <w:b/>
          <w:color w:val="000000"/>
          <w:sz w:val="20"/>
          <w:szCs w:val="20"/>
          <w:lang w:val="it-IT" w:eastAsia="en-US"/>
        </w:rPr>
        <w:t>i procedure</w:t>
      </w:r>
      <w:proofErr w:type="gramEnd"/>
      <w:r w:rsidRPr="003209D3">
        <w:rPr>
          <w:b/>
          <w:color w:val="000000"/>
          <w:sz w:val="20"/>
          <w:szCs w:val="20"/>
          <w:lang w:val="it-IT" w:eastAsia="en-US"/>
        </w:rPr>
        <w:t xml:space="preserve"> koje se primjenjuju u obavljanju poslova interne revizije.</w:t>
      </w:r>
    </w:p>
    <w:p w:rsidR="003209D3" w:rsidRDefault="003209D3" w:rsidP="003209D3">
      <w:pPr>
        <w:spacing w:before="120"/>
        <w:rPr>
          <w:b/>
          <w:color w:val="000000"/>
          <w:sz w:val="20"/>
          <w:szCs w:val="20"/>
          <w:lang w:val="it-IT" w:eastAsia="en-US"/>
        </w:rPr>
      </w:pPr>
      <w:r w:rsidRPr="003209D3">
        <w:rPr>
          <w:b/>
          <w:color w:val="000000"/>
          <w:sz w:val="20"/>
          <w:szCs w:val="20"/>
          <w:lang w:val="it-IT" w:eastAsia="en-US"/>
        </w:rPr>
        <w:t>(6) Mirovinsko društvo dužno je najmanje jednom godišnje, kao i kod svake značajne promjene, revidirati primjerenost i učinkovitost d</w:t>
      </w:r>
      <w:r>
        <w:rPr>
          <w:b/>
          <w:color w:val="000000"/>
          <w:sz w:val="20"/>
          <w:szCs w:val="20"/>
          <w:lang w:val="it-IT" w:eastAsia="en-US"/>
        </w:rPr>
        <w:t xml:space="preserve">onesenih politika </w:t>
      </w:r>
      <w:proofErr w:type="gramStart"/>
      <w:r>
        <w:rPr>
          <w:b/>
          <w:color w:val="000000"/>
          <w:sz w:val="20"/>
          <w:szCs w:val="20"/>
          <w:lang w:val="it-IT" w:eastAsia="en-US"/>
        </w:rPr>
        <w:t>i procedura</w:t>
      </w:r>
      <w:proofErr w:type="gramEnd"/>
      <w:r>
        <w:rPr>
          <w:b/>
          <w:color w:val="000000"/>
          <w:sz w:val="20"/>
          <w:szCs w:val="20"/>
          <w:lang w:val="it-IT" w:eastAsia="en-US"/>
        </w:rPr>
        <w:t>.</w:t>
      </w:r>
    </w:p>
    <w:p w:rsidR="003209D3" w:rsidRDefault="003209D3" w:rsidP="003209D3">
      <w:pPr>
        <w:spacing w:before="120"/>
        <w:rPr>
          <w:b/>
          <w:color w:val="000000"/>
          <w:sz w:val="20"/>
          <w:szCs w:val="20"/>
          <w:lang w:val="it-IT" w:eastAsia="en-US"/>
        </w:rPr>
      </w:pP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Sustav upravljanja rizicima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58.</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(1) Mirovinsko društvo je dužno uspostaviti sveobuhvatan i učinkovit sustav upravljanja rizicima za mirovinsko društvo i fondove, razmjerno vrsti, opsegu i složenosti svoga poslovanja, uključujući i upravljanje rizikom </w:t>
      </w:r>
      <w:proofErr w:type="gramStart"/>
      <w:r w:rsidRPr="0024740C">
        <w:rPr>
          <w:b/>
          <w:color w:val="000000"/>
          <w:sz w:val="20"/>
          <w:szCs w:val="20"/>
          <w:lang w:val="it-IT" w:eastAsia="en-US"/>
        </w:rPr>
        <w:t>od</w:t>
      </w:r>
      <w:proofErr w:type="gramEnd"/>
      <w:r w:rsidRPr="0024740C">
        <w:rPr>
          <w:b/>
          <w:color w:val="000000"/>
          <w:sz w:val="20"/>
          <w:szCs w:val="20"/>
          <w:lang w:val="it-IT" w:eastAsia="en-US"/>
        </w:rPr>
        <w:t xml:space="preserve"> pranja novca i financiranja terorizma, koji mora uključivati najmanje: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 relevantne dijelove organizacijske strukture mirovinskog društva s definiranim ovlastima i odgovornostima za upravljanje rizicima, pri čemu središnju ulogu ima funkcija upravljanja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strategije, politike, postupke i mjere upravljanja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tehnike mjerenja rizika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praćenje i izvještavanje o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Sustav upravljanja rizicima mora biti učinkovit i dobro integriran u organizacijsku strukturu i postupke donošenja odluka mirovinskog društva.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Sustav upravljanja rizicima mora obuhvaćati rizike koji mogu nastati za mirovinsko društvo i fond, kao i za treću osobu na koju su delegirani poslovi u skladu s člankom 76. ovoga Zakona, a najmanje uzimajući u obzir:</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 upravljanje imovinom i obvezama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ulaganje posebice u izvedenice, sekuritizacije i sl.</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rizik likvidnosti</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koncentracijski rizik</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5. operativni rizik</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6. tehnike ublažavanja rizika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7. okolišne, socijalne i upravljačke rizike koji se odnose na portfelj zatvorenog fonda, ako se uzimaju u obzir pri odlukama o ulaganju</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8. rizike koje snose članovi i korisnici mirovina.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Mirovinsko društvo dužno je utvrditi, primjenjivati, dokumentirati i redovito ažurirati odgovarajuće, učinkovite i sveobuhvatne strategije i politike upravljanja rizicima u svrhu utvrđivanja rizika povezanih s poslovanjem mirovinskog društva i radom fondova kojima upravlja te poslovnim procesima i sustavima društva i fondova kojima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(5) Mirovinsko društvo dužno je usvojiti politike </w:t>
      </w:r>
      <w:proofErr w:type="gramStart"/>
      <w:r w:rsidRPr="0024740C">
        <w:rPr>
          <w:b/>
          <w:color w:val="000000"/>
          <w:sz w:val="20"/>
          <w:szCs w:val="20"/>
          <w:lang w:val="it-IT" w:eastAsia="en-US"/>
        </w:rPr>
        <w:t>i procedure</w:t>
      </w:r>
      <w:proofErr w:type="gramEnd"/>
      <w:r w:rsidRPr="0024740C">
        <w:rPr>
          <w:b/>
          <w:color w:val="000000"/>
          <w:sz w:val="20"/>
          <w:szCs w:val="20"/>
          <w:lang w:val="it-IT" w:eastAsia="en-US"/>
        </w:rPr>
        <w:t xml:space="preserve"> potrebne za utvrđivanje, mjerenje i praćenje rizika kojima je mirovinsko društvo i fondovi kojima upravlja izloženo ili bi moglo biti izloženo u svom poslovanju te međuovisnosti tih rizika.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(6) Mirovinsko društvo je dužno u procesu upravljanja rizicima odrediti profil rizičnosti fondova kojima upravlja, doprinose pojedinih rizika cjelokupnom profilu rizičnosti pojedinog fonda i utvrditi prihvatljivi stupanj rizika.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(7) Mirovinsko društvo je dužno koristiti proces upravljanja rizicima koji u svakom trenutku omogućuje praćenje i mjerenje pozicijskog rizika i doprinosa pozicija sveukupnom profilu rizičnosti portfelja fondova kojima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(8) Mirovinsko društvo je dužno u okviru procesa upravljanja rizicima, razmjerno vrsti, opsegu i složenosti svoga poslovanja, uspostaviti sveobuhvatan i učinkovit proces procjene kreditne sposobnosti izdavatelja u koje namjerava ulagati ili ulaže svoju imovinu i imovinu fondova kojima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(9) Za procjenu kreditne sposobnosti izdavatelja mirovinsko društvo se ne smije automatski ili isključivo oslanjati na kreditne rejtinge koje su dodijelile agencije za kreditni rejting, nego i na svoje vlastite procjene.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(10) Mirovinsko društvo je dužno, na osnovi usvojenih strategija i politika upravljanja rizicima i utvrđenog prihvatljivog stupnja rizika, a u svrhu prikladnog identificiranja, mjerenja, upravljanja i </w:t>
      </w:r>
      <w:r w:rsidRPr="0024740C">
        <w:rPr>
          <w:b/>
          <w:color w:val="000000"/>
          <w:sz w:val="20"/>
          <w:szCs w:val="20"/>
          <w:lang w:val="it-IT" w:eastAsia="en-US"/>
        </w:rPr>
        <w:lastRenderedPageBreak/>
        <w:t>nadziranja svih rizika kojima su fondovi izloženi, donijeti učinkovite postupke, tehnike mjerenja rizika i mjere upravljanja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(11) Mirovinsko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(12) Politike upravljanja rizicima odobravaju članovi uprave mirovinskog društva.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(13) Mirovinsko društvo dužno je kod svake značajne promjene izloženosti rizicima procjenjivati primjerenost i učinkovitost politike upravljanja rizicima mirovinskog društva i mirovinskog fonda, a najmanje jednom godišnje.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(14) Usvojenu strategiju i politike upravljanja rizicima mirovinsko društvo je dužno na zahtjev Agencije dostaviti bez odgode.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(15) Uprava mirovinskog društva odgovorna je za proces upravljanja rizicima, a u provođenju istog moraju sudjelovati svi radnici mirovinskog društva.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(16) Mirovinsko društvo je dužno koristiti odgovarajuće postupke za točnu i neovisnu procjenu vrijednosti neuvrštenih (OTC) izvedenica.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(17) Mirovinsko društvo je dužno redovito obavještavati Agenciju o vrstama izvedenih financijskih instrumenata, rizicima temeljne imovine, kvantitativnim ograničenjima ulaganja i odabranim metodama za procjenu rizika povezanih s transakcijama s izvedenim financijskim instrumentima za svaki fond kojim upravlja.</w:t>
      </w:r>
    </w:p>
    <w:p w:rsidR="00686718" w:rsidRDefault="0024740C" w:rsidP="0024740C">
      <w:pPr>
        <w:spacing w:before="120"/>
        <w:rPr>
          <w:b/>
          <w:color w:val="000000"/>
          <w:sz w:val="20"/>
          <w:szCs w:val="20"/>
          <w:lang w:val="it-IT" w:eastAsia="en-US"/>
        </w:rPr>
      </w:pPr>
      <w:r w:rsidRPr="0024740C">
        <w:rPr>
          <w:b/>
          <w:color w:val="000000"/>
          <w:sz w:val="20"/>
          <w:szCs w:val="20"/>
          <w:lang w:val="it-IT" w:eastAsia="en-US"/>
        </w:rPr>
        <w:t>(18) Agencija pravilnikom detaljnije propisuje kriterije za procjenu adekvatnosti procesa upravljanja rizicima koji koristi mirovinsko društvo u skladu sa stavkom 7. ovoga članka te pravila koja se odnose na obavještavanje Agencije u skladu sa stavkom 16. ovoga članka.</w:t>
      </w:r>
    </w:p>
    <w:p w:rsidR="0024740C" w:rsidRDefault="0024740C" w:rsidP="0024740C">
      <w:pPr>
        <w:spacing w:before="120"/>
        <w:rPr>
          <w:b/>
          <w:color w:val="000000"/>
          <w:sz w:val="20"/>
          <w:szCs w:val="20"/>
          <w:lang w:val="it-IT" w:eastAsia="en-US"/>
        </w:rPr>
      </w:pPr>
    </w:p>
    <w:p w:rsidR="0024740C" w:rsidRPr="0024740C" w:rsidRDefault="0024740C" w:rsidP="0024740C">
      <w:pPr>
        <w:spacing w:before="120"/>
        <w:jc w:val="center"/>
        <w:rPr>
          <w:b/>
          <w:color w:val="000000"/>
          <w:sz w:val="20"/>
          <w:szCs w:val="20"/>
          <w:lang w:val="it-IT" w:eastAsia="en-US"/>
        </w:rPr>
      </w:pPr>
      <w:r w:rsidRPr="0024740C">
        <w:rPr>
          <w:b/>
          <w:color w:val="000000"/>
          <w:sz w:val="20"/>
          <w:szCs w:val="20"/>
          <w:lang w:val="it-IT" w:eastAsia="en-US"/>
        </w:rPr>
        <w:t>Funkcija upravljanja rizicima</w:t>
      </w:r>
    </w:p>
    <w:p w:rsidR="0024740C" w:rsidRPr="0024740C" w:rsidRDefault="0024740C" w:rsidP="0024740C">
      <w:pPr>
        <w:spacing w:before="120"/>
        <w:jc w:val="center"/>
        <w:rPr>
          <w:b/>
          <w:color w:val="000000"/>
          <w:sz w:val="20"/>
          <w:szCs w:val="20"/>
          <w:lang w:val="it-IT" w:eastAsia="en-US"/>
        </w:rPr>
      </w:pPr>
      <w:r w:rsidRPr="0024740C">
        <w:rPr>
          <w:b/>
          <w:color w:val="000000"/>
          <w:sz w:val="20"/>
          <w:szCs w:val="20"/>
          <w:lang w:val="it-IT" w:eastAsia="en-US"/>
        </w:rPr>
        <w:t>Članak 58.a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(1) Mirovinsko društvo je dužno, razmjerno veličini i organizacijskom ustroju mirovinskog društva, kao i vrsti, opsegu i složenosti poslovanja, </w:t>
      </w:r>
      <w:r w:rsidRPr="0024740C">
        <w:rPr>
          <w:b/>
          <w:color w:val="000000"/>
          <w:sz w:val="20"/>
          <w:szCs w:val="20"/>
          <w:lang w:val="it-IT" w:eastAsia="en-US"/>
        </w:rPr>
        <w:t>ustrojiti trajnu, učinkovitu i neovisnu funkciju upravljanja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Funkcija upravljanja rizicima dužna je: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1. provoditi politike </w:t>
      </w:r>
      <w:proofErr w:type="gramStart"/>
      <w:r w:rsidRPr="0024740C">
        <w:rPr>
          <w:b/>
          <w:color w:val="000000"/>
          <w:sz w:val="20"/>
          <w:szCs w:val="20"/>
          <w:lang w:val="it-IT" w:eastAsia="en-US"/>
        </w:rPr>
        <w:t>i procedure</w:t>
      </w:r>
      <w:proofErr w:type="gramEnd"/>
      <w:r w:rsidRPr="0024740C">
        <w:rPr>
          <w:b/>
          <w:color w:val="000000"/>
          <w:sz w:val="20"/>
          <w:szCs w:val="20"/>
          <w:lang w:val="it-IT" w:eastAsia="en-US"/>
        </w:rPr>
        <w:t xml:space="preserve"> upravljanja rizicima mirovinskog društva i mirovinskih fondova kojima mirovinsko društvo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osigurati usklađenost s ograničenjima izloženosti rizicima mirovinskog društva i mirovinskih fondova, uključujući zakonska ograničenja koja se odnose na ukupnu izloženost i rizik druge ugovorne strane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savjetovati upravu vezano uz utvrđivanje profila rizičnosti mirovinskog društva i svakog mirovinskog fonda kojim društvo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dostavljati redovita izvješća upravi i nadzornom odboru o:</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a) usklađenosti između postojeće razine izloženosti rizicima mirovinskog fonda i unaprijed određenog profila rizičnosti tog mirovinskog fonda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b) usklađenosti svakog pojedinog mirovinskog fonda kojim društvo upravlja s ograničenjima izloženosti rizicima koja su određena ili propisana za taj mirovinski fond</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c) usklađenosti između postojeće razine izloženosti rizicima i unaprijed određenog profila rizičnosti te propisanim ograničenjima izloženosti rizicima mirovinskog društva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d) primjerenosti i učinkovitosti politika </w:t>
      </w:r>
      <w:proofErr w:type="gramStart"/>
      <w:r w:rsidRPr="0024740C">
        <w:rPr>
          <w:b/>
          <w:color w:val="000000"/>
          <w:sz w:val="20"/>
          <w:szCs w:val="20"/>
          <w:lang w:val="it-IT" w:eastAsia="en-US"/>
        </w:rPr>
        <w:t>i procedura</w:t>
      </w:r>
      <w:proofErr w:type="gramEnd"/>
      <w:r w:rsidRPr="0024740C">
        <w:rPr>
          <w:b/>
          <w:color w:val="000000"/>
          <w:sz w:val="20"/>
          <w:szCs w:val="20"/>
          <w:lang w:val="it-IT" w:eastAsia="en-US"/>
        </w:rPr>
        <w:t xml:space="preserve"> upravljanja rizicima, pri čemu se posebno navodi jesu li u slučaju eventualnih nedostataka poduzete odgovarajuće mjere za njihovo uklanjanje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5. dostavljati redovita izvješća višim rukovoditeljima o postojećim razinama izloženosti rizicima mirovinskog društva i svakog mirovinskog fonda kojim društvo upravlja i svim stvarnim i predvidljivim kršenjima njihovih ograničenja rizičnosti, kako bi se osiguralo poduzimanje pravodobnih i primjerenih mjera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6. ocjenjivati i, kada je to primjenjivo, sudjelovati u postupku vrednovanja OTC izvedenica iz članka 58. stavka 16. ovoga Zakona.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Mirovinsko društvo dužno je funkciji upravljanja rizicima osigurati potrebne ovlasti i pristup svim podacima bitnim za ispunjavanje obveza iz stavka 2. ovoga članka.</w:t>
      </w:r>
    </w:p>
    <w:p w:rsidR="0024740C" w:rsidRPr="0024740C" w:rsidRDefault="0024740C" w:rsidP="0024740C">
      <w:pPr>
        <w:spacing w:before="120"/>
        <w:rPr>
          <w:b/>
          <w:color w:val="000000"/>
          <w:sz w:val="20"/>
          <w:szCs w:val="20"/>
          <w:lang w:val="it-IT" w:eastAsia="en-US"/>
        </w:rPr>
      </w:pPr>
    </w:p>
    <w:p w:rsidR="0024740C" w:rsidRPr="0024740C" w:rsidRDefault="0024740C" w:rsidP="0024740C">
      <w:pPr>
        <w:spacing w:before="120"/>
        <w:jc w:val="center"/>
        <w:rPr>
          <w:b/>
          <w:color w:val="000000"/>
          <w:sz w:val="20"/>
          <w:szCs w:val="20"/>
          <w:lang w:val="it-IT" w:eastAsia="en-US"/>
        </w:rPr>
      </w:pPr>
      <w:r w:rsidRPr="0024740C">
        <w:rPr>
          <w:b/>
          <w:color w:val="000000"/>
          <w:sz w:val="20"/>
          <w:szCs w:val="20"/>
          <w:lang w:val="it-IT" w:eastAsia="en-US"/>
        </w:rPr>
        <w:t>Vlastita procjena rizika</w:t>
      </w:r>
    </w:p>
    <w:p w:rsidR="0024740C" w:rsidRPr="0024740C" w:rsidRDefault="0024740C" w:rsidP="0024740C">
      <w:pPr>
        <w:spacing w:before="120"/>
        <w:jc w:val="center"/>
        <w:rPr>
          <w:b/>
          <w:color w:val="000000"/>
          <w:sz w:val="20"/>
          <w:szCs w:val="20"/>
          <w:lang w:val="it-IT" w:eastAsia="en-US"/>
        </w:rPr>
      </w:pPr>
      <w:r w:rsidRPr="0024740C">
        <w:rPr>
          <w:b/>
          <w:color w:val="000000"/>
          <w:sz w:val="20"/>
          <w:szCs w:val="20"/>
          <w:lang w:val="it-IT" w:eastAsia="en-US"/>
        </w:rPr>
        <w:lastRenderedPageBreak/>
        <w:t>Članak 58.b</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(1) Mirovinsko društvo koje upravlja zatvorenim fondom je dužno, razmjerno veličini i organizacijskom ustroju, kao i vrsti, opsegu i složenosti poslovanja, provoditi i dokumentirati vlastitu procjenu rizika za mirovinsko društvo i zatvorene fondove kojima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Procjena rizika iz stavka 1. ovoga članka provodi se najmanje jednom u tri godine te kod svake značajne promjene profila rizičnosti mirovinskog društva i zatvorenih fondova kojima mirovinsko društvo upravlja.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U slučaju značajne promjene profila rizičnosti pojedinog zatvorenog fonda kojim mirovinsko društvo upravlja, procjena rizika može se ograničiti na taj fond.</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Mirovinsko društvo koje upravlja zatvorenim fondom provodi procjenu rizika iz stavka 1. ovoga članka razmjerno vrsti, opsegu i složenosti svog poslovanja, a ista mora uključivati:</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1. opis načina na koji je vlastita procjena rizika integrirana u proces upravljanja </w:t>
      </w:r>
      <w:proofErr w:type="gramStart"/>
      <w:r w:rsidRPr="0024740C">
        <w:rPr>
          <w:b/>
          <w:color w:val="000000"/>
          <w:sz w:val="20"/>
          <w:szCs w:val="20"/>
          <w:lang w:val="it-IT" w:eastAsia="en-US"/>
        </w:rPr>
        <w:t>i u</w:t>
      </w:r>
      <w:proofErr w:type="gramEnd"/>
      <w:r w:rsidRPr="0024740C">
        <w:rPr>
          <w:b/>
          <w:color w:val="000000"/>
          <w:sz w:val="20"/>
          <w:szCs w:val="20"/>
          <w:lang w:val="it-IT" w:eastAsia="en-US"/>
        </w:rPr>
        <w:t xml:space="preserve"> postupak donošenja odluka mirovinskog društva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2. procjenu učinkovitosti sustava upravljanja rizicima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3. opis načina na koji mirovinsko društvo sprječava sukobe interesa s pokroviteljem, kada je društvo delegiralo ključne funkcije na pokrovitelja u skladu s člankom 55.b stavkom 11. ovoga Zakona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4. procjenu ukupnih kapitalnih zahtjeva mirovinskog društva, uključujući opis plana oporavka, ako mirovinsko društvo upravlja zatvorenim fondom s definiranim primanjima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5. procjenu rizika koje snose članovi fonda i korisnici mirovine u vezi s isplatom njihovih mirovina te djelotvornosti svih korektivnih mjera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 xml:space="preserve">6. kvalitativnu procjenu mehanizama za zaštitu mirovina, uključujući eventualne garancije ili bilo koju drugu vrstu financijske potpore </w:t>
      </w:r>
      <w:proofErr w:type="gramStart"/>
      <w:r w:rsidRPr="0024740C">
        <w:rPr>
          <w:b/>
          <w:color w:val="000000"/>
          <w:sz w:val="20"/>
          <w:szCs w:val="20"/>
          <w:lang w:val="it-IT" w:eastAsia="en-US"/>
        </w:rPr>
        <w:t>od</w:t>
      </w:r>
      <w:proofErr w:type="gramEnd"/>
      <w:r w:rsidRPr="0024740C">
        <w:rPr>
          <w:b/>
          <w:color w:val="000000"/>
          <w:sz w:val="20"/>
          <w:szCs w:val="20"/>
          <w:lang w:val="it-IT" w:eastAsia="en-US"/>
        </w:rPr>
        <w:t xml:space="preserve"> strane pokrovitelja ili mirovinskog društva u korist fonda ili članova fonda i korisnika mirovine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7. kvalitativnu procjenu operativnih rizika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8. kada su okolišni, socijalni i upravljački čimbenici uključeni u investicijske odluke, procjenu novih ili rizika u nastajanju, uključujući rizike povezane s klimatskim promjenama, korištenjem resursa i okoliša, socijalne rizike i rizike povezane s deprecijacijom imovine zbog regulatornih promjena</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9. opis metoda utvrđivanja i procjene rizika kojima jest ili bi moglo biti kratkoročno ili dugoročno izloženo, a koji bi mogli utjecati na sposobnost mirovinskog društva da ispunjava svoje obveze.</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(5) Za potrebe ispunjenja obveze iz stavka 1. ovoga članka mirovinsko društvo koje upravlja zatvorenim fondom je dužno unutar vlastite procjene rizika uspostaviti metode utvrđivanja i procjene rizika kojima jest ili bi moglo biti kratkoročno ili dugoročno izloženo, a koji bi mogli utjecati na sposobnost mirovinskog društva da ispunjava svoje obveze. Te metode trebaju biti razmjerne veličini, vrsti, opsegu i složenosti rizika povezanih s poslovanjem mirovinskog društva ili zatvorenog fonda kojim upravlja mirovinsko društvo.</w:t>
      </w:r>
    </w:p>
    <w:p w:rsidR="0024740C" w:rsidRPr="0024740C" w:rsidRDefault="0024740C" w:rsidP="0024740C">
      <w:pPr>
        <w:spacing w:before="120"/>
        <w:rPr>
          <w:b/>
          <w:color w:val="000000"/>
          <w:sz w:val="20"/>
          <w:szCs w:val="20"/>
          <w:lang w:val="it-IT" w:eastAsia="en-US"/>
        </w:rPr>
      </w:pPr>
      <w:r w:rsidRPr="0024740C">
        <w:rPr>
          <w:b/>
          <w:color w:val="000000"/>
          <w:sz w:val="20"/>
          <w:szCs w:val="20"/>
          <w:lang w:val="it-IT" w:eastAsia="en-US"/>
        </w:rPr>
        <w:t>(6) Mirovinsko društvo će vlastitu procjenu rizika uzeti u obzir pri donošenju strateških odluka.</w:t>
      </w:r>
    </w:p>
    <w:p w:rsidR="0024740C" w:rsidRPr="00602E0D" w:rsidRDefault="0024740C" w:rsidP="0024740C">
      <w:pPr>
        <w:spacing w:before="120"/>
        <w:rPr>
          <w:color w:val="000000"/>
          <w:sz w:val="20"/>
          <w:szCs w:val="20"/>
          <w:lang w:val="it-IT" w:eastAsia="en-US"/>
        </w:rPr>
      </w:pPr>
      <w:r w:rsidRPr="0024740C">
        <w:rPr>
          <w:b/>
          <w:color w:val="000000"/>
          <w:sz w:val="20"/>
          <w:szCs w:val="20"/>
          <w:lang w:val="it-IT" w:eastAsia="en-US"/>
        </w:rPr>
        <w:t>(7) Mirovinsko društvo mora dostaviti Agenciji vlastitu procjenu rizika iz stavaka 1. i 2. ovoga članka odmah po provođenju i dokumentiranju iste.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Investicijski proces</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59.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organizirati poslovanje na način da osigurava kontinuirani investicijski proces, koji se mora sastojati najmanje od: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izrade analiza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određivanja strategije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donošenja investicijskih odluka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upravljanja rizicima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trgovanja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kontrole usklađenosti 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analize realizacije u odnosu na očekivane rezultate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686718" w:rsidRDefault="00686718" w:rsidP="00686718">
      <w:pPr>
        <w:spacing w:before="120"/>
        <w:rPr>
          <w:color w:val="000000"/>
          <w:sz w:val="20"/>
          <w:szCs w:val="20"/>
          <w:lang w:val="it-IT" w:eastAsia="en-US"/>
        </w:rPr>
      </w:pPr>
      <w:r w:rsidRPr="00602E0D">
        <w:rPr>
          <w:color w:val="000000"/>
          <w:sz w:val="20"/>
          <w:szCs w:val="20"/>
          <w:lang w:val="it-IT" w:eastAsia="en-US"/>
        </w:rPr>
        <w:t>(3) Za svaku vrstu imovine mirovinsko društvo je dužno poznavati prirodu investicije, izdavatelja, specifičnosti vezane za trgovanje, pravne propise te rizike koji proizlaze iz prije navedenoga.</w:t>
      </w:r>
    </w:p>
    <w:p w:rsidR="00F860D8" w:rsidRPr="00F860D8" w:rsidRDefault="00F860D8" w:rsidP="00686718">
      <w:pPr>
        <w:spacing w:before="120"/>
        <w:rPr>
          <w:b/>
          <w:color w:val="000000"/>
          <w:sz w:val="20"/>
          <w:szCs w:val="20"/>
          <w:lang w:val="it-IT" w:eastAsia="en-US"/>
        </w:rPr>
      </w:pPr>
      <w:r w:rsidRPr="00F860D8">
        <w:rPr>
          <w:b/>
          <w:color w:val="000000"/>
          <w:sz w:val="20"/>
          <w:szCs w:val="20"/>
          <w:lang w:val="it-IT" w:eastAsia="en-US"/>
        </w:rPr>
        <w:t xml:space="preserve">(4) Mirovinsko društvo može prilikom određivanja strategije ulaganja i donošenja investicijskih </w:t>
      </w:r>
      <w:r w:rsidRPr="00F860D8">
        <w:rPr>
          <w:b/>
          <w:color w:val="000000"/>
          <w:sz w:val="20"/>
          <w:szCs w:val="20"/>
          <w:lang w:val="it-IT" w:eastAsia="en-US"/>
        </w:rPr>
        <w:lastRenderedPageBreak/>
        <w:t>odluka uzeti u obzir okolišne, socijalne i upravljačke čimbenike, pri čemu je dužno u sustav upravljanja rizicima uključiti rizike koji proizlaze iz navedenih čimbenika u odnosu na portfelj fonda.</w:t>
      </w:r>
    </w:p>
    <w:p w:rsidR="00686718" w:rsidRPr="00602E0D" w:rsidRDefault="00F860D8" w:rsidP="00686718">
      <w:pPr>
        <w:spacing w:before="120"/>
        <w:rPr>
          <w:color w:val="000000"/>
          <w:sz w:val="20"/>
          <w:szCs w:val="20"/>
          <w:lang w:val="it-IT" w:eastAsia="en-US"/>
        </w:rPr>
      </w:pPr>
      <w:r>
        <w:rPr>
          <w:color w:val="000000"/>
          <w:sz w:val="20"/>
          <w:szCs w:val="20"/>
          <w:lang w:val="it-IT" w:eastAsia="en-US"/>
        </w:rPr>
        <w:t>(</w:t>
      </w:r>
      <w:r w:rsidRPr="00F860D8">
        <w:rPr>
          <w:b/>
          <w:color w:val="000000"/>
          <w:sz w:val="20"/>
          <w:szCs w:val="20"/>
          <w:lang w:val="it-IT" w:eastAsia="en-US"/>
        </w:rPr>
        <w:t>5</w:t>
      </w:r>
      <w:r w:rsidR="00686718" w:rsidRPr="00602E0D">
        <w:rPr>
          <w:color w:val="000000"/>
          <w:sz w:val="20"/>
          <w:szCs w:val="20"/>
          <w:lang w:val="it-IT" w:eastAsia="en-US"/>
        </w:rPr>
        <w:t xml:space="preserve">) Agencija će pravilnikom detaljnije propisati potrebne postupke, uvjete, dokumentaciju, sudionike </w:t>
      </w:r>
      <w:proofErr w:type="gramStart"/>
      <w:r w:rsidR="00686718" w:rsidRPr="00602E0D">
        <w:rPr>
          <w:color w:val="000000"/>
          <w:sz w:val="20"/>
          <w:szCs w:val="20"/>
          <w:lang w:val="it-IT" w:eastAsia="en-US"/>
        </w:rPr>
        <w:t>i ostale</w:t>
      </w:r>
      <w:proofErr w:type="gramEnd"/>
      <w:r w:rsidR="00686718" w:rsidRPr="00602E0D">
        <w:rPr>
          <w:color w:val="000000"/>
          <w:sz w:val="20"/>
          <w:szCs w:val="20"/>
          <w:lang w:val="it-IT" w:eastAsia="en-US"/>
        </w:rPr>
        <w:t xml:space="preserve"> zahtjeve vezane za investicijski proces te ostale zahtjeve navedene u ovom članku.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Korporativno upravljanje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dužno je ustrojiti interno tijelo koje donosi odluke vezane uz korporativno upravljanje i odnose s izdavateljima</w:t>
      </w:r>
      <w:r w:rsidR="00DD1B9D">
        <w:rPr>
          <w:color w:val="000000"/>
          <w:sz w:val="20"/>
          <w:szCs w:val="20"/>
          <w:lang w:val="it-IT" w:eastAsia="en-US"/>
        </w:rPr>
        <w:t xml:space="preserve"> </w:t>
      </w:r>
      <w:r w:rsidR="00DD1B9D" w:rsidRPr="00DD1B9D">
        <w:rPr>
          <w:b/>
          <w:color w:val="000000"/>
          <w:sz w:val="20"/>
          <w:szCs w:val="20"/>
          <w:lang w:val="it-IT" w:eastAsia="en-US"/>
        </w:rPr>
        <w:t>financijski instrumenti kojih su imatelji fondovi</w:t>
      </w:r>
      <w:r w:rsidRPr="00602E0D">
        <w:rPr>
          <w:color w:val="000000"/>
          <w:sz w:val="20"/>
          <w:szCs w:val="20"/>
          <w:lang w:val="it-IT" w:eastAsia="en-US"/>
        </w:rPr>
        <w:t xml:space="preserve"> kojima mirovinsko društvo upravlja, a koje se mora sastojati od osoba s odgovarajućim znanjem iz područja korporativnog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dužno je propisati jasne procedure postupanja u svim standardnim situacijama vezanima uz izdavatelje.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w:t>
      </w:r>
      <w:r w:rsidR="00DD1B9D">
        <w:rPr>
          <w:color w:val="000000"/>
          <w:sz w:val="20"/>
          <w:szCs w:val="20"/>
          <w:lang w:val="it-IT" w:eastAsia="en-US"/>
        </w:rPr>
        <w:t xml:space="preserve">uke vezane uz </w:t>
      </w:r>
      <w:r w:rsidR="00DD1B9D" w:rsidRPr="00DD1B9D">
        <w:rPr>
          <w:b/>
          <w:color w:val="000000"/>
          <w:sz w:val="20"/>
          <w:szCs w:val="20"/>
          <w:lang w:val="it-IT" w:eastAsia="en-US"/>
        </w:rPr>
        <w:t>financijske instrumente</w:t>
      </w:r>
      <w:r w:rsidRPr="00602E0D">
        <w:rPr>
          <w:color w:val="000000"/>
          <w:sz w:val="20"/>
          <w:szCs w:val="20"/>
          <w:lang w:val="it-IT" w:eastAsia="en-US"/>
        </w:rPr>
        <w:t xml:space="preserve"> tog izdavatelja.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detaljnije propisati zahtjeve vezane uz korporativno upravljanje u mirovinskom društvu.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Mjere za neprekidno poslovanje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poduzeti sve primjerene mjere koje su potrebne da bi se osiguralo njegovo neprekidno i redovito poslovanje.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 postizanje svrhe iz stavka 1. ovoga članka mirovinsko društvo je dužno koristiti odgovarajuće sustave, sredstva i postupke, koji su razmjerni vrsti, opsegu i složenosti njegova poslovanja.</w:t>
      </w:r>
    </w:p>
    <w:p w:rsidR="00346648" w:rsidRPr="00346648" w:rsidRDefault="00DD1B9D" w:rsidP="00346648">
      <w:pPr>
        <w:spacing w:before="120"/>
        <w:jc w:val="center"/>
        <w:rPr>
          <w:b/>
          <w:i/>
          <w:iCs/>
          <w:color w:val="000000"/>
          <w:sz w:val="20"/>
          <w:szCs w:val="20"/>
          <w:lang w:val="it-IT" w:eastAsia="en-US"/>
        </w:rPr>
      </w:pPr>
      <w:r w:rsidRPr="00DD1B9D">
        <w:rPr>
          <w:b/>
          <w:i/>
          <w:iCs/>
          <w:color w:val="000000"/>
          <w:sz w:val="20"/>
          <w:szCs w:val="20"/>
          <w:lang w:val="it-IT" w:eastAsia="en-US"/>
        </w:rPr>
        <w:t>Politika primitaka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62.</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 Mirovinsko društvo je dužno, radi sprječavanja preuzimanja neprimjerenih rizika u svom poslovanju, propisati i implementirati jasnu i razumnu politiku primitaka, razmjerno veličini i unutarnjoj organizaciji mirovinskog društva, odnosno veličini, opsegu i složenosti poslovanja.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(2) Uprava mirovinskog društva donosi politiku primitaka uz suglasnost nadzornog odbora te je odgovorna za provedbu te politike.</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(3) Nadzorni odbor dužan je donijeti odluke:</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 o ukupnom iznosu varijabilnih primitaka za sve radnike mirovinskog društva u poslovnoj godini za određeno razdoblje procjene</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2. na pojedinačnoj osnovi o primicima članova uprave i osoba odgovornih za rad ključnih funkcija i</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3. o smanjenju ili ukidanju varijabilnih primitaka radnicima, uključujući aktiviranje odredbi o malusu ili povratu primitaka, ako dođe do bitnog narušavanja uspješnosti ili ostvarivanja gubitka mirovinskog društva.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(4) Odluke iz stavka 3. ovoga članka provodi uprava mirovinskog društva u skladu s politikom primitaka.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(5) Primici podrazumijevaju sve oblike fiksnih i varijabilnih plaćanja i pogodnosti, u novcu ili u naravi, koje isplaćuje odnosno dodjeljuje mirovinsko društvo, uključujući primitke povezane s uspješnošću i udio u dobiti, a koji se primici isplaćuju odnosno dodjeljuju u korist osoba iz ovoga članka.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(6) Politika primitaka primjenjuje se na sljedeće kategorije radnika: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 više rukovoditelje</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2. osobe koje preuzimaju rizik</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3. ključne funkcije</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4. svakog drugog radnika čiji primici spadaju u platni razred višeg rukovodstva i osoba koje preuzimaju rizik, ako njihov rad ima važan utjecaj na profil rizičnosti mirovinskog društva i/ili fondova kojima upravlja i</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5. radnike treće osobe na koju je mirovinsko društvo delegiralo poslove u skladu s člankom 76. ovoga Zakona, a čiji rad ima bitan utjecaj na profil rizičnosti fondova kojima mirovinsko društvo upravlja.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(7) Politika primitaka mora dosljedno promicati učinkovito upravljanje rizicima i ne ohrabrivati preuzimanje rizika koji nisu u skladu s profilom rizičnosti, statutom i /ili prospektom fondova kojima mirovinsko društvo upravlja.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 xml:space="preserve">(8) Politika primitaka mora biti usklađena s poslovnom strategijom, profilom rizičnosti, financijskom situacijom i rezultatima mirovinskog društva i fondova kojima mirovinsko društvo </w:t>
      </w:r>
      <w:r w:rsidRPr="00346648">
        <w:rPr>
          <w:b/>
          <w:color w:val="000000"/>
          <w:sz w:val="20"/>
          <w:szCs w:val="20"/>
          <w:lang w:val="it-IT" w:eastAsia="en-US"/>
        </w:rPr>
        <w:lastRenderedPageBreak/>
        <w:t>upravlja, kao i s ciljevima i dugoročnim interesima mirovinskog društva, fondova i njihovih članova te korisnika mirovine, te uključivati mjere za izbjegavanje sukoba interesa.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(9) Politika primitaka mora dosljedno promicati razborito i učinkovito upravljanje mirovinskim društvom.</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(10) Uprava mirovinskog društva dužna je usvojiti i najmanje jednom u tri godine preispitivati opća načela politike primitaka te je odgovorna za njihovu primjenu.</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(11) Primjena politike primitaka mora najmanje jednom godišnje, u funkciji učinkovitog nadzora nad poslovanjem mirovinskog društva, biti interno revidirana u smislu usklađenosti s politikom primitaka usvojenom od uprave mirovinskog društva.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(12) Ako su primici povezani s uspješnošću, ukupni iznos primitaka se mora temeljiti na uspješnosti pojedinca i relevantne poslovne jedinice te na ukupnim rezultatima mirovinskog društva ili fondova, pri čemu se kod ocjene uspješnosti pojedinca uzimaju u obzir financijski i nefinancijski kriteriji.</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(13) Varijabilni primici daju se samo i kada je to održivo i opravdano, uzimajući u obzir financijsko stanje mirovinskog društva u cjelini te ako je to opravdano s obzirom na uspješnost fondova i mirovinskog društva, odnosno njegovih radnika. Ukupni varijabilni primici ne smiju ograničavati sposobnost mirovinskog društva da ojača kapitalnu osnovu mirovinskog društva.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(14) Varijabilni primici smatraju se održivima ako u razdoblju od utvrđivanja tih primitaka do njihove konačne isplate ne dođe do narušavanja financijskog stanja mirovinskog društva, odnosno do ostvarivanja gubitka mirovinskog društva. Varijabilni primici smatraju se opravdanima ako su zasnovani na uspješnosti relevantne poslovne jedinice, fonda i/ili pojedinca.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(15) U slučaju slabijih ili negativnih poslovnih rezultata mirovinskog društva i/ili fondova, mirovinsko društvo iste rezultate mora uzeti u obzir prilikom određivanja varijabilnih primitaka članovima uprave, nadzornog odbora, prokuristima i radnicima te će se ukupni varijabilni primici u tom slučaju znatno umanjiti.</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(16) U godišnjim financijskim izvještajima mirovinskog društva potrebno je objaviti:</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 xml:space="preserve">1. ukupan iznos primitaka, raščlanjen na fiksne i varijabilne iznose, koji su </w:t>
      </w:r>
      <w:proofErr w:type="gramStart"/>
      <w:r w:rsidRPr="00346648">
        <w:rPr>
          <w:b/>
          <w:color w:val="000000"/>
          <w:sz w:val="20"/>
          <w:szCs w:val="20"/>
          <w:lang w:val="it-IT" w:eastAsia="en-US"/>
        </w:rPr>
        <w:t>od</w:t>
      </w:r>
      <w:proofErr w:type="gramEnd"/>
      <w:r w:rsidRPr="00346648">
        <w:rPr>
          <w:b/>
          <w:color w:val="000000"/>
          <w:sz w:val="20"/>
          <w:szCs w:val="20"/>
          <w:lang w:val="it-IT" w:eastAsia="en-US"/>
        </w:rPr>
        <w:t xml:space="preserve"> strane mirovinskog </w:t>
      </w:r>
      <w:r w:rsidRPr="00346648">
        <w:rPr>
          <w:b/>
          <w:color w:val="000000"/>
          <w:sz w:val="20"/>
          <w:szCs w:val="20"/>
          <w:lang w:val="it-IT" w:eastAsia="en-US"/>
        </w:rPr>
        <w:t>društva isplaćeni radnicima mirovinskog društva i radnicima trećih osoba iz stavka 6. točke 5. ovoga članka, kao i broj korisnika takvih primitaka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2. ukupan iznos primitaka iz točke 1. ovoga stavka, raščlanjen prema kategorijama radnika iz stavka 6. ovoga članka.</w:t>
      </w:r>
    </w:p>
    <w:p w:rsidR="00346648" w:rsidRPr="00346648" w:rsidRDefault="00346648" w:rsidP="00346648">
      <w:pPr>
        <w:spacing w:before="120"/>
        <w:jc w:val="left"/>
        <w:rPr>
          <w:b/>
          <w:color w:val="000000"/>
          <w:sz w:val="20"/>
          <w:szCs w:val="20"/>
          <w:lang w:val="it-IT" w:eastAsia="en-US"/>
        </w:rPr>
      </w:pPr>
      <w:r w:rsidRPr="00346648">
        <w:rPr>
          <w:b/>
          <w:color w:val="000000"/>
          <w:sz w:val="20"/>
          <w:szCs w:val="20"/>
          <w:lang w:val="it-IT" w:eastAsia="en-US"/>
        </w:rPr>
        <w:t>(17) Fiksni i varijabilni primici iz stavka 16. ovoga članka trebaju biti raščlanjeni na primitke u novcu i primitke u naravi.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Procedure postupanja, evidencije i poslovna dokumentacija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mora imati jasne i transparentne procedure postupanja s dokumentacijom koja se odnosi na mirovinsko društvo i fondove kojima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voditi i čuvati evidencije i poslovnu dokumentaciju o svim aktivnostima, kao i transakcijama koje je izvršilo, posebice vezanima uz upravljanje imovinom fondova, na način koji omogućuje nadzor nad poslovanjem u skladu s odredbama ovoga Zakona i propisa donesenih na temelju ovoga Zakona, a posebice nad ispunjavanjem obveza prema članovima i potencijalnim članovima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Mirovinsko društvo je dužno organizirati poslovanje i ažurno voditi poslovnu dokumentaciju i druge administrativne ili poslovne evidencije na način koji omogućuje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 svakom trenutku može provjeriti tijek pojedinog posla koji je izvršilo za svoj račun ili račun pojedinog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Mirovinsko društvo je dužno svu dokumentaciju o poslovanju s imovinom pojedinog fonda čuvati odvojeno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dokumentacije mirovinskog društva i ostalih fondova kojima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Svu poslovnu dokumentaciju mirovinsko društvo mora zaštititi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neovlaštenog pristupa i mogućih gubitaka u zapisu te čuvati na trajnom mediju.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Rješavanje pritužbi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dužno 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uspostaviti i ostvarivati primjerene postupke koji osiguravaju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pritužbe članova dobrovoljnih mirovinskih fondova rješavaju na adekvatan način te da nema ograničenja za ostvarivanje prava članova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omogućiti ulagateljima podnošenje pritužbi na službenom jeziku države u kojoj se nudi mirovinski program zatvorenog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3. uspostaviti i ostvarivati primjerene postupke koji osiguravaju da su informacije u vezi s postupkom rješavanja pritužbi člana fonda dostupne i članu fonda i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voditi evidenciju i čuvati dokumentaciju o svim pritužbama članova fonda i mjerama koje su temeljem njih poduzete najmanje pet godina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dana zadnjeg postupanja povodom pritužbe.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Rješavanje sporova između mirovinskog društva i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Bez utjecaja na mogućnost rješavanja sporova pred sudom ili drugim nadležnim tijelom, mirovinsko društvo je dužno osigurati uvjete za izvansudsko rješavanje sporova između mirovinskog društva i članova fondova kojima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Postupak i uvjete za izvansudsko rješavanje sporova iz stavka 1. ovoga članka mirovinska društva mogu regulirati i zajednički, putem svoje strukovne udruge iz članka 307.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Mrežna stranica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mora imati, redovito ažurirati i održavati svoju mrežnu stranicu koja sadrži najmanje sljedeće podatke i informacije: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opće podatke o mirovinskom društvu (tvrtka, sjedište i adresa uprave, ako nije ista kao sjedište, broj odobrenja za rad izdanog od Agencije, kao i datum osnivanja i upisa u sudski registar, iznos temeljnog kapitala, osnivači i članovi)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osnovne podatke o članovima uprave, nadzornog odbora i prokuristima mirovinskog društva (osobna imena, kratke životopise)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polugodišnje i revidirane godišnje izvještaje otvorenih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polugodišnje i revidirane godišnje financijske izvještaje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opće podatke o depozitaru mirovinskih fondova (tvrtka, sjedište i adresa uprave, ako nije ista kao sjedište, podaci i broj odobrenja nadležne institucije za obavljanje poslova depozitara, iznos temeljnog kapitala) popis svih trećih osoba s kojima depozitar ima sklopljen ugovor o delegiranju poslova iz članka 247. stavka 1. točke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popis fondova kojima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prospekt, statut i ključne podatke otvorenih fondova, kojima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informacije članovima fonda o mogućnostima i pravima za promjenu fonda, sažet tabelarni prikaz rizika vezanih uz mirovinsko društvo i otvorene fondove sa stupnjem utjecaja svakog rizika na mirovinsko društvo i otvoreni fond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cijene udjela fondova za svaki dan vrednovanja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popis delegiranih poslova s naznakom trećih osoba na koje su ti poslovi delegirani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11. sve obavijesti vezane za mirovinsko društvo i fondove kojima mirovinsko društvo upravlja te druge podatke za javnu objavu predviđene ovim Zakonom i propisima donesenim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12. informacije o mogućnosti podnošenja pritužbi te izvansudskom rješavanju sporova između mirovinskog društva i članova fondova kojima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13. obavijest o pravu članova zatvorenih fondova da im društvo na zahtjev dostavi podatke i informacije iz točke 3., 7. i 8. ovoga stavka, koje se odnose na zatvorene fondove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14. podatke o delegiranim poslovima, u skladu s člankom 76. stavkom 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pravilnikom pobliže odrediti dodatne podatke i informacije koje mora sadržavati mrežna stranica mirovinskog društva, za koje smatra da su važni za članove, tržište i javnost.</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Donošenje pravilnika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će detaljnije pravilnicima propisati: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organizacijske zahtjeve mirovinskog društva s obzirom 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organizacijske uvjete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sukob interesa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administrativne i računovodstvene postupke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praćenje usklađenosti s relevantnim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upravljanje rizicima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interne revizije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mjere za neprekidno poslovanje</w:t>
      </w:r>
    </w:p>
    <w:p w:rsidR="00686718" w:rsidRPr="00602E0D" w:rsidRDefault="00221036" w:rsidP="00686718">
      <w:pPr>
        <w:spacing w:before="120"/>
        <w:rPr>
          <w:color w:val="000000"/>
          <w:sz w:val="20"/>
          <w:szCs w:val="20"/>
          <w:lang w:val="it-IT" w:eastAsia="en-US"/>
        </w:rPr>
      </w:pPr>
      <w:r>
        <w:rPr>
          <w:color w:val="000000"/>
          <w:sz w:val="20"/>
          <w:szCs w:val="20"/>
          <w:lang w:val="it-IT" w:eastAsia="en-US"/>
        </w:rPr>
        <w:t xml:space="preserve">8. politike </w:t>
      </w:r>
      <w:r w:rsidRPr="00221036">
        <w:rPr>
          <w:b/>
          <w:color w:val="000000"/>
          <w:sz w:val="20"/>
          <w:szCs w:val="20"/>
          <w:lang w:val="it-IT" w:eastAsia="en-US"/>
        </w:rPr>
        <w:t>primitaka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vođenje i čuvanje poslovne dokumentacije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primjereno upravljanje informacijskim sustavom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11. pravila poslovnog ponašanja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b) dodatne organizacijske zahtjeve u slučaju kada mirovinsko društvo upravlja i UCITS fondom.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Vođenje poslova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68.</w:t>
      </w:r>
    </w:p>
    <w:p w:rsidR="00686718" w:rsidRPr="00602E0D" w:rsidRDefault="00221036" w:rsidP="00686718">
      <w:pPr>
        <w:spacing w:before="120"/>
        <w:rPr>
          <w:color w:val="000000"/>
          <w:sz w:val="20"/>
          <w:szCs w:val="20"/>
          <w:lang w:val="it-IT" w:eastAsia="en-US"/>
        </w:rPr>
      </w:pPr>
      <w:r w:rsidRPr="00221036">
        <w:rPr>
          <w:b/>
          <w:color w:val="000000"/>
          <w:sz w:val="20"/>
          <w:szCs w:val="20"/>
          <w:lang w:val="it-IT" w:eastAsia="en-US"/>
        </w:rPr>
        <w:t xml:space="preserve">(1) </w:t>
      </w:r>
      <w:r w:rsidR="00686718" w:rsidRPr="00602E0D">
        <w:rPr>
          <w:color w:val="000000"/>
          <w:sz w:val="20"/>
          <w:szCs w:val="20"/>
          <w:lang w:val="it-IT" w:eastAsia="en-US"/>
        </w:rPr>
        <w:t>Mirovinsko društvo dužno 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biti sposobno pravodobno ispuniti dospjele obveze (načelo likvidnosti), odnosno trajno sposobno ispunjavati sve svoje obveze (načelo solventnosti)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upravljati fondovima na način da je svaki fond sposoban pravodobno ispunjavati svoje dospjele obveze (načelo likvidnosti), odnosno da je svaki fond trajno sposoban ispunjavati sve svoje obveze (načelo solventnosti)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upravljati fondom u skladu s ograničenjima ulaganja i propisanom rizičnošću svakoga pojedinog fonda kojim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odgovarati za pravodobno, pošteno i učinkovito ispunjavanje svih prava i obveza predviđenih ovim Zakonom i prospektom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osigurati sustave i mehanizme nadzora koji zorno pokazuju da mirovinsko društvo na dugoročnoj osnovi postupa u skladu s ovim Zakonom i prospektom fonda te koji omogućuju praćenje svih odluka, naloga i transakcija imovinom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osigurati da promidžbeni sadržaji, objave i izvješća članovima fondova, bilo da su im dostavljena, odnosno objavljena u tisku ili putem elektroničkih sredstava javnog priopćavanja, budu jasna, točna, da ne navode na pogrešne zaključke i da su u skladu sa zahtjevima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stjecati imovinu za fondove isključivo u svoje ime i za račun fonda, pohranjujući je kod depozitara, u skladu s ovim Zakonom, propisima donesenim na temelju ovoga Zakona te drugim relevantnim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dostavljati depozitaru preslike svih izvornih isprava vezanih uz transakcije imovinom fondova, i to odmah po sastavljanju tih isprava ili njihovu primitku te sve ostale isprave i dokumentaciju važnu za obavljanje poslova i izvršavanje dužnosti depozitara predviđenih ovim Zakonom, propisima donesenim na temelju ovoga Zakona te drugim relevantnim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9. evidencije transakcija s imovinom pojedinog fonda voditi odvojeno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vlastitih evidencija, računa, kao i od evidencija transakcija ostalih fondova te ih u pravilnim vremenskim razmacima usklađivati s evidencijama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10. objavljivati podatke o mirovinskom društvu i fondovima kojima upravlja u skladu s ovim Zakonom, </w:t>
      </w:r>
      <w:r w:rsidRPr="00602E0D">
        <w:rPr>
          <w:color w:val="000000"/>
          <w:sz w:val="20"/>
          <w:szCs w:val="20"/>
          <w:lang w:val="it-IT" w:eastAsia="en-US"/>
        </w:rPr>
        <w:t>propisima donesenim na temelju ovoga Zakona i drugim relevantnim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11. podnositi Agenciji redovite izvještaje u skladu s postupkom predviđenim propisima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12. u odnosima s Agencijom pridržavati se načela savjesnosti i poštenja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13. uvesti, voditi i stavljati na uvid svu evidenciju koju Agencija odredi svojim propisom, i to na potpun, pravodoban, točan i istinit način te u onom trajanju koje odredi Agencija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14. pravodobno omogućiti Agenciji uvid u svu svoju evidenciju te omogućiti razgovor s osobama koje obavljaju poslove u mirovinskom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15. pridržavati se drugih zahtjeva predviđenih ovim Zakonom i propisima donesenim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16. ne sklapati nikakav ugovor kojemu je svrha umanjivanje ili promjena odgovornosti utvrđenih ovim Zakonom, pri čemu se svaka takva odredba ugovora smatra ništetnom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17. jednog člana uprave zadužiti za održavanje kontakata s Agencijom radi provedbe izvješćivanja i drugih korespondentnih aktivnosti zahtijevanih odredbama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18. izdavati depozitaru naloge za ostvarivanje prava povezanih s imovinom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19. osigurati procjenu fer vrijednosti imovine i obveza fonda te ispravno utvrđivanje cijene udjela</w:t>
      </w:r>
    </w:p>
    <w:p w:rsidR="00221036" w:rsidRDefault="00686718" w:rsidP="00686718">
      <w:pPr>
        <w:spacing w:before="120"/>
        <w:rPr>
          <w:color w:val="000000"/>
          <w:sz w:val="20"/>
          <w:szCs w:val="20"/>
          <w:lang w:val="it-IT" w:eastAsia="en-US"/>
        </w:rPr>
      </w:pPr>
      <w:r w:rsidRPr="00602E0D">
        <w:rPr>
          <w:color w:val="000000"/>
          <w:sz w:val="20"/>
          <w:szCs w:val="20"/>
          <w:lang w:val="it-IT" w:eastAsia="en-US"/>
        </w:rPr>
        <w:t>20. pridržavati se i drugih zahtjeva predviđenih ovim Zakonom i propisima donesenim na temelju ovoga Zakona</w:t>
      </w:r>
    </w:p>
    <w:p w:rsidR="00686718" w:rsidRDefault="00221036" w:rsidP="00686718">
      <w:pPr>
        <w:spacing w:before="120"/>
        <w:rPr>
          <w:color w:val="000000"/>
          <w:sz w:val="20"/>
          <w:szCs w:val="20"/>
          <w:lang w:val="it-IT" w:eastAsia="en-US"/>
        </w:rPr>
      </w:pPr>
      <w:r w:rsidRPr="00221036">
        <w:rPr>
          <w:b/>
          <w:color w:val="000000"/>
          <w:sz w:val="20"/>
          <w:szCs w:val="20"/>
          <w:lang w:val="it-IT" w:eastAsia="en-US"/>
        </w:rPr>
        <w:t>21. dio prihoda svake godine ulagati u osnaživanje financijske pismenosti građana Republike Hrvatske o dobrovoljnoj mirovinskoj štednji</w:t>
      </w:r>
      <w:r w:rsidR="00686718" w:rsidRPr="00602E0D">
        <w:rPr>
          <w:color w:val="000000"/>
          <w:sz w:val="20"/>
          <w:szCs w:val="20"/>
          <w:lang w:val="it-IT" w:eastAsia="en-US"/>
        </w:rPr>
        <w:t>.</w:t>
      </w:r>
    </w:p>
    <w:p w:rsidR="00221036" w:rsidRPr="00221036" w:rsidRDefault="00221036" w:rsidP="00686718">
      <w:pPr>
        <w:spacing w:before="120"/>
        <w:rPr>
          <w:b/>
          <w:color w:val="000000"/>
          <w:sz w:val="20"/>
          <w:szCs w:val="20"/>
          <w:lang w:val="it-IT" w:eastAsia="en-US"/>
        </w:rPr>
      </w:pPr>
      <w:r w:rsidRPr="00221036">
        <w:rPr>
          <w:b/>
          <w:color w:val="000000"/>
          <w:sz w:val="20"/>
          <w:szCs w:val="20"/>
          <w:lang w:val="it-IT" w:eastAsia="en-US"/>
        </w:rPr>
        <w:t>(2) U slučaju iz stavka 1. točaka 1. i 2. ovoga članka, mirovinsko društvo je dužno bez odgode obavijestiti Agenciju o okolnostima koje mogu dovesti u pitanje načelo likvidnosti i/ili solventnosti mirovinskog društva i/ili fonda, poput ov</w:t>
      </w:r>
      <w:r>
        <w:rPr>
          <w:b/>
          <w:color w:val="000000"/>
          <w:sz w:val="20"/>
          <w:szCs w:val="20"/>
          <w:lang w:val="it-IT" w:eastAsia="en-US"/>
        </w:rPr>
        <w:t>rhe ili blokade računa.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Zabranjene radnje za mirovinsko društvo</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69.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ne smije: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obavljati djelatnosti posredovanja u kupnji i prodaji financijskih instrumenata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stjecati ili otuđivati imovinu fondova kojima upravlja za svoj račun ili račun relevantnih osoba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3. kupovati sredstvima fonda imovinu ili sklapati poslove koji nisu predviđeni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obavljati transakcije kojima krši odredbe ovoga Zakona, propisa donesenih na temelju ovoga Zakona te prospekta fonda, uključujući odredbe o ograničenjima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nenaplatno otuđivati imovinu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stjecati ili otuđivati imovinu fondova kojima upravlja po cijeni nepovoljnijoj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njezine fer vrijednosti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neposredno ili posredno, istodobno ili s odgodom, dogovarati prodaju, kupnju ili prijenos imovine između dva fonda kojima upravlja isto mirovinsko društvo pod uvjetima različitim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tržišnih uvjeta ili uvjetima koji jedan fond stavljaju u povoljniji položaj u odnosu na drugi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preuzimati obveze u vezi s imovinom koja u trenutku preuzimanja tih obveza nije vlasništvo fonda, uz iznimku: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transakcija za koje nije moguća istodobna isporuka financijskih instrumenata ili nisu uobičajeno izvodive putem sustava namire uz istodobno plaćanje, pri čemu mirovinsko društvo mora uspostaviti odgovarajuće procedure, postupke i mjere u svrhu kontrole rizika namire.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Odgovornost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odgovorno je članovima fondova za uredno i savjesno obavljanje poslova propisanih ovim Zakonom, propisima donesenima na temelju ovoga Zakona i prospektom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mirovinsko društvo ne obavi ili propusti obaviti, u cijelosti ili djelomično, odnosno ako nepropisno obavi bilo koji posao ili dužnost predviđenu ovim Zakonom ili prospektom fonda, mirovinsko društvo odgovara članovima fonda za štetu koja je nanesena imovini fonda, a koja je nastala kao posljedica propusta mirovinskog društva u obavljanju i izvršavanju njegovih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Mirovinsko društvo dužno je statutom fonda za slučaj pogrešnog izračuna cijene udjela i za slučaj povrede ograničenja ulaganja u smislu članka 164. stavka 4. ovoga Zakona predvidjeti odgovarajuće postupke </w:t>
      </w:r>
      <w:proofErr w:type="gramStart"/>
      <w:r w:rsidRPr="00602E0D">
        <w:rPr>
          <w:color w:val="000000"/>
          <w:sz w:val="20"/>
          <w:szCs w:val="20"/>
          <w:lang w:val="it-IT" w:eastAsia="en-US"/>
        </w:rPr>
        <w:t>i model</w:t>
      </w:r>
      <w:proofErr w:type="gramEnd"/>
      <w:r w:rsidRPr="00602E0D">
        <w:rPr>
          <w:color w:val="000000"/>
          <w:sz w:val="20"/>
          <w:szCs w:val="20"/>
          <w:lang w:val="it-IT" w:eastAsia="en-US"/>
        </w:rPr>
        <w:t xml:space="preserve"> naknade štete za članove fondova, koji moraju posebno obuhvatiti izradu i provjeru plana naknade štete kao i mjere naknade štete.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Postupci </w:t>
      </w:r>
      <w:proofErr w:type="gramStart"/>
      <w:r w:rsidRPr="00602E0D">
        <w:rPr>
          <w:color w:val="000000"/>
          <w:sz w:val="20"/>
          <w:szCs w:val="20"/>
          <w:lang w:val="it-IT" w:eastAsia="en-US"/>
        </w:rPr>
        <w:t>i model</w:t>
      </w:r>
      <w:proofErr w:type="gramEnd"/>
      <w:r w:rsidRPr="00602E0D">
        <w:rPr>
          <w:color w:val="000000"/>
          <w:sz w:val="20"/>
          <w:szCs w:val="20"/>
          <w:lang w:val="it-IT" w:eastAsia="en-US"/>
        </w:rPr>
        <w:t xml:space="preserve"> naknade štete iz stavka 3. ovoga članka moraju biti revidirani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revizora u okviru revizije godišnjih izvještaja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Agencija će pravilnikom detaljnije razraditi postupak </w:t>
      </w:r>
      <w:proofErr w:type="gramStart"/>
      <w:r w:rsidRPr="00602E0D">
        <w:rPr>
          <w:color w:val="000000"/>
          <w:sz w:val="20"/>
          <w:szCs w:val="20"/>
          <w:lang w:val="it-IT" w:eastAsia="en-US"/>
        </w:rPr>
        <w:t>i model</w:t>
      </w:r>
      <w:proofErr w:type="gramEnd"/>
      <w:r w:rsidRPr="00602E0D">
        <w:rPr>
          <w:color w:val="000000"/>
          <w:sz w:val="20"/>
          <w:szCs w:val="20"/>
          <w:lang w:val="it-IT" w:eastAsia="en-US"/>
        </w:rPr>
        <w:t xml:space="preserve"> naknade štete i njegovo provođenje, a posebno: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pojedinosti postupka naknade štete, minimalnu visinu pogrešnog izračuna cijene udjela, nakon koje se provodi postupak naknade štete, kao i pojedinosti pojednostavnjenog postupka naknade štete kod nedostatka određene visine za ukupnu štetu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mjere naknade štete koje treba poduzeti prema članovima fonda ili fondu te bagatelne granice u kojima bi takve mjere naknade štete prouzrokovale nerazmjeran trošak</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obveze izvještavanja prema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obveze informiranja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sadržaj i izradu plana naknade štete koji se treba izraditi te pojedinosti mjera naknade štete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sadržaj i opseg revizije plana naknade štete i mjera naknade štete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revizora.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 xml:space="preserve">Ostvarivanje zahtjeva </w:t>
      </w:r>
      <w:proofErr w:type="gramStart"/>
      <w:r w:rsidRPr="00602E0D">
        <w:rPr>
          <w:i/>
          <w:iCs/>
          <w:color w:val="000000"/>
          <w:sz w:val="20"/>
          <w:szCs w:val="20"/>
          <w:lang w:val="it-IT" w:eastAsia="en-US"/>
        </w:rPr>
        <w:t>i prava</w:t>
      </w:r>
      <w:proofErr w:type="gramEnd"/>
      <w:r w:rsidRPr="00602E0D">
        <w:rPr>
          <w:i/>
          <w:iCs/>
          <w:color w:val="000000"/>
          <w:sz w:val="20"/>
          <w:szCs w:val="20"/>
          <w:lang w:val="it-IT" w:eastAsia="en-US"/>
        </w:rPr>
        <w:t xml:space="preserve"> od strane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ovlašteno je i dužno u svoje ime ostvarivati prava članova fonda prema depozitaru.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Financiranje djelatnosti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72.</w:t>
      </w:r>
    </w:p>
    <w:p w:rsidR="00221036" w:rsidRPr="00221036" w:rsidRDefault="00221036" w:rsidP="00221036">
      <w:pPr>
        <w:spacing w:before="120"/>
        <w:jc w:val="left"/>
        <w:rPr>
          <w:b/>
          <w:iCs/>
          <w:color w:val="000000"/>
          <w:sz w:val="20"/>
          <w:szCs w:val="20"/>
          <w:lang w:val="it-IT" w:eastAsia="en-US"/>
        </w:rPr>
      </w:pPr>
      <w:r w:rsidRPr="00221036">
        <w:rPr>
          <w:b/>
          <w:iCs/>
          <w:color w:val="000000"/>
          <w:sz w:val="20"/>
          <w:szCs w:val="20"/>
          <w:lang w:val="it-IT" w:eastAsia="en-US"/>
        </w:rPr>
        <w:t>Radi pokrića troškova mirovinskog fonda za mirovinsko društvo mogu se, u skladu s prospektom i statutom fonda, zaračunati sljedeće naknade:</w:t>
      </w:r>
    </w:p>
    <w:p w:rsidR="00221036" w:rsidRPr="00221036" w:rsidRDefault="00221036" w:rsidP="00221036">
      <w:pPr>
        <w:spacing w:before="120"/>
        <w:jc w:val="left"/>
        <w:rPr>
          <w:b/>
          <w:iCs/>
          <w:color w:val="000000"/>
          <w:sz w:val="20"/>
          <w:szCs w:val="20"/>
          <w:lang w:val="it-IT" w:eastAsia="en-US"/>
        </w:rPr>
      </w:pPr>
      <w:r w:rsidRPr="00221036">
        <w:rPr>
          <w:b/>
          <w:iCs/>
          <w:color w:val="000000"/>
          <w:sz w:val="20"/>
          <w:szCs w:val="20"/>
          <w:lang w:val="it-IT" w:eastAsia="en-US"/>
        </w:rPr>
        <w:t>1. naknada za upravljanje u iznosu do najviše 3% godišnje</w:t>
      </w:r>
    </w:p>
    <w:p w:rsidR="00221036" w:rsidRPr="00221036" w:rsidRDefault="00221036" w:rsidP="00221036">
      <w:pPr>
        <w:spacing w:before="120"/>
        <w:jc w:val="left"/>
        <w:rPr>
          <w:b/>
          <w:iCs/>
          <w:color w:val="000000"/>
          <w:sz w:val="20"/>
          <w:szCs w:val="20"/>
          <w:lang w:val="it-IT" w:eastAsia="en-US"/>
        </w:rPr>
      </w:pPr>
      <w:r w:rsidRPr="00221036">
        <w:rPr>
          <w:b/>
          <w:iCs/>
          <w:color w:val="000000"/>
          <w:sz w:val="20"/>
          <w:szCs w:val="20"/>
          <w:lang w:val="it-IT" w:eastAsia="en-US"/>
        </w:rPr>
        <w:t>2. naknada za izlaz iz fonda u iznosu do najviše 2,5%, koja se plaća samo u slučaju prijenosa računa u drugi fond kojim upravlja drugo mirovinsko društvo</w:t>
      </w:r>
    </w:p>
    <w:p w:rsidR="00221036" w:rsidRPr="00221036" w:rsidRDefault="00221036" w:rsidP="00221036">
      <w:pPr>
        <w:spacing w:before="120"/>
        <w:jc w:val="left"/>
        <w:rPr>
          <w:b/>
          <w:iCs/>
          <w:color w:val="000000"/>
          <w:sz w:val="20"/>
          <w:szCs w:val="20"/>
          <w:lang w:val="it-IT" w:eastAsia="en-US"/>
        </w:rPr>
      </w:pPr>
      <w:r w:rsidRPr="00221036">
        <w:rPr>
          <w:b/>
          <w:iCs/>
          <w:color w:val="000000"/>
          <w:sz w:val="20"/>
          <w:szCs w:val="20"/>
          <w:lang w:val="it-IT" w:eastAsia="en-US"/>
        </w:rPr>
        <w:t>3. naknada za troškove revizije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Izvještaji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drukčije.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Strukturu i sadržaj godišnjih financijskih izvještaja mirovinskog društva te objavljivanje, način i rokove dostave istih propisati će Agencija.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dužno je internim aktom odrediti svoju poslovnu godinu.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Osim godišnjih financijskih izvještaja iz stavka 2. ovoga članka, Agencija će propisati strukturu, sadržaj, način i rokove dostave drugih izvještaja mirovinskog društva koja su mirovinska društva obvezna sastavljati za potrebe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Agencija će propisati kontni plan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Revizija izvještaja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74.</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(1) Godišnji financijski izvještaji mirovinskog društva podliježu obvezi zakonske revizije za svaku poslovnu godinu.</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(3) Mirovinsko društvo može za pružanje revizorskih usluga sklopiti ugovor samo s revizorom koji ispunjava uvjete iz stavaka 4., 5. i 6. ovoga članka.</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(4) Isti revizor može obavljati zakonsku reviziju financijskih izvještaja određenog mirovinskog društva najviše za sedam uzastopnih godina.</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(5) Isti revizor ne smije sljedeće četiri godine obavljati zakonsku reviziju tog mirovinskog društva.</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(6) Zakonsku reviziju financijskih izvještaja mirovinskog društva može obavljati samo revizorsko društvo u kojem tu reviziju obavljaju najmanje tri ovlaštena revizora koji su radnici revizorskog društva zaposleni u punom radnom vremenu.</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 xml:space="preserve">(7) Revizor koji obavlja zakonsku reviziju financijskih izvještaja mirovinskog društva i svi članovi mreže kojoj revizor pripada ne smiju pružati, izravno ili neizravno, mirovinskom društvu koje je predmet revizije, njegovom matičnom društvu ili društvima koja su pod njegovom kontrolom u Republici Hrvatskoj ili drugim državama članicama bilo koje zabranjene nerevizorske usluge iz članka 5. stavka 1. Uredbe (EU) br. 537/2014 Europskog parlamenta i Vijeća </w:t>
      </w:r>
      <w:proofErr w:type="gramStart"/>
      <w:r w:rsidRPr="005A37BD">
        <w:rPr>
          <w:b/>
          <w:color w:val="000000"/>
          <w:sz w:val="20"/>
          <w:szCs w:val="20"/>
          <w:lang w:val="it-IT" w:eastAsia="en-US"/>
        </w:rPr>
        <w:t>od</w:t>
      </w:r>
      <w:proofErr w:type="gramEnd"/>
      <w:r w:rsidRPr="005A37BD">
        <w:rPr>
          <w:b/>
          <w:color w:val="000000"/>
          <w:sz w:val="20"/>
          <w:szCs w:val="20"/>
          <w:lang w:val="it-IT" w:eastAsia="en-US"/>
        </w:rPr>
        <w:t xml:space="preserve"> 16. travnja 2014. o posebnim zahtjevima u vezi </w:t>
      </w:r>
      <w:r w:rsidRPr="005A37BD">
        <w:rPr>
          <w:b/>
          <w:color w:val="000000"/>
          <w:sz w:val="20"/>
          <w:szCs w:val="20"/>
          <w:lang w:val="it-IT" w:eastAsia="en-US"/>
        </w:rPr>
        <w:t xml:space="preserve">zakonske revizije subjekata </w:t>
      </w:r>
      <w:proofErr w:type="gramStart"/>
      <w:r w:rsidRPr="005A37BD">
        <w:rPr>
          <w:b/>
          <w:color w:val="000000"/>
          <w:sz w:val="20"/>
          <w:szCs w:val="20"/>
          <w:lang w:val="it-IT" w:eastAsia="en-US"/>
        </w:rPr>
        <w:t>od</w:t>
      </w:r>
      <w:proofErr w:type="gramEnd"/>
      <w:r w:rsidRPr="005A37BD">
        <w:rPr>
          <w:b/>
          <w:color w:val="000000"/>
          <w:sz w:val="20"/>
          <w:szCs w:val="20"/>
          <w:lang w:val="it-IT" w:eastAsia="en-US"/>
        </w:rPr>
        <w:t xml:space="preserve"> javnog interesa i stavljanju izvan snage Odluke Komisije 2005/909/EZ tijekom:</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1. razdoblja između početka razdoblja koje je predmet revizije i izdavanja revizorskog izvještaja i</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2. poslovne godine koja prethodi razdoblju iz točke 1. ovoga stavka u vezi s uslugom osmišljavanja i provedbe postupaka unutarnje kontrole ili upravljanja rizikom povezanih s pripremom i/ili nadzorom financijskih informacija ili osmišljavanje i provedba tehnoloških sustava za financijske informacije.</w:t>
      </w:r>
    </w:p>
    <w:p w:rsidR="005A37BD" w:rsidRPr="005A37BD" w:rsidRDefault="005A37BD" w:rsidP="005A37BD">
      <w:pPr>
        <w:spacing w:before="120"/>
        <w:jc w:val="left"/>
        <w:rPr>
          <w:b/>
          <w:color w:val="000000"/>
          <w:sz w:val="20"/>
          <w:szCs w:val="20"/>
          <w:lang w:val="it-IT" w:eastAsia="en-US"/>
        </w:rPr>
      </w:pPr>
      <w:r w:rsidRPr="005A37BD">
        <w:rPr>
          <w:b/>
          <w:color w:val="000000"/>
          <w:sz w:val="20"/>
          <w:szCs w:val="20"/>
          <w:lang w:val="it-IT" w:eastAsia="en-US"/>
        </w:rPr>
        <w:t xml:space="preserve">(8) Mirovinsko društvo je dužno Agenciji dostaviti revizorski izvještaj o obavljenoj zakonskoj reviziji godišnjih financijskih izvještaja iz članka 73. stavka 2. ovoga Zakona, uključujući godišnje izvješće i financijske izvještaje iz članka 73. stavka 2. ovoga Zakona, u roku </w:t>
      </w:r>
      <w:proofErr w:type="gramStart"/>
      <w:r w:rsidRPr="005A37BD">
        <w:rPr>
          <w:b/>
          <w:color w:val="000000"/>
          <w:sz w:val="20"/>
          <w:szCs w:val="20"/>
          <w:lang w:val="it-IT" w:eastAsia="en-US"/>
        </w:rPr>
        <w:t>od</w:t>
      </w:r>
      <w:proofErr w:type="gramEnd"/>
      <w:r w:rsidRPr="005A37BD">
        <w:rPr>
          <w:b/>
          <w:color w:val="000000"/>
          <w:sz w:val="20"/>
          <w:szCs w:val="20"/>
          <w:lang w:val="it-IT" w:eastAsia="en-US"/>
        </w:rPr>
        <w:t xml:space="preserve"> 15 dana od datuma izdavanja revizorskog izvještaja, a najkasnije u roku od četiri mjeseca nakon isteka poslovne godine za k</w:t>
      </w:r>
      <w:r>
        <w:rPr>
          <w:b/>
          <w:color w:val="000000"/>
          <w:sz w:val="20"/>
          <w:szCs w:val="20"/>
          <w:lang w:val="it-IT" w:eastAsia="en-US"/>
        </w:rPr>
        <w:t>oju se izvještaji sastavljaju.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75.</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 xml:space="preserve">(1) Agencija </w:t>
      </w:r>
      <w:proofErr w:type="gramStart"/>
      <w:r w:rsidRPr="005A37BD">
        <w:rPr>
          <w:b/>
          <w:iCs/>
          <w:color w:val="000000"/>
          <w:sz w:val="20"/>
          <w:szCs w:val="20"/>
          <w:lang w:val="it-IT" w:eastAsia="en-US"/>
        </w:rPr>
        <w:t>od</w:t>
      </w:r>
      <w:proofErr w:type="gramEnd"/>
      <w:r w:rsidRPr="005A37BD">
        <w:rPr>
          <w:b/>
          <w:iCs/>
          <w:color w:val="000000"/>
          <w:sz w:val="20"/>
          <w:szCs w:val="20"/>
          <w:lang w:val="it-IT" w:eastAsia="en-US"/>
        </w:rPr>
        <w:t xml:space="preserve"> revizora može tražiti dodatna pojašnjenja u vezi s revidiranim godišnjim financijskim izvještajima, odnosno drugim revidiranim izvještajima mirovinskog društva.</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(2) Ako revizor obavi zakonsku reviziju financijskih izvještaja mirovinskog društva suprotno odredbama članka 74. stavaka 4., 5. i 6. ovoga članka, Agencija će odbaciti godišnje financijske izvještaje mirovinskog društva za tu poslovnu godinu.</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(3) Ako Agencija utvrdi da su godišnji financijski izvještaji mirovinskog društva sastavljeni suprotno odredbama ovoga Zakona, propisima donesenima na temelju ovoga Zakona, propisima kojima se uređuje računovodstvo te pravilima struke, ili da oni ne pružaju istinit i pošten prikaz financijskog položaja i uspješnosti poslovanja mirovinskog društva o kojima je u revizorskom izvještaju izdano pozitivno ili uvjetno mišljenje, Agencija će odbiti godišnje financijske izvještaje.</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(4) U slučaju iz stavaka 2., 3. i 7. ovoga članka mirovinsko društvo je dužno ponovo izraditi godišnje financijske izvještaje, osigurati obavljanje zakonske revizije tih izvještaja te revizorski izvještaj, uključujući i relevantne financijske izvještaje, dostaviti Agenciji u roku koji je svojim rješenjem odredila Agencija.</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lastRenderedPageBreak/>
        <w:t>(5) Novu zakonsku reviziju ne smije obaviti revizor koji je izdao mišljenje o godišnjim financijskim izvještajima koji su odbijeni, odnosno odbačeni.</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(6) O odbacivanju iz stavka 2. ovoga članka, odnosno odbijanju iz stavka 3. ovoga članka Agencija će bez odgađanja obavijestiti tijelo nadležno za nadzor osoba ovlaštenih za obavljanje revizorskih usluga prema zakonu kojim je uređena revizija uz obrazloženje razloga odbacivanja odnosno odbijanja.</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 xml:space="preserve">(7) Ako tijelo nadležno za nadzor osoba ovlaštenih za obavljanje revizorskih usluga prema zakonu kojim je uređena revizija utvrdi da revizorski izvještaj ne ispunjava zahtjeve iz zakona kojim se uređuje revizija ili iz Uredbe (EU) br. 537/2014 Europskog parlamenta i Vijeća </w:t>
      </w:r>
      <w:proofErr w:type="gramStart"/>
      <w:r w:rsidRPr="005A37BD">
        <w:rPr>
          <w:b/>
          <w:iCs/>
          <w:color w:val="000000"/>
          <w:sz w:val="20"/>
          <w:szCs w:val="20"/>
          <w:lang w:val="it-IT" w:eastAsia="en-US"/>
        </w:rPr>
        <w:t>od</w:t>
      </w:r>
      <w:proofErr w:type="gramEnd"/>
      <w:r w:rsidRPr="005A37BD">
        <w:rPr>
          <w:b/>
          <w:iCs/>
          <w:color w:val="000000"/>
          <w:sz w:val="20"/>
          <w:szCs w:val="20"/>
          <w:lang w:val="it-IT" w:eastAsia="en-US"/>
        </w:rPr>
        <w:t xml:space="preserve"> 16. travnja 2014. o posebnim zahtjevima u vezi zakonske revizije subjekata </w:t>
      </w:r>
      <w:proofErr w:type="gramStart"/>
      <w:r w:rsidRPr="005A37BD">
        <w:rPr>
          <w:b/>
          <w:iCs/>
          <w:color w:val="000000"/>
          <w:sz w:val="20"/>
          <w:szCs w:val="20"/>
          <w:lang w:val="it-IT" w:eastAsia="en-US"/>
        </w:rPr>
        <w:t>od</w:t>
      </w:r>
      <w:proofErr w:type="gramEnd"/>
      <w:r w:rsidRPr="005A37BD">
        <w:rPr>
          <w:b/>
          <w:iCs/>
          <w:color w:val="000000"/>
          <w:sz w:val="20"/>
          <w:szCs w:val="20"/>
          <w:lang w:val="it-IT" w:eastAsia="en-US"/>
        </w:rPr>
        <w:t xml:space="preserve"> javnog interesa i stavljanju izvan snage Odluke Komisije 2005/909/EZ, Agencija može odbiti ili odbaciti godišnje financijske izvještaje mirovinskog društva za koje je ta osoba obavila zakonsku reviziju.</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(8) Mirovinsko društvo ne smije objaviti godišnje financijske izvještaje koji su odbijeni odnosno odbačeni te je dužno osigurati da godišnji financijski izvještaji, koji su odbijeni odnosno odbačeni, ne budu javno objavljeni.</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 xml:space="preserve">(9) Ako su godišnji financijski izvještaji koji su odbijeni odnosno odbačeni već objavljeni, mirovinsko društvo je dužno osigurati da </w:t>
      </w:r>
      <w:proofErr w:type="gramStart"/>
      <w:r w:rsidRPr="005A37BD">
        <w:rPr>
          <w:b/>
          <w:iCs/>
          <w:color w:val="000000"/>
          <w:sz w:val="20"/>
          <w:szCs w:val="20"/>
          <w:lang w:val="it-IT" w:eastAsia="en-US"/>
        </w:rPr>
        <w:t>se</w:t>
      </w:r>
      <w:proofErr w:type="gramEnd"/>
      <w:r w:rsidRPr="005A37BD">
        <w:rPr>
          <w:b/>
          <w:iCs/>
          <w:color w:val="000000"/>
          <w:sz w:val="20"/>
          <w:szCs w:val="20"/>
          <w:lang w:val="it-IT" w:eastAsia="en-US"/>
        </w:rPr>
        <w:t xml:space="preserve"> ti izvještaji povuku iz javne objave.</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(10) Revizor iz članka 74. stavka 2. ovoga Zakona dužan je Agenciji prijaviti svako kršenje odredbi ovoga Zakona, propisa donesenih na temelju istog ili drugih relevantnih propisa koje utvrdi u obavljanju zakonske revizije iz članka 74. stavka 1. ovoga Zakona.</w:t>
      </w:r>
    </w:p>
    <w:p w:rsidR="005A37BD" w:rsidRPr="005A37BD" w:rsidRDefault="005A37BD" w:rsidP="005A37BD">
      <w:pPr>
        <w:spacing w:before="120"/>
        <w:jc w:val="left"/>
        <w:rPr>
          <w:b/>
          <w:iCs/>
          <w:color w:val="000000"/>
          <w:sz w:val="20"/>
          <w:szCs w:val="20"/>
          <w:lang w:val="it-IT" w:eastAsia="en-US"/>
        </w:rPr>
      </w:pPr>
      <w:r w:rsidRPr="005A37BD">
        <w:rPr>
          <w:b/>
          <w:iCs/>
          <w:color w:val="000000"/>
          <w:sz w:val="20"/>
          <w:szCs w:val="20"/>
          <w:lang w:val="it-IT" w:eastAsia="en-US"/>
        </w:rPr>
        <w:t xml:space="preserve">(11) Otkrivanje bilo koje činjenice u smislu stavka 10. ovoga članka </w:t>
      </w:r>
      <w:proofErr w:type="gramStart"/>
      <w:r w:rsidRPr="005A37BD">
        <w:rPr>
          <w:b/>
          <w:iCs/>
          <w:color w:val="000000"/>
          <w:sz w:val="20"/>
          <w:szCs w:val="20"/>
          <w:lang w:val="it-IT" w:eastAsia="en-US"/>
        </w:rPr>
        <w:t>od</w:t>
      </w:r>
      <w:proofErr w:type="gramEnd"/>
      <w:r w:rsidRPr="005A37BD">
        <w:rPr>
          <w:b/>
          <w:iCs/>
          <w:color w:val="000000"/>
          <w:sz w:val="20"/>
          <w:szCs w:val="20"/>
          <w:lang w:val="it-IT" w:eastAsia="en-US"/>
        </w:rPr>
        <w:t xml:space="preserve"> strane revizora ne smatra se kršenjem propisa i odredbi ugovora između revizora i mirovinskog društva koje se odnose na ograničenja davanja podataka niti kršenje obveze čuvanja revizorske tajne koja proizlazi iz zakona kojim se ur</w:t>
      </w:r>
      <w:r>
        <w:rPr>
          <w:b/>
          <w:iCs/>
          <w:color w:val="000000"/>
          <w:sz w:val="20"/>
          <w:szCs w:val="20"/>
          <w:lang w:val="it-IT" w:eastAsia="en-US"/>
        </w:rPr>
        <w:t>eđuje revizija ili iz ugovora.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Delegiranje poslova na treće osobe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76.</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1) Mirovinsko društvo može trećim osobama delegirati sljedeće poslove:</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1. upravljanje imovinom fondova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2. administrativne poslove iz članka 11. stavka 3. točaka 1. do 9. i 11. ovoga Zakona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3. poslove ključnih funkcija iz članka 55.b stavka 1. ovoga Zakona i to uz prethodno odobrenje Agencije.</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 xml:space="preserve">(2) Mirovinsko društvo može delegirati posao upravljanja imovinom fonda i s time povezane administrativne poslove samo na osobe koje imaju odobrenje ili drugu odgovarajuću dozvolu za upravljanje imovinom </w:t>
      </w:r>
      <w:proofErr w:type="gramStart"/>
      <w:r w:rsidRPr="005A2DB1">
        <w:rPr>
          <w:b/>
          <w:color w:val="000000"/>
          <w:sz w:val="20"/>
          <w:szCs w:val="20"/>
          <w:lang w:val="it-IT" w:eastAsia="en-US"/>
        </w:rPr>
        <w:t>od</w:t>
      </w:r>
      <w:proofErr w:type="gramEnd"/>
      <w:r w:rsidRPr="005A2DB1">
        <w:rPr>
          <w:b/>
          <w:color w:val="000000"/>
          <w:sz w:val="20"/>
          <w:szCs w:val="20"/>
          <w:lang w:val="it-IT" w:eastAsia="en-US"/>
        </w:rPr>
        <w:t xml:space="preserve"> strane nadležnog tijela te podliježu nadzoru prema odredbama mjerodavnog prava.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(3) Osobama iz stavka 2. ovoga članka smatraju se društva s odobrenjem za upravljanje portfeljem izdanim u skladu s propisima koji uređuju osnivanje i poslovanje mirovinskih društava, društava za upravljanje otvorenim investicijskim fondovima s javnom ponudom, društava za upravljanje alternativnim investicijskim fondovima, investicijskih društava, kreditnih institucija i društava za osiguranje.</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(4) Na depozitara, osobe s kojima depozitar ima sklopljen ugovor o delegiranju poslova i sve daljnje poddepozitare mogu se delegirati samo administrativni poslovi iz članka 11. stavka 3. točaka 2., 3., 7., 8. i 11. ovoga Zakona.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(5) O delegiranju poslova iz stavka 1. ovoga članka mirovinsko društvo i treća osoba sklapaju ugovor u pisanom obliku.</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 xml:space="preserve">(6) Ugovorom moraju biti jasno definirana prava i obveze ugovornih strana </w:t>
      </w:r>
      <w:proofErr w:type="gramStart"/>
      <w:r w:rsidRPr="005A2DB1">
        <w:rPr>
          <w:b/>
          <w:color w:val="000000"/>
          <w:sz w:val="20"/>
          <w:szCs w:val="20"/>
          <w:lang w:val="it-IT" w:eastAsia="en-US"/>
        </w:rPr>
        <w:t>i mora</w:t>
      </w:r>
      <w:proofErr w:type="gramEnd"/>
      <w:r w:rsidRPr="005A2DB1">
        <w:rPr>
          <w:b/>
          <w:color w:val="000000"/>
          <w:sz w:val="20"/>
          <w:szCs w:val="20"/>
          <w:lang w:val="it-IT" w:eastAsia="en-US"/>
        </w:rPr>
        <w:t xml:space="preserve"> biti određeno da je treća osoba dužna omogućiti provođenje nadzora nad delegiranim poslom od strane Agencije.</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(7) Bez odobrenja Agencije ugovor iz stavka 5. ovoga članka ne može se sklopiti.</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(8) Odmah po zaprimanju odobrenja Agencije, mirovinsko društvo je dužno na svojim mrežnim stranicama objaviti podatak o poslovima koji su delegirani na treću osobu, kao i identitet treće osobe.</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(9) Ako treća osoba dalje delegira obavljanje delegiranih poslova, mirovinsko društvo će na svojim mrežnim stranicama objaviti i taj podatak, uz identitet te osobe, odmah po stupanju na snagu toga ugovora.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 xml:space="preserve">(10) U slučaju da </w:t>
      </w:r>
      <w:proofErr w:type="gramStart"/>
      <w:r w:rsidRPr="005A2DB1">
        <w:rPr>
          <w:b/>
          <w:color w:val="000000"/>
          <w:sz w:val="20"/>
          <w:szCs w:val="20"/>
          <w:lang w:val="it-IT" w:eastAsia="en-US"/>
        </w:rPr>
        <w:t>se</w:t>
      </w:r>
      <w:proofErr w:type="gramEnd"/>
      <w:r w:rsidRPr="005A2DB1">
        <w:rPr>
          <w:b/>
          <w:color w:val="000000"/>
          <w:sz w:val="20"/>
          <w:szCs w:val="20"/>
          <w:lang w:val="it-IT" w:eastAsia="en-US"/>
        </w:rPr>
        <w:t xml:space="preserve"> nakon dobivanja odobrenja Agencije izmjene uvjeti iz ugovora iz stavaka 5. i 6. ovoga članka u dijelu koji se odnosi na opis poslova koji se delegiraju ili se pak mijenjaju uvjeti za raskid ili otkaz ugovora, mirovinsko </w:t>
      </w:r>
      <w:r w:rsidRPr="005A2DB1">
        <w:rPr>
          <w:b/>
          <w:color w:val="000000"/>
          <w:sz w:val="20"/>
          <w:szCs w:val="20"/>
          <w:lang w:val="it-IT" w:eastAsia="en-US"/>
        </w:rPr>
        <w:lastRenderedPageBreak/>
        <w:t>društvo će bez odgode Agenciji podnijeti novi zahtjev za izdavanje odobrenja za delegiranje poslova.</w:t>
      </w:r>
    </w:p>
    <w:p w:rsidR="005A2DB1" w:rsidRPr="005A2DB1" w:rsidRDefault="005A2DB1" w:rsidP="005A2DB1">
      <w:pPr>
        <w:spacing w:before="120"/>
        <w:jc w:val="left"/>
        <w:rPr>
          <w:b/>
          <w:color w:val="000000"/>
          <w:sz w:val="20"/>
          <w:szCs w:val="20"/>
          <w:lang w:val="it-IT" w:eastAsia="en-US"/>
        </w:rPr>
      </w:pPr>
      <w:r w:rsidRPr="005A2DB1">
        <w:rPr>
          <w:b/>
          <w:color w:val="000000"/>
          <w:sz w:val="20"/>
          <w:szCs w:val="20"/>
          <w:lang w:val="it-IT" w:eastAsia="en-US"/>
        </w:rPr>
        <w:t>(11) U slučaju izmjene ostalih uvjeta iz ugovora, mirovinsko društvo je dužno bez odgode obavijestiti Agenciju o nastalim izmjenama.</w:t>
      </w:r>
    </w:p>
    <w:p w:rsidR="005A2DB1" w:rsidRPr="00FB2691" w:rsidRDefault="005A2DB1" w:rsidP="00FB2691">
      <w:pPr>
        <w:spacing w:before="120"/>
        <w:jc w:val="left"/>
        <w:rPr>
          <w:b/>
          <w:color w:val="000000"/>
          <w:sz w:val="20"/>
          <w:szCs w:val="20"/>
          <w:lang w:val="it-IT" w:eastAsia="en-US"/>
        </w:rPr>
      </w:pPr>
      <w:r w:rsidRPr="005A2DB1">
        <w:rPr>
          <w:b/>
          <w:color w:val="000000"/>
          <w:sz w:val="20"/>
          <w:szCs w:val="20"/>
          <w:lang w:val="it-IT" w:eastAsia="en-US"/>
        </w:rPr>
        <w:t xml:space="preserve">(12) Agencija je ovlaštena </w:t>
      </w:r>
      <w:proofErr w:type="gramStart"/>
      <w:r w:rsidRPr="005A2DB1">
        <w:rPr>
          <w:b/>
          <w:color w:val="000000"/>
          <w:sz w:val="20"/>
          <w:szCs w:val="20"/>
          <w:lang w:val="it-IT" w:eastAsia="en-US"/>
        </w:rPr>
        <w:t>od</w:t>
      </w:r>
      <w:proofErr w:type="gramEnd"/>
      <w:r w:rsidRPr="005A2DB1">
        <w:rPr>
          <w:b/>
          <w:color w:val="000000"/>
          <w:sz w:val="20"/>
          <w:szCs w:val="20"/>
          <w:lang w:val="it-IT" w:eastAsia="en-US"/>
        </w:rPr>
        <w:t xml:space="preserve"> pravnih osoba na koje je mirovinsko društvo delegiralo svoje poslove te od osoba na koje je izvršeno daljnje delegiranje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w:t>
      </w:r>
      <w:r>
        <w:rPr>
          <w:b/>
          <w:color w:val="000000"/>
          <w:sz w:val="20"/>
          <w:szCs w:val="20"/>
          <w:lang w:val="it-IT" w:eastAsia="en-US"/>
        </w:rPr>
        <w:t xml:space="preserve"> 280. stavkom 4.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77.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Delegiranje poslova na treće osobe moguće je samo uz ispunjenje sljedećih uvjeta: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delegiranje se provodi iz objektivnih razloga i radi povećanja učinkovitosti obavljanja tih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treća osoba mora imati sve potrebne resurse za pravilno, kvalitetno i učinkovito obavljanje delegiranih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ovlaštene osobe treće osobe moraju imati dobar ugled te stručne kvalifikacije i iskustvo potrebno za obavljanje delegiranih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 mirovinsko društvo mora moći dokazati da je treća osoba kvalificirana i sposobna za obavljanje delegiranih poslova, da je izabrana primjenom dužne pažnje i da društvo za upravljanje može u svako doba učinkovito nadzirati obavljanje delegiranih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e) mirovinsko društvo mora kontinuirano nadzirati treću osobu u obavljanju delegiranih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f) poslovi se ne smiju delegirati na osobu čiji su interesi u sukobu s interesima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g) delegiranjem se ne umanjuje učinkovitost nadzora nad mirovinskim društvom i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h) delegiranjem se ne ugrožavaju interesi fonda i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i) mirovinsko društvo i dalje ostaje u potpunosti odgovorno za obavljanje delegiranih poslova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j) u prospektu fonda naveden je popis poslova koji su delegirani na treću osobu i osoba na koju su oni delegirani.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Treća osoba može dalje delegirati obavljanje delegiranih poslova samo uz ispunjenje sljedećih uvjeta: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 mirovinsko društvo se suglasilo s daljnjim delegiranjem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b) mirovinsko društvo je unaprijed obavijestilo Agenciju o daljnjem delegiranju poslova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c) ispunjeni su svi uvjeti iz stavka 1. ovoga članka u odnosu na daljnje delegiranje poslova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d) ugovorom o daljnjem delegiranju mora biti određeno da je osoba na koju je izvršeno daljnje delegiranje dužna omogućiti Agenciji provođenje nadzora nad delegiranim poslovima.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Smatra se da su uvjeti iz stavka 1. ovoga članka ispunjeni ako je treća osoba društvo koje u trenutku sklapanja ugovora iz članka 76. stavka 3. ovoga Zakona već upravlja obveznim ili dobrovoljnim mirovinskim fondom.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Agencija će pravilnikom detaljnije propisati postupak delegiranja poslova na treće osobe od strane mirovinskog društva.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78.</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Mirovinsko društvo je dužno postupati u najboljem interesu članova fonda kojim upravlja te stručno i s posebnom pažnjom prilikom donošenja investicijskih odluka, delegiranja poslova na treće osobe, korištenja vanjskih usluga i drugih poslova koji su od značaja za mirovinsko društvo i mirovinske fondove kojima upravlja.</w:t>
      </w:r>
    </w:p>
    <w:p w:rsidR="00686718" w:rsidRDefault="00686718" w:rsidP="00686718">
      <w:pPr>
        <w:spacing w:before="120"/>
        <w:rPr>
          <w:color w:val="000000"/>
          <w:sz w:val="20"/>
          <w:szCs w:val="20"/>
          <w:lang w:val="es-ES" w:eastAsia="en-US"/>
        </w:rPr>
      </w:pPr>
      <w:r w:rsidRPr="00602E0D">
        <w:rPr>
          <w:color w:val="000000"/>
          <w:sz w:val="20"/>
          <w:szCs w:val="20"/>
          <w:lang w:val="es-ES" w:eastAsia="en-US"/>
        </w:rPr>
        <w:t>(2) Mirovinsko društvo je dužno utvrditi i implementirati interne politike i procedure kako bi osiguralo postupanje u skladu sa stavkom 1. ovoga članka Zakona, a koje su u skladu s odredbama ovoga Zakona i propisima donesenima na temelju ovoga Zakona, statutom fonda, ciljevima fonda, investicijskom strategijom te strategijom i politikom upravljanja rizicima, uključujući i ograničenja rizika.</w:t>
      </w:r>
    </w:p>
    <w:p w:rsidR="00D30B88" w:rsidRDefault="00D30B88" w:rsidP="00686718">
      <w:pPr>
        <w:spacing w:before="120"/>
        <w:rPr>
          <w:b/>
          <w:color w:val="000000"/>
          <w:sz w:val="20"/>
          <w:szCs w:val="20"/>
          <w:lang w:val="es-ES" w:eastAsia="en-US"/>
        </w:rPr>
      </w:pPr>
      <w:r w:rsidRPr="00D30B88">
        <w:rPr>
          <w:b/>
          <w:color w:val="000000"/>
          <w:sz w:val="20"/>
          <w:szCs w:val="20"/>
          <w:lang w:val="es-ES" w:eastAsia="en-US"/>
        </w:rPr>
        <w:t>(3) Interne politike i procedure vezano uz delegiranje poslova odobravaju članovi uprave mirovinskog društva, a mirovinsko društvo dužno ih je revidirati kod svake značajne promjene, a najmanje jednom godišnje.</w:t>
      </w:r>
    </w:p>
    <w:p w:rsidR="00D30B88" w:rsidRPr="00D30B88" w:rsidRDefault="00D30B88" w:rsidP="00686718">
      <w:pPr>
        <w:spacing w:before="120"/>
        <w:rPr>
          <w:b/>
          <w:color w:val="000000"/>
          <w:sz w:val="20"/>
          <w:szCs w:val="20"/>
          <w:lang w:val="es-ES" w:eastAsia="en-US"/>
        </w:rPr>
      </w:pP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Promjena imatelja kvalificiranog udjela u mirovinskom društvu</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79.</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(1) Svaka fizička ili pravna osoba, ili više njih djelujući zajednički (namjeravani stjecatelj), koje namjeravaju izravno ili neizravno steći ili povećati udjel u mirovinskom društvu, što bi rezultiralo time da visina udjela u kapitalu ili u glasačkim pravima dosegne ili premaši prag od 10%, 20%, 30% ili 50%, </w:t>
      </w:r>
      <w:r w:rsidRPr="00602E0D">
        <w:rPr>
          <w:color w:val="000000"/>
          <w:sz w:val="20"/>
          <w:szCs w:val="20"/>
          <w:lang w:val="es-ES" w:eastAsia="en-US"/>
        </w:rPr>
        <w:lastRenderedPageBreak/>
        <w:t>ili da mirovinsko društvo postane ovisno društvo namjeravanog stjecatelja (namjeravano stjecanje), dužne su prethodno Agenciji podnijeti zahtjev za izdavanje odobrenja.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Zahtjev iz stavka 1. ovoga članka mora sadržavati podatke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visini udjela koji se namjerava steći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dokumentaciju iz članka 84. stavka 4.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Svaka fizička ili pravna osoba koja namjerava izravno ili neizravno otuđiti kvalificirani udjel u mirovinskom društvu dužna je najmanje sedam dana unaprijed o tome obavijestiti Agenciju pisanim putem, navodeći visinu udjela koji namjerava otpustiti.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Osoba iz stavka 1. ovoga članka Agenciju je dužna obavijestiti najmanje sedam dana unaprijed i o namjeri smanjenja svog kvalificiranog udjela na način da udio u kapitalu ili glasačkim pravima padne ispod praga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10%, 20%, 30% ili 50%, ili ako mirovinsko društvo prestaje biti ovisno društvo te osobe.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Agencija može surađivati s drugim nadležnim tijelima kada vrši procjene iz članka 84. ovoga Zakona, a osobito ako je namjeravani stjecatelj jedan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sljedećih subjekata: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kreditna institucija, društvo za osiguranje, društvo za reosiguranje, društvo za upravljanje UCITS fondovima društvo za upravljanje alternativnim investicijskim fondovima, investicijsko društvo, društvo za upravljanje obveznim mirovinskim fondom, mirovinsko društvo s odobrenjem za rad druge države članice ili u sektoru različitom od onoga u kojem je izražena namjera stjecanja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matično društvo subjekata iz točke 1. ovoga stavka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pravna ili fizička osoba koja kontrolira subjekte iz točke 1. ovoga stavka.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Agencija može u slučaju iz stavka 1. ovoga članka,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drugog nadležnog tijela zatražiti: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sve podatke koji su joj potrebni za procjenu iz članka 84.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ostale podatke kojima drugo nadležno tijelo raspolaže, a koji bi mogli biti značajni za procjenu iz članka 84.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kada je to primjereno, mišljenje drugog nadležnog tijela o namjeravanom stjecatelju.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Ako tijelo, nadležno za namjeravanog stjecatelja, uz podatke iz stavka 2. točaka 1. i 2. ovoga članka </w:t>
      </w:r>
      <w:r w:rsidRPr="00602E0D">
        <w:rPr>
          <w:color w:val="000000"/>
          <w:sz w:val="20"/>
          <w:szCs w:val="20"/>
          <w:lang w:val="it-IT" w:eastAsia="en-US"/>
        </w:rPr>
        <w:t>iznese mišljenje, Agencija je dužna isto uzeti u obzir pri donošenju odluke o namjeravanom stjecanju kvalificiranog udjela.</w:t>
      </w:r>
    </w:p>
    <w:p w:rsidR="00623797" w:rsidRPr="00602E0D" w:rsidRDefault="00623797" w:rsidP="00623797">
      <w:pPr>
        <w:spacing w:before="120"/>
        <w:rPr>
          <w:color w:val="000000"/>
          <w:sz w:val="20"/>
          <w:szCs w:val="20"/>
          <w:lang w:val="it-IT" w:eastAsia="en-US"/>
        </w:rPr>
      </w:pPr>
      <w:r w:rsidRPr="00602E0D">
        <w:rPr>
          <w:color w:val="000000"/>
          <w:sz w:val="20"/>
          <w:szCs w:val="20"/>
          <w:lang w:val="it-IT" w:eastAsia="en-US"/>
        </w:rPr>
        <w:t>(4) Stjecatelj kvalificiranog udjela u mirovinskom društvu može biti osoba koja nije suradnik osobe pravomoćno osuđene za kaznena djela iz članka 31. stavka 1. točke 7. i članka 31. stavka 3. ovoga Zakona.</w:t>
      </w:r>
    </w:p>
    <w:p w:rsidR="00623797" w:rsidRPr="00602E0D" w:rsidRDefault="00623797" w:rsidP="00623797">
      <w:pPr>
        <w:spacing w:before="120"/>
        <w:rPr>
          <w:color w:val="000000"/>
          <w:sz w:val="20"/>
          <w:szCs w:val="20"/>
          <w:lang w:val="it-IT" w:eastAsia="en-US"/>
        </w:rPr>
      </w:pPr>
      <w:r w:rsidRPr="00602E0D">
        <w:rPr>
          <w:color w:val="000000"/>
          <w:sz w:val="20"/>
          <w:szCs w:val="20"/>
          <w:lang w:val="it-IT" w:eastAsia="en-US"/>
        </w:rPr>
        <w:t>(5) Agencija je ovlaštena podatke o pravomoćnoj osuđivanosti namjeravanog stjecatelja kvalificiranog udjela u mirovinskom društvu i suradnika namjeravanog stjecatelja kvalificiranog udjela u mirovinskom društvu za kaznena djela u Republici Hrvatskoj pribaviti iz kaznene evidencije ministarstva nadležnog za pravosuđe ili iz Europskog sustava kaznenih evidencija u skladu sa zakonom kojim se uređuju pravne posljedice osude, kaznena evidencija i rehabilitacija.</w:t>
      </w:r>
    </w:p>
    <w:p w:rsidR="00623797" w:rsidRPr="00602E0D" w:rsidRDefault="00623797" w:rsidP="00623797">
      <w:pPr>
        <w:spacing w:before="120"/>
        <w:rPr>
          <w:color w:val="000000"/>
          <w:sz w:val="20"/>
          <w:szCs w:val="20"/>
          <w:lang w:val="it-IT" w:eastAsia="en-US"/>
        </w:rPr>
      </w:pPr>
      <w:r w:rsidRPr="00602E0D">
        <w:rPr>
          <w:color w:val="000000"/>
          <w:sz w:val="20"/>
          <w:szCs w:val="20"/>
          <w:lang w:val="it-IT" w:eastAsia="en-US"/>
        </w:rPr>
        <w:t xml:space="preserve">(6) Agencija je ovlaštena zatražiti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nadležnih državnih tijela podatke u postupku izdavanja odobrenja za stjecanje kvalificiranog udjela mirovinskog društva.</w:t>
      </w:r>
    </w:p>
    <w:p w:rsidR="00623797" w:rsidRPr="00602E0D" w:rsidRDefault="00623797" w:rsidP="00623797">
      <w:pPr>
        <w:spacing w:before="120"/>
        <w:rPr>
          <w:color w:val="000000"/>
          <w:sz w:val="20"/>
          <w:szCs w:val="20"/>
          <w:lang w:val="it-IT" w:eastAsia="en-US"/>
        </w:rPr>
      </w:pPr>
      <w:r w:rsidRPr="00602E0D">
        <w:rPr>
          <w:color w:val="000000"/>
          <w:sz w:val="20"/>
          <w:szCs w:val="20"/>
          <w:lang w:val="it-IT" w:eastAsia="en-US"/>
        </w:rPr>
        <w:t>(7) Smatra se da osoba koja je suradnik osobe pravomoćno osuđene za kaznena djela iz članka 31. stavka 1. točke 7. i članka 31. stavka 2. ovoga Zakona nema dobar ugled.</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Agencija će procjenu iz članka 84. ovoga Zakona izvršiti i odluku donijeti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dana podnošenja urednog zahtjeva za izdavanje odobrenja za stjecanje ili povećanje kvalificiranog udjela, te svakog dodatnog podatka iz članka 83. ovoga Zakona (razdoblje procjene).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Agencija može, ako je to potrebno, tijekom razdoblja procjene, a ne kasnije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pedesetog dana razdoblja procjene, zatražiti dodatne podatke ili pojašnjenja potrebne za dovršenje procjene i tom slučaju se rok od 60 dana za donošenje odluke računa od dana primitka svih zatraženih podataka ili pojašnjenja.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može u rješenju kojim odobrava namjeravano stjecanje odrediti i krajnji rok do kojeg se namjeravano stjecanje mora provesti, a može ga iz opravdanih razloga i naknadno produljiti.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namjeravani stjecatelj ne stekne kvalificirani udio u roku iz stavka 2. ovoga članka, Agencija će u cijelosti ukinuti rješenje kojim je odobreno namjeravano stjecanje. Ovlast Agencije da ukine svoje zakonito rješenje nije ograničena rokom.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Prilikom procjene zahtjeva iz članka 79. stavka 1. ovoga Zakona i podataka traženih u skladu s člankom 83. stavcima 1. i 3. ovoga Zakona, u svrhu provjere hoće li se poslovi mirovinskog društva u kojem se stjecanje predlaže voditi s pažnjom dobrog stručnjaka, i uzimajući u obzir mogući utjecaj namjeravanog stjecatelja na društvo, Agencija će ocijeniti prikladnost namjeravanog stjecatelja i financijsku stabilnost namjeravanog stjecanja, uzimajući u obzir sve sljedeće kriterije: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ugled namjeravanog stjecatelja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profesionalni ugled i iskustvo osobe koja će kao posljedicu namjeravanog stjecanja voditi poslovanje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financijsku stabilnost namjeravanog stjecatelja, posebice u odnosu na poslove mirovinskog društva u kojemu se kvalificirani udio namjerava steći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grupa koje će mirovinsko društvo postati dio, strukturu koja omogućava učinkovito provođenje nadzora, učinkovitu razmjenu podataka između nadležnih tijela te mogu li se razgraničiti nadležnosti između više nadležnih tijela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postoje li osnove sumnje da je počinjeno, pokušano ili bi moglo doći do pranja novca ili financiranja terorizma, u skladu s propisima koji to uređuju.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može odbiti zahtjev za izdavanje odobrenja za namjeravano stjecanje jedino ako nisu ispunjeni uvjeti propisani stavkom 1. ovoga članka, ili ako je namjeravani stjecatelj dostavio nepotpune ili netočne podatke, odnosno podatke koji dovode u zabludu.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Dokumentacija potrebna za procjenu koja se mora dostaviti Agenciji uz zahtjev za izdavanje odobrenja za stjecanje ili povećanje kvalificiranog udjela mora biti prilagođena i primjerena namjeravanom stjecatelju i namjeravanom stjecanju.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propisati dokumentaciju iz stavka 3.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Ako je Agencija zaprimila dva ili više zahtjeva za stjecanje ili povećanje kvalificiranih udjela u istom mirovinskom društvu, odnosit će se prema svim namjeravanim stjecateljima ravnopravno.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Ako mirovinsko društvo sazna za stjecanje ili otpuštanje kvalificiranog udjela u društvu kojim neka osoba prelazi ili pada ispod praga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10%, 20%, 30% ili 50%, dužno je o tome bez odgode obavijestiti Agenciju.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Mirovinsko društvo je dužno jednom godišnje Agenciji dostaviti popis svih dioničara ili imatelja poslovnih udjela, kao i imatelja kvalificiranih udjela s veličinom pojedinih udjela, sa stanjem na dan 1. siječnja tekuće godine, najkasnije do 31. ožujka tekuće godine.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Pravne posljedice stjecanja bez odobrenja i ukidanje odobrenja za stjecanje kvalificiranog udjela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Osoba koja stekne kvalificirani udjel u mirovinskom društvu protivno odredbama ovoga Zakona, nema pravo glasa iz dionica ili poslovnih udjela stečenih bez odobrenja.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iz stavka 1. ovoga članka Agencija će naložiti otuđenje i rok za otuđenje tako stečenih dionica ili poslovnih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može ukinuti odobrenje za stjecanje kvalificiranog udjela u slučaju: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ako je imatelj kvalificiranog udjela ishodio odobrenje davanjem neistinitih ili netočnih podataka, podataka koji dovode u zabludu, prešućivanjem bitnih podataka ili na drugi prijevaran način</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prestanu uvjeti propisani odredbama ovoga Zakona, na temelju kojih je odobrenje za stjecanje kvalificiranog udjela izdano.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 slučaju iz stavka 3. ovoga članka, osoba kojoj je ukinuto odobrenje za stjecanje kvalificiranog udjela nema pravo glasa iz dionica ili poslovnih udjela za koje joj je ukinuto odobrenje. Agencija će naložiti otuđenje i rok za otuđenje stečenih dionica ili poslovnih udjela za koje je imatelju kvalificiranog udjela ukinuto odobrenje za stjecanje kvalificiranog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Troškove otuđenja dionica ili poslovnih udjela iz stavaka 2. i 4. ovoga članka podmiruje imatelj kvalificiranog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Ovlast Agencije da ukine svoje zakonito rješenje nije ograničena rokom.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Mjere koje Agencija poduzima u slučajevima kada je upravljanje društvom s pažnjom dobrog stručnjaka dovedeno u pitanje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Ako je neprimjerenim utjecajem imatelja kvalificiranog udjela upravljanje društvom s pažnjom dobrog stručnjaka dovedeno u pitanje, Agencija je ovlaštena poduzimati odgovarajuće mjere kako bi se taj utjecaj spriječio.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Mjere iz stavka 1. ovoga članka obuhvaćaju, uz odgovarajuće nadzorne mjere, i podnošenje zahtjeva </w:t>
      </w:r>
      <w:r w:rsidRPr="00602E0D">
        <w:rPr>
          <w:color w:val="000000"/>
          <w:sz w:val="20"/>
          <w:szCs w:val="20"/>
          <w:lang w:val="it-IT" w:eastAsia="en-US"/>
        </w:rPr>
        <w:lastRenderedPageBreak/>
        <w:t>nadležnom sudu za izricanje privremenih mjera u vezi s korištenjem glasačkih prava vezanih za udjele imatelja kvalificiranih udjela iz stavka 1.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Prijenos poslova upravljanja fondom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Dobrovoljni prijenos poslova upravljanja fondom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(društvo prenositelj) ima pravo prenijeti poslove upravljanja fondom na neko drugo mirovinsko društvo (društvo preuzimatelj).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Prije prijenosa poslova upravljanja fondom, društvo preuzimatelj mora dobiti odobrenje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 prijenosu poslova upravljanja fondom sklapa se između društva prenositelja i društva preuzimatelja pisani ugovor koji mora sadržavati: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opis svih postupaka i radnji koje će društva poduzeti u vezi s prijenosom poslova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rok u kojem će se poslovi upravljanja prenijeti na drugo društvo, a koji ne smije biti kraći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jednog mjeseca i koji počinje teći od javne objave obavijesti o prijenosu poslova upravljanja iz članka 90. stavka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 postupku prijenosa poslova upravljanja fondom društvu preuzimatelju prenosi se cjelokupni fond društva prenositelja.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Agencija će pravilnikom detaljnije propisati postupak, uvjete i način prijenosa poslova upravljanja fondom.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Zahtjev za izdavanje odobrenja za prijenos poslova upravljanja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Zahtjevu za izdavanje odobrenja za prijenos poslova upravljanja fondom društvo preuzimatelj prilaže: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ugovor o prijenosu poslova upravljanja fondom iz članka 87. stavka 3.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tekst informacije iz članka 90. stavka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tekst obavijesti članovima fonda iz članka 90. stavka 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zahtjev za izdavanje odobrenja za sklapanje, odnosno promjenu ugovora o obavljanju poslova depozitara iz članka 245. stavka 3.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prema potrebi i drugu dokumentaciju, na zahtjev Agencije.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Odlučivanje o zahtjevu za izdavanje odobrenja za prijenos poslova upravljanja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89.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će odbiti zahtjev za izdavanje odobrenja za prijenos poslova upravljanja fondom ako: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društvo preuzimatelj ne ispunjava uvjete za upravljanje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sadržaj informacije za objavu i obavijesti članovima fondova iz članka 90. stavaka 1. i 2. ovoga Zakona nije u skladu s odredbama ovoga Zakona i propisa donesenih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ocijeni da bi prijenos poslova upravljanja mogao štetiti interesu članova u fondu koji je predmet prijenosa ili interesu javnosti.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zahtjev za izdavanje odobrenja za prijenos poslova upravljanja fondom podnese društvo prenositelj, Agencija će takav zahtjev odbaciti.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Društvo prenositelj i društvo preuzimatelj dužni su u roku od osam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zaprimanja odobrenja Agencije zajednički javno objaviti informaciju o prijenosu poslova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Društvo prenositelj i društvo preuzimatelj dužni su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15 dana od zaprimanja odobrenja Agencije obavijestiti sve članove fondova kojima upravljaju o prijenosu poslova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Članovi fondova ne plaćaju naknade za izlaz zbog prijenosa poslova upravljanja na drugo mirovinsko društvo, u razdoblju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mjesec dana prije dana nastupanja pravnih posljedica prijenosa poslova upravljanja, pa do proteka dva mjeseca od nastupanja pravnih posljedica prijenosa poslova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propisati sadržaj informacije o prijenosu i obavijesti članovima fondova te način objave i dostave informacije i obavijesti iz stavaka 1. i 2.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Pravne posljedice prijenosa upravljanja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Protekom roka iz članka 87. stavka 3. točke 2. ovoga Zakona nastupaju sljedeće pravne posljedice: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sva prava i obveze društva prenositelja u vezi s upravljanjem prenesenim fondom prelaze na društvo preuzimatelja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društvu prenositelju prestaje važiti odobrenje za upravljanje prenesenim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Društvo prenositelj i društvo preuzimatelj dužni su do proteka roka iz članka 87. stavka 3. točke 2. ovoga Zakona završiti sve postupke i radnje potrebne za prijenos poslova upravljanja fondom te Agenciji </w:t>
      </w:r>
      <w:r w:rsidRPr="00602E0D">
        <w:rPr>
          <w:color w:val="000000"/>
          <w:sz w:val="20"/>
          <w:szCs w:val="20"/>
          <w:lang w:val="it-IT" w:eastAsia="en-US"/>
        </w:rPr>
        <w:lastRenderedPageBreak/>
        <w:t>dostaviti obavijest o svim poduzetim postupcima i radnjama.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Iznimno, na zajednički zahtjev društva prenositelja i društva preuzimatelja Agencija može produžiti rok iz članka 87. stavka 3. točke 2. ovoga Zakona, ako je to u interesu članova fonda. Zahtjev za produženje roka društvo prenositelj i društvo preuzimatelj moraju podnijeti Agenciji prije isteka roka iz članka 87. stavka 3. točke 2.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Prisilni prijenos poslova upravljanja fondom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Prisilni prijenos poslova upravljanja fondom provodi se ako 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mirovinskom društvu oduzela odobrenje za rad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nad mirovinskim društvom otvoren postupak stečaja ili pokren</w:t>
      </w:r>
      <w:r w:rsidR="00911A05">
        <w:rPr>
          <w:color w:val="000000"/>
          <w:sz w:val="20"/>
          <w:szCs w:val="20"/>
          <w:lang w:val="it-IT" w:eastAsia="en-US"/>
        </w:rPr>
        <w:t xml:space="preserve">ut </w:t>
      </w:r>
      <w:r w:rsidR="00911A05" w:rsidRPr="00911A05">
        <w:rPr>
          <w:b/>
          <w:color w:val="000000"/>
          <w:sz w:val="20"/>
          <w:szCs w:val="20"/>
          <w:lang w:val="it-IT" w:eastAsia="en-US"/>
        </w:rPr>
        <w:t>predstečajni postupak</w:t>
      </w:r>
      <w:r w:rsidRPr="00602E0D">
        <w:rPr>
          <w:color w:val="000000"/>
          <w:sz w:val="20"/>
          <w:szCs w:val="20"/>
          <w:lang w:val="it-IT" w:eastAsia="en-US"/>
        </w:rPr>
        <w:t xml:space="preserve"> ili likvidacije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nastupio slučaj iz članka 94. stavka 6.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nastupio slučaj iz članka 96. stavka 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nadležno tije</w:t>
      </w:r>
      <w:r w:rsidR="00D30B88">
        <w:rPr>
          <w:color w:val="000000"/>
          <w:sz w:val="20"/>
          <w:szCs w:val="20"/>
          <w:lang w:val="it-IT" w:eastAsia="en-US"/>
        </w:rPr>
        <w:t>lo države članice domaćina</w:t>
      </w:r>
      <w:r w:rsidRPr="00602E0D">
        <w:rPr>
          <w:color w:val="000000"/>
          <w:sz w:val="20"/>
          <w:szCs w:val="20"/>
          <w:lang w:val="it-IT" w:eastAsia="en-US"/>
        </w:rPr>
        <w:t xml:space="preserve"> zabranilo mirovinskom društvu iz Republike Hrvatske da na području te države čl</w:t>
      </w:r>
      <w:r w:rsidR="00D30B88">
        <w:rPr>
          <w:color w:val="000000"/>
          <w:sz w:val="20"/>
          <w:szCs w:val="20"/>
          <w:lang w:val="it-IT" w:eastAsia="en-US"/>
        </w:rPr>
        <w:t>anice upravlja</w:t>
      </w:r>
      <w:r w:rsidRPr="00D30B88">
        <w:rPr>
          <w:b/>
          <w:color w:val="000000"/>
          <w:sz w:val="20"/>
          <w:szCs w:val="20"/>
          <w:lang w:val="it-IT" w:eastAsia="en-US"/>
        </w:rPr>
        <w:t xml:space="preserve"> </w:t>
      </w:r>
      <w:r w:rsidR="00D30B88" w:rsidRPr="00D30B88">
        <w:rPr>
          <w:b/>
          <w:color w:val="000000"/>
          <w:sz w:val="20"/>
          <w:szCs w:val="20"/>
          <w:lang w:val="it-IT" w:eastAsia="en-US"/>
        </w:rPr>
        <w:t>mirovinskim programom</w:t>
      </w:r>
      <w:r w:rsidR="00D30B88">
        <w:rPr>
          <w:color w:val="000000"/>
          <w:sz w:val="20"/>
          <w:szCs w:val="20"/>
          <w:lang w:val="it-IT" w:eastAsia="en-US"/>
        </w:rPr>
        <w:t xml:space="preserve"> </w:t>
      </w:r>
      <w:r w:rsidRPr="00602E0D">
        <w:rPr>
          <w:color w:val="000000"/>
          <w:sz w:val="20"/>
          <w:szCs w:val="20"/>
          <w:lang w:val="it-IT" w:eastAsia="en-US"/>
        </w:rPr>
        <w:t>(članak 304. stavak 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Agencija zabranila mirovinskom društvu iz druge države članice da na području Republike Hrvatske upravlja zatvorenim fondom (članak 305. stavak 4.).</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Obveze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Od trenutka nastupanja razloga za prisilni prijenos poslova upravljanja fondom do nastupanja pravnih posljedica prijenosa poslova upravljanja na društvo preuzimatelja, depozitar je dužan obavljati sve poslove upravljanja fondom koje u svrhu zaštite interesa članova fonda nije moguće odgađati.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 nastupanja razloga za prisilni prijenos poslova upravljanja fondom depozitar će obustaviti uplate članova fonda i zatvaranja osobnih računa.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Od nastupanja razloga za prisilni prijenos poslova upravljanja do nastupanja pravnih posljedica prijenosa poslova upravljanja na društvo preuzimatelja depozitar ima pravo na naknadu koja bi, u skladu s prospektom fonda, pripadala mirovinskom društvu.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Izbor drugog mirovinskog društva i prijenos poslova upravljanja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Depozitar će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dana nastupanja razloga za prisilni prijenos poslova upravljanja fondom iz članka 92. ovoga Zakona provesti odgovarajući postupak prikupljanja ponuda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društava koja ispunjavaju uvjete za upravljanje fondom i zainteresirani su preuzeti upravljanje fondom te postupak izbora novoga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se na poziv iz stavka 1. ovoga članka depozitaru javi više mirovinskih društava koja ispunjavaju uvjete za preuzimanje poslova upravljanja fondom, depozitar je dužan prilikom izbora društva isključivo voditi računa o interesima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Depozitar i društvo preuzimatelj će sklopiti ugovor o prijenosu poslova upravljanja.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Na ugovor iz stavka 3. ovoga članka na odgovarajući se način primjenjuju odredbe članka 87. stavka 3. ovoga Zakona, s tim da rok u kojem će depozitar i društvo preuzimatelj izvršiti prijenos poslova upravljanja ne smije biti duži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mjesec dana od dana sklapanja ugovora.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Na prisilni prijenos poslova upravljanja na odgovarajući se način primjenjuju odredbe članka 87. stavka 4. i članaka 88. do 91.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Ako na javni poziv iz stavka 1. ovoga članka ponudu ne podnese niti jedno mirovinsko društvo koje ispunjava uvjete za upravljanje fondom, depozitar će članove fondova izvijestiti o potrebi izbora fonda kojim upravlja drugo mirovinsko društvo i odrediti rok u kojem mogu pristupiti novom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Članove fonda koji u roku iz stavka 6. ovoga članka ne izvrše izbor fonda kojim upravlja drugo mirovinsko društvo, depozitar će po službenoj dužnosti rasporediti u druge otvorene fondove po načelu ravnopravnosti, na način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svakom mirovinskom društvu dodijeli jednak broj članova te izvršiti likvidaciju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Agencija će pravilnikom detaljnije propisati obveze, postupke, uvjete i način prisilnog prijenosa poslova upravljanja fondovima, preraspodjele članova fonda po službenoj dužnosti u druge otvorene fondove te likvidacije samog fonda i njegova brisanja iz registra fondova.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Dobrovoljni prestanak obavljanja djelatnosti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može prestati obavljati svoju registriranu djelatnost tako 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donese odluku o prestanku obavljanja djelatnosti 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odluku iz točke 1. ovoga članka i obavijest o prestanku obavljanja djelatnosti najmanje dva mjeseca prije dana prestanka upravljanja svim fondovima kojima upravlja uputi depozitaru fondova i Agenciji.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dužno je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upućivanja obavijesti iz članka 95. ovoga Zakona provesti postupak prijenosa poslova upravljanja fondovima na drugo mirovinsko društvo, u skladu s odredbama članaka 87. do 91.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mirovinsko društvo ne pronađe drugo mirovinsko društvo i na njega ne prenese upravljanje fondovima u skladu s odredbama stavka 1. ovoga članka, dužno je o navedenom odmah izvijestiti Agenciju. U tom slučaju nastupaju uvjeti za prisilni prijenos te se na odgovarajući način primjenjuju odredbe članaka 93. i 94.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Izdano odobrenje za rad Agencija će ukinuti na zahtjev mirovinskog društva, nakon provedbe postupka prijenosa upravljanja fondovima na drugo mirovinsko društvo ili nakon završetka prisilnog prijenosa poslova upravljanja.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TREĆI</w:t>
      </w:r>
      <w:r w:rsidRPr="00602E0D">
        <w:rPr>
          <w:color w:val="000000"/>
          <w:sz w:val="20"/>
          <w:szCs w:val="20"/>
          <w:lang w:val="it-IT" w:eastAsia="en-US"/>
        </w:rPr>
        <w:br/>
      </w:r>
      <w:r w:rsidRPr="00602E0D">
        <w:rPr>
          <w:color w:val="000000"/>
          <w:sz w:val="20"/>
          <w:szCs w:val="20"/>
          <w:lang w:val="it-IT" w:eastAsia="en-US"/>
        </w:rPr>
        <w:br/>
        <w:t>FONDOVI</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Fond je zasebna imovina bez pravne osobnosti, a osniva se radi prikupljanja novčanih sredstava uplatama na osobne račune članova fonda i ulaganja tih sredstva sa svrhom povećanja vrijednosti imovine fonda, sve radi isplate mirovina članovima fonda, u skladu sa zakonskim odredbama.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Fond je imovina u vlasništvu svojih članova čija se pojedinačna vlasnička prava određuju razmjerno iznosu sredstava na njihovu osobnom računu.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Dokaz o pravu vlasništva nad imovinom fonda je potvrda koja pokazuje broj udjela na osobnom računu člana fonda, a koju je mirovinsko društvo dužno izdati članovima fonda u skladu s odredbama članka 133.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Fond može osnovati i njime upravljati mirovinsko društvo ili društvo za upravljanje obveznim mirovinskim fondovima ili društvo za upravljanje UCITS fondovima, pod uvjetom da imaju odobrenje Agencije, u skladu s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Iznimno od odredbe stavka 1. ovoga članka, zatvorenim fondom pokrovitelja iz Republike Hrvatske može upravljati i mirovinsko društvo iz druge države članice u skladu s odredbama članka 13. ovoga Zakona, odnosno upravitelj osnovan u drugoj državi članici, u skladu s odredbama članka 14.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99.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Registrirani naziv fonda mora sadržavati riječi</w:t>
      </w:r>
      <w:proofErr w:type="gramStart"/>
      <w:r w:rsidRPr="00602E0D">
        <w:rPr>
          <w:color w:val="000000"/>
          <w:sz w:val="20"/>
          <w:szCs w:val="20"/>
          <w:lang w:val="it-IT" w:eastAsia="en-US"/>
        </w:rPr>
        <w:t>: »dobrovoljni</w:t>
      </w:r>
      <w:proofErr w:type="gramEnd"/>
      <w:r w:rsidRPr="00602E0D">
        <w:rPr>
          <w:color w:val="000000"/>
          <w:sz w:val="20"/>
          <w:szCs w:val="20"/>
          <w:lang w:val="it-IT" w:eastAsia="en-US"/>
        </w:rPr>
        <w:t xml:space="preserve"> mirovinski fond«.</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Odobrenje za osnivanje i upravljanje fondovima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Nakon upisa osnivanja mirovinskog društva u sudski registar, ono zastupano po upravi podnosi Agenciji zahtjev za izdavanje odobrenja za osnivanje i upravljanje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Zahtjev za izdavanje odobrenja za osnivanje i upravljanje fondovima mora sadržavati: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naziv fonda i njegove ciljeve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statut i prospekt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ugovor o obavljanju poslova depozitara sklopljen između mirovinskog društva i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podatke o revizorskom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dokaz da mirovinsko društvo osnivatelj fonda ispunjava organizacijske zahtjeve iz članaka 54. do 67. ovoga Zakona, osim ako mirovinsko društvo već upravlja barem jednim fondom temeljem odobrenja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za zatvoreni fond, odluku, kolektivni ugovor ili statut pokrovitelja.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pobliže odrediti obvezni sadržaj zahtjeva za izdavanje odobrenja za osnivanje i upravljanje iz stavka 2. ovoga članka i dodatne podatke koji se prilažu uz zahtjev.</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Agencija će o zahtjevu odlučiti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dana primitka urednog zahtjeva. Smatrat će se da je zahtjev uredan ako, u skladu s odredbama pravilnika iz stavka 3. ovoga članka, sadrži sve propisane podatke i ako mu je priložena sva potrebna dokumentacija s propisanim sadržajem.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Ako je prije izdavanja odobrenja za osnivanje i upravljanje fondom mirovinsko društvo predložilo izmjenu dokumentacije i informacija navedenih u članku 23. ovoga Zakona, Agencija će razmatrati takvu izmjenu u skladu s odredbama članka 24.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102.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će odbiti zahtjev za izdavanje odobrenja za osnivanje i upravljanje fondom ako: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zahtjev nije u skladu s uvjetima iz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nije sklopilo valjani ugovor o obavljanju poslova depozitara s depozitarom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prospekt i statut fonda nisu u skladu s odredbama ovoga Zakona i propisa donesenih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 društvo ne ispunjava druge uvjete potrebne za upravljanje fondom, određene ovim Zakonom i propisima donesenima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mirovinsko društvo nema adekvatnu organizacijsku strukturu i uvjete za upravljanje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može odbiti zahtjev za osnivanje i upravljanje fondom mirovinskom društvu koje već obavlja djelatnost upravljanja fondovima na području Republike Hrvatske, ako je Agencija zbog ozbiljnih ili učestalih kršenja odredbi ovoga Zakona i propisa donesenih na temelju ovoga Zakona, već izricala nadzorne mjere koje mirovinsko društvo nije poštovalo.</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može istodobno odlučivati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zahtjevu za izdavanje odobrenja za osnivanje i upravljanje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zahtjevu za izdavanje odobrenja za prospekt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zahtjevu za izdavanje odobrenja za statut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zahtjevu za izdavanje odobrenja za statusne promjene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Odredbe stavka 1. ovoga članka te članaka 100. do 102. ovoga Zakona na odgovarajući se način primjenjuju kada zahtjev za izdavanje odobrenja za osnivanje i upravljanje fondom Agenciji podnosi društvo za upravljanje obveznim mirovinskim fondovima ili društvo za upravljanje UCITS fondovima.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Imovina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104.</w:t>
      </w:r>
    </w:p>
    <w:p w:rsidR="00686718" w:rsidRDefault="00E6400D" w:rsidP="00686718">
      <w:pPr>
        <w:spacing w:before="120"/>
        <w:rPr>
          <w:color w:val="000000"/>
          <w:sz w:val="20"/>
          <w:szCs w:val="20"/>
          <w:lang w:val="it-IT" w:eastAsia="en-US"/>
        </w:rPr>
      </w:pPr>
      <w:r w:rsidRPr="00E6400D">
        <w:rPr>
          <w:b/>
          <w:color w:val="000000"/>
          <w:sz w:val="20"/>
          <w:szCs w:val="20"/>
          <w:lang w:val="it-IT" w:eastAsia="en-US"/>
        </w:rPr>
        <w:t>(1</w:t>
      </w:r>
      <w:r>
        <w:rPr>
          <w:color w:val="000000"/>
          <w:sz w:val="20"/>
          <w:szCs w:val="20"/>
          <w:lang w:val="it-IT" w:eastAsia="en-US"/>
        </w:rPr>
        <w:t xml:space="preserve">) </w:t>
      </w:r>
      <w:r w:rsidR="00686718" w:rsidRPr="00602E0D">
        <w:rPr>
          <w:color w:val="000000"/>
          <w:sz w:val="20"/>
          <w:szCs w:val="20"/>
          <w:lang w:val="it-IT" w:eastAsia="en-US"/>
        </w:rPr>
        <w:t>Imovina fonda ne pripada mirovinskom društvu, niti je dio njegove imovine, njegove likvidacijske ili stečajne mase, niti može biti predmetom ovrhe radi namirenja tražbine prema mirovinskom društvu. Imovina fonda drži se i vodi odvojeno od imovine mirovinskog društva.</w:t>
      </w:r>
    </w:p>
    <w:p w:rsidR="00D83CCB" w:rsidRPr="00D83CCB" w:rsidRDefault="00D83CCB" w:rsidP="00D83CCB">
      <w:pPr>
        <w:spacing w:before="120"/>
        <w:rPr>
          <w:b/>
          <w:color w:val="000000"/>
          <w:sz w:val="20"/>
          <w:szCs w:val="20"/>
          <w:lang w:val="it-IT" w:eastAsia="en-US"/>
        </w:rPr>
      </w:pPr>
      <w:r w:rsidRPr="00D83CCB">
        <w:rPr>
          <w:b/>
          <w:color w:val="000000"/>
          <w:sz w:val="20"/>
          <w:szCs w:val="20"/>
          <w:lang w:val="it-IT" w:eastAsia="en-US"/>
        </w:rPr>
        <w:t>(2) Nijedan član fonda ne može zahtijevati diobu zasebne imovine fonda.</w:t>
      </w:r>
    </w:p>
    <w:p w:rsidR="00D83CCB" w:rsidRPr="00D83CCB" w:rsidRDefault="00D83CCB" w:rsidP="00D83CCB">
      <w:pPr>
        <w:spacing w:before="120"/>
        <w:rPr>
          <w:b/>
          <w:color w:val="000000"/>
          <w:sz w:val="20"/>
          <w:szCs w:val="20"/>
          <w:lang w:val="it-IT" w:eastAsia="en-US"/>
        </w:rPr>
      </w:pPr>
      <w:r w:rsidRPr="00D83CCB">
        <w:rPr>
          <w:b/>
          <w:color w:val="000000"/>
          <w:sz w:val="20"/>
          <w:szCs w:val="20"/>
          <w:lang w:val="it-IT" w:eastAsia="en-US"/>
        </w:rPr>
        <w:t>(3) Diobu zasebne imovine fonda ne može zahtijevati ni založni ili fiducijarni vjerovnik, ovrhovoditelj ili stečajni upravitelj pojedinog člana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Vođenje osobnih računa i vrednovanje imovine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Uplate na osobne račune i preneseni računi, knjiže se u korist osobnog računa na ime člana fonda. Sredstva na osobnom računu člana fonda su njegova osobna imovina. Pravo na primitak sredstava s osobnog računa člana fonda podložno je odredbama ovoga Zakona, propisa donesenih na temelju ovoga Zakona i drugih važećih propisa.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Sredstva na osobnom računu člana fonda ne mogu biti predmetom ovrhe ili osiguranja protiv člana fonda, depozitara, mirovinskog društva ili pokrovitelja. Ta sredstva također ne mogu biti dio stečajne i/ili likvidacijske mase člana fonda, depozitara, mirovinskog društva i/ili pokrovitelja.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Sredstva na osobnom računu člana fonda ne mogu se opteretiti, odnosno dati u zalog, niti prenijeti u korist ikoga drugog. Svaka takva radnja ništetna 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Sredstva na osobnom računu člana fonda predmet su nasljeđivanja u skladu sa zakonom koji uređuje prava nasljeđivanja. U slučaju da je član fonda ugovorio s fondom privremenu isplatu mirovine iz imovine fonda, nasljednici svejedno imaju pravo na jednokratnu isplatu, pod uvjetima utvrđenim ugovorom sklopljenim između člana fonda i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Raspolaganje sredstvima ostavitelja prenesenim u mirovinsko osiguravajuće društvo uređuje se odredbama zakona koji regulira mirovinska osiguravajuća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za fond utvrditi vrijednost njegove imovine te svih obveza prilikom utvrđivanja neto vrijednosti imovine fonda, odnosno cijene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Izračunom neto vrijednosti imovine fonda mora se osigurati nepristrano postupanje prema svim članovima fonda te isti mora biti u interesu svih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Uplate na osobne račune, kao i preneseni računi u fond, preračunat će se u udjele.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Za potrebe vrednovanja, svaki udjel predstavlja proporcionalni udjel u neto imovini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Ukupna vrijednost svih udjela fonda uvijek će biti jednaka neto vrijednosti imovine fonda, izračunatoj u skladu s odredbama ovoga Zakona i propisa donesenih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detaljnije propisati utvrđivanje neto vrijednosti imovine fonda i cijena udjela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Uplate na osobne račune i preneseni računi preračunavaju se u udjele svakodnevno u skladu s cijenom udjela na taj datum.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Početna cijena udjela fonda utvrđuje se prospektom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109.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Neto vrijednost imovine fonda izračunava se za svaki dan, u skladu s ovim Zakonom i propisima donesenima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Cijena udjela fonda izračunava se za svaki dan i zaokružuje na četiri decimalna mjesta.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Odgovornost za izračun neto vrijednosti imovine fonda, odnosno cijena udjela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Neto vrijednost imovine te cijena udjela fonda izračunava mirovinsko društvo prema usvojenim računovodstvenim politikama, odnosno metodologijama vrednovanja, koje su u skladu s ovim Zakonom, propisima donesenima na temelju ovoga Zakona, drugim propisima i prospektom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Računovodstvene politike, odnosno metodologije vrednovanja mirovinsko društvo dužno je za svaki fond kojim upravlja usvojiti prilikom njegova osnivanja te ih bez odgode dostaviti depozitaru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Depozitar osigurava da mirovinsko društvo izračunava neto vrijednost imovine fonda te cijenu udjela fonda u skladu s usvojenim računovodstvenim politikama, odnosno metodologijama vrednovanja, koje moraju biti u skladu s ovim Zakonom, propisima donesenima na temelju ovoga Zakona, drugim važećim propisima i prospektom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Izračun vrijednosti iz stavka 1. ovoga članka kontrolira depozitar koji je odgovoran za kontrolu izračuna.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Depozitar potpisuje i zadržava jedan primjerak dokumentacije o kontroli izračuna za svoju evidenciju.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Ako depozitar prilikom kontrole izračuna neto vrijednosti imovine fonda utvrdi netočnost i/ili </w:t>
      </w:r>
      <w:r w:rsidRPr="00602E0D">
        <w:rPr>
          <w:color w:val="000000"/>
          <w:sz w:val="20"/>
          <w:szCs w:val="20"/>
          <w:lang w:val="it-IT" w:eastAsia="en-US"/>
        </w:rPr>
        <w:t>nepravilnost, o tome će bez odgode pisanim putem obavijestiti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Revizor fonda je tijekom revizije godišnjih izvještaja dužan revidirati primjenu načela utvrđivanja vrijednosti neto imovine fonda sadržanih u ovom Zakonu, propisima donesenima na temelju ovoga Zakona i drugim važećim propisima, kako bi se utvrdilo jesu li na temelju primjene naznačenih načela utvrđene cijene udjela točne te da naknada za upravljanje i druge naknade i troškovi predviđeni propisima i prospektom fonda ne prelaze dopuštene iznose.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Mirovinsko društvo je dužno na svojoj mrežnoj stranici objaviti cijenu udjela fondova za svaki dan koju je potvrdio depozitar.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Mirovinsko društvo je odgovorno za pravilno vrednovanje imovine fonda, točnost izračuna neto vrijednosti imovine fonda i cijene udjela.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U slučaju da izračun i kontrola neto vrijednosti imovine fonda nisu izvršeni u propisanom roku, mirovinsko društvo je dužno o tome izvijestiti Agenciju uz naznaku razloga zbog kojih nije moguće odrediti točnu vrijednost neto imovine fonda. Agencija će pravilnikom propisati postupanje u takvom slučaju.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(11) Agencija će pravilnikom propisati način i rok u kojem je depozitar obvezan izvijestiti Agenciju o izračunu neto vrijednosti imovine fonda i cijene udjela fonda, kao i način izvještavanja.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Troškovi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111.</w:t>
      </w:r>
    </w:p>
    <w:p w:rsidR="00686718" w:rsidRPr="00602E0D" w:rsidRDefault="00D83CCB" w:rsidP="00686718">
      <w:pPr>
        <w:spacing w:before="120"/>
        <w:rPr>
          <w:color w:val="000000"/>
          <w:sz w:val="20"/>
          <w:szCs w:val="20"/>
          <w:lang w:val="it-IT" w:eastAsia="en-US"/>
        </w:rPr>
      </w:pPr>
      <w:r w:rsidRPr="00D83CCB">
        <w:rPr>
          <w:b/>
          <w:color w:val="000000"/>
          <w:sz w:val="20"/>
          <w:szCs w:val="20"/>
          <w:lang w:val="it-IT" w:eastAsia="en-US"/>
        </w:rPr>
        <w:t>(1)</w:t>
      </w:r>
      <w:r>
        <w:rPr>
          <w:color w:val="000000"/>
          <w:sz w:val="20"/>
          <w:szCs w:val="20"/>
          <w:lang w:val="it-IT" w:eastAsia="en-US"/>
        </w:rPr>
        <w:t xml:space="preserve"> </w:t>
      </w:r>
      <w:r w:rsidR="00686718" w:rsidRPr="00602E0D">
        <w:rPr>
          <w:color w:val="000000"/>
          <w:sz w:val="20"/>
          <w:szCs w:val="20"/>
          <w:lang w:val="it-IT" w:eastAsia="en-US"/>
        </w:rPr>
        <w:t>Iz imovine fonda mogu se izravno plaćati isključivo: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naknade iz članka 72.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naknada depozitaru</w:t>
      </w:r>
    </w:p>
    <w:p w:rsidR="00686718" w:rsidRDefault="00686718" w:rsidP="00686718">
      <w:pPr>
        <w:spacing w:before="120"/>
        <w:rPr>
          <w:color w:val="000000"/>
          <w:sz w:val="20"/>
          <w:szCs w:val="20"/>
          <w:lang w:val="it-IT" w:eastAsia="en-US"/>
        </w:rPr>
      </w:pPr>
      <w:r w:rsidRPr="00602E0D">
        <w:rPr>
          <w:color w:val="000000"/>
          <w:sz w:val="20"/>
          <w:szCs w:val="20"/>
          <w:lang w:val="it-IT" w:eastAsia="en-US"/>
        </w:rPr>
        <w:t>3. troškovi, provizije ili pristojbe vezane uz stjecanje ili prodaju imovine fonda, uključujući nužne troškove radi zaštite,</w:t>
      </w:r>
      <w:r w:rsidR="00D83CCB">
        <w:rPr>
          <w:color w:val="000000"/>
          <w:sz w:val="20"/>
          <w:szCs w:val="20"/>
          <w:lang w:val="it-IT" w:eastAsia="en-US"/>
        </w:rPr>
        <w:t xml:space="preserve"> odnosno očuvanja imovine fonda</w:t>
      </w:r>
    </w:p>
    <w:p w:rsidR="00D83CCB" w:rsidRPr="00D83CCB" w:rsidRDefault="00D83CCB" w:rsidP="00686718">
      <w:pPr>
        <w:spacing w:before="120"/>
        <w:rPr>
          <w:b/>
          <w:color w:val="000000"/>
          <w:sz w:val="20"/>
          <w:szCs w:val="20"/>
          <w:lang w:val="it-IT" w:eastAsia="en-US"/>
        </w:rPr>
      </w:pPr>
      <w:r w:rsidRPr="00D83CCB">
        <w:rPr>
          <w:b/>
          <w:color w:val="000000"/>
          <w:sz w:val="20"/>
          <w:szCs w:val="20"/>
          <w:lang w:val="it-IT" w:eastAsia="en-US"/>
        </w:rPr>
        <w:t xml:space="preserve">4. troškovi vezani uz transakcije financijskim instrumentima koje su zaključene za račun fonda, a koje se poravnavaju neposredno ili posredno, posredstvom središnje druge ugovorne strane, uključujući i potrebne iznose nadoknade (margin)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w:t>
      </w:r>
      <w:proofErr w:type="gramStart"/>
      <w:r w:rsidRPr="00D83CCB">
        <w:rPr>
          <w:b/>
          <w:color w:val="000000"/>
          <w:sz w:val="20"/>
          <w:szCs w:val="20"/>
          <w:lang w:val="it-IT" w:eastAsia="en-US"/>
        </w:rPr>
        <w:t>od</w:t>
      </w:r>
      <w:proofErr w:type="gramEnd"/>
      <w:r w:rsidRPr="00D83CCB">
        <w:rPr>
          <w:b/>
          <w:color w:val="000000"/>
          <w:sz w:val="20"/>
          <w:szCs w:val="20"/>
          <w:lang w:val="it-IT" w:eastAsia="en-US"/>
        </w:rPr>
        <w:t xml:space="preserve"> 4. srpnja 2012. o OTC </w:t>
      </w:r>
      <w:r w:rsidRPr="00D83CCB">
        <w:rPr>
          <w:b/>
          <w:color w:val="000000"/>
          <w:sz w:val="20"/>
          <w:szCs w:val="20"/>
          <w:lang w:val="it-IT" w:eastAsia="en-US"/>
        </w:rPr>
        <w:lastRenderedPageBreak/>
        <w:t>izvedenicama, središnjoj drugoj ugovornoj strani i trgovinskom repozitoriju.</w:t>
      </w:r>
    </w:p>
    <w:p w:rsidR="00D83CCB" w:rsidRPr="00D83CCB" w:rsidRDefault="00D83CCB" w:rsidP="00D83CCB">
      <w:pPr>
        <w:spacing w:before="120"/>
        <w:rPr>
          <w:b/>
          <w:color w:val="000000"/>
          <w:sz w:val="20"/>
          <w:szCs w:val="20"/>
          <w:lang w:val="it-IT" w:eastAsia="en-US"/>
        </w:rPr>
      </w:pPr>
      <w:r w:rsidRPr="00D83CCB">
        <w:rPr>
          <w:b/>
          <w:color w:val="000000"/>
          <w:sz w:val="20"/>
          <w:szCs w:val="20"/>
          <w:lang w:val="it-IT" w:eastAsia="en-US"/>
        </w:rPr>
        <w:t>(2) Mirovinsko društvo dužno je iskazivati ukupan iznos troškova iz stavka 1. ovoga članka kao pokazatelj ukupnih troškova i objavljivati ga u revidiranim godišnjim izvještajima fonda.</w:t>
      </w:r>
    </w:p>
    <w:p w:rsidR="00D83CCB" w:rsidRPr="00602E0D" w:rsidRDefault="00D83CCB" w:rsidP="00D83CCB">
      <w:pPr>
        <w:spacing w:before="120"/>
        <w:rPr>
          <w:color w:val="000000"/>
          <w:sz w:val="20"/>
          <w:szCs w:val="20"/>
          <w:lang w:val="it-IT" w:eastAsia="en-US"/>
        </w:rPr>
      </w:pPr>
      <w:r w:rsidRPr="00D83CCB">
        <w:rPr>
          <w:b/>
          <w:color w:val="000000"/>
          <w:sz w:val="20"/>
          <w:szCs w:val="20"/>
          <w:lang w:val="it-IT" w:eastAsia="en-US"/>
        </w:rPr>
        <w:t>(3) Agencija pravilnikom detaljnije propisuje troškove koji se mogu plaćati iz imovine fonda te način i sadržaj izračuna pokazatelja ukupnih troškova mirovinskog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Odgovornost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Fond ne odgovara za obveze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Članovi fonda ne odgovaraju za obveze mirovinskog društva koje proizlaze iz pravnih poslova koje je mirovinsko društvo zaključilo u svoje ime, a za račun članova fonda. Mirovinsko društvo ne može sklopiti pravni posao kojim bi nastala obveza izravno članu fonda. Svi pravni poslovi protivni ovome stavku ništetni 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Ništetna je svaka punomoć temeljem koje bi mirovinsko društvo zastupalo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Potraživanja za naknadu troškova i naknada nastalih u vezi sa zaključivanjem pravnih poslova za zajednički račun članova fonda mirovinsko društvo može podmiriti isključivo iz imovine fonda, bez mogućnosti da za ista tereti članove fonda izravno.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Ostvarivanje prava glasa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zastupa fond pri ostvarivanju prava glasa iz financijskih instrumenata koji pripadaju imovini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će samo ili putem depozitara ostvarivati pravo glasa iz dionica, kao </w:t>
      </w:r>
      <w:proofErr w:type="gramStart"/>
      <w:r w:rsidRPr="00602E0D">
        <w:rPr>
          <w:color w:val="000000"/>
          <w:sz w:val="20"/>
          <w:szCs w:val="20"/>
          <w:lang w:val="it-IT" w:eastAsia="en-US"/>
        </w:rPr>
        <w:t>i prava</w:t>
      </w:r>
      <w:proofErr w:type="gramEnd"/>
      <w:r w:rsidRPr="00602E0D">
        <w:rPr>
          <w:color w:val="000000"/>
          <w:sz w:val="20"/>
          <w:szCs w:val="20"/>
          <w:lang w:val="it-IT" w:eastAsia="en-US"/>
        </w:rPr>
        <w:t xml:space="preserve"> iz drugih financijskih instrumenata koji čine imovinu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Pravo glasa iz dionica, kao </w:t>
      </w:r>
      <w:proofErr w:type="gramStart"/>
      <w:r w:rsidRPr="00602E0D">
        <w:rPr>
          <w:color w:val="000000"/>
          <w:sz w:val="20"/>
          <w:szCs w:val="20"/>
          <w:lang w:val="it-IT" w:eastAsia="en-US"/>
        </w:rPr>
        <w:t>i prava</w:t>
      </w:r>
      <w:proofErr w:type="gramEnd"/>
      <w:r w:rsidRPr="00602E0D">
        <w:rPr>
          <w:color w:val="000000"/>
          <w:sz w:val="20"/>
          <w:szCs w:val="20"/>
          <w:lang w:val="it-IT" w:eastAsia="en-US"/>
        </w:rPr>
        <w:t xml:space="preserve"> iz drugih financijskih instrumenata koji čine imovinu fonda može ostvariti i punomoćnik, kojem će mirovinsko društvo ili depozitar u tom slučaju izdati posebnu pisanu punomoć. Mirovinsko društvo je dužno izdati jasne upute za glasovanje.</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II.</w:t>
      </w:r>
      <w:r w:rsidRPr="00602E0D">
        <w:rPr>
          <w:bCs/>
          <w:i/>
          <w:iCs/>
          <w:color w:val="000000"/>
          <w:sz w:val="20"/>
          <w:szCs w:val="20"/>
          <w:lang w:val="it-IT" w:eastAsia="en-US"/>
        </w:rPr>
        <w:br/>
      </w:r>
      <w:r w:rsidRPr="00602E0D">
        <w:rPr>
          <w:bCs/>
          <w:i/>
          <w:iCs/>
          <w:color w:val="000000"/>
          <w:sz w:val="20"/>
          <w:szCs w:val="20"/>
          <w:lang w:val="it-IT" w:eastAsia="en-US"/>
        </w:rPr>
        <w:br/>
        <w:t>Članstvo u fondu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Članstvo u fondu počinje sklapanjem ugovora o članstvu s mirovinskim društvom koje upravlja </w:t>
      </w:r>
      <w:r w:rsidRPr="00602E0D">
        <w:rPr>
          <w:color w:val="000000"/>
          <w:sz w:val="20"/>
          <w:szCs w:val="20"/>
          <w:lang w:val="it-IT" w:eastAsia="en-US"/>
        </w:rPr>
        <w:t>odabranim fondom i upisom u registar članova fonda iz članka 130.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Ista osoba može istodobno biti član jednog ili više fondova.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Ugovor o članstvu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Odnos mirovinskog društva i člana fonda temelji se na ugovoru o članstvu.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Ugovor o članstvu smatra se sklopljenim prihvaćanjem prospekta i statuta fonda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potencijalnog člana, pod uvjetom da je izvršena prva uplata u fond.</w:t>
      </w:r>
    </w:p>
    <w:p w:rsidR="00686718" w:rsidRPr="00602E0D" w:rsidRDefault="00CB7505" w:rsidP="00686718">
      <w:pPr>
        <w:spacing w:before="120"/>
        <w:rPr>
          <w:color w:val="000000"/>
          <w:sz w:val="20"/>
          <w:szCs w:val="20"/>
          <w:lang w:val="it-IT" w:eastAsia="en-US"/>
        </w:rPr>
      </w:pPr>
      <w:r w:rsidRPr="00CB7505">
        <w:rPr>
          <w:b/>
          <w:color w:val="000000"/>
          <w:sz w:val="20"/>
          <w:szCs w:val="20"/>
          <w:lang w:val="it-IT" w:eastAsia="en-US"/>
        </w:rPr>
        <w:t xml:space="preserve">(3) Ugovor o članstvu obvezno mora sadržavati ime i prezime, osobni identifikacijski broj, datum rođenja i spol člana, naziv mirovinskog društva </w:t>
      </w:r>
      <w:proofErr w:type="gramStart"/>
      <w:r w:rsidRPr="00CB7505">
        <w:rPr>
          <w:b/>
          <w:color w:val="000000"/>
          <w:sz w:val="20"/>
          <w:szCs w:val="20"/>
          <w:lang w:val="it-IT" w:eastAsia="en-US"/>
        </w:rPr>
        <w:t>i fonda</w:t>
      </w:r>
      <w:proofErr w:type="gramEnd"/>
      <w:r w:rsidRPr="00CB7505">
        <w:rPr>
          <w:b/>
          <w:color w:val="000000"/>
          <w:sz w:val="20"/>
          <w:szCs w:val="20"/>
          <w:lang w:val="it-IT" w:eastAsia="en-US"/>
        </w:rPr>
        <w:t>, datum sklapanja ugovora i potpis ili suglasnost člana fonda na uvjete iz ugovora te prospekt i statut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Ugovorom o članstvu mirovinsko društvo se obvezuje preračunati uplate na osobne račune člana fonda u udjele, izvršiti upis istoga u registar članova, upravljati fondom za zajednički račun članova i poduzimati sve ostale pravne poslove i radnje potrebne za upravljanje fondom u skladu s odredbama ovoga Zakona, propisa donesenih na temelju ovoga Zakona te prospekta i statuta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Ugovorom o članstvu društvo je dužno upoznati člana fonda o svim oblicima naknada koje će se zaračunavati članu fonda i podmirivati iz imovine fonda za vrijeme trajanja njegova članstva u fondu, mogućnostima isplata po ostvarenju prava na mirovinu, uvjetima za ostvarenje prava na mirovinu u slučaju smrti člana fonda (članak 123. stavak 2.), uvjetima za izlazak iz članst</w:t>
      </w:r>
      <w:r w:rsidR="00CB7505">
        <w:rPr>
          <w:color w:val="000000"/>
          <w:sz w:val="20"/>
          <w:szCs w:val="20"/>
          <w:lang w:val="it-IT" w:eastAsia="en-US"/>
        </w:rPr>
        <w:t xml:space="preserve">va u fondu (članak 118. stavak </w:t>
      </w:r>
      <w:r w:rsidR="00CB7505" w:rsidRPr="00CB7505">
        <w:rPr>
          <w:b/>
          <w:color w:val="000000"/>
          <w:sz w:val="20"/>
          <w:szCs w:val="20"/>
          <w:lang w:val="it-IT" w:eastAsia="en-US"/>
        </w:rPr>
        <w:t>4</w:t>
      </w:r>
      <w:r w:rsidRPr="00602E0D">
        <w:rPr>
          <w:color w:val="000000"/>
          <w:sz w:val="20"/>
          <w:szCs w:val="20"/>
          <w:lang w:val="it-IT" w:eastAsia="en-US"/>
        </w:rPr>
        <w:t>.), kao i mogućim naknadama pri isplati mirovine te načinu i rokovima obavještavanja člana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Odbijanje članstva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može odbiti sklapanje ugovora o članstvu ako: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su odnosi između mirovinskog društva i potencijalnog člana fonda teško narušeni (primjerice, postojanje sudskog ili drugog odgovarajućeg spora)</w:t>
      </w:r>
    </w:p>
    <w:p w:rsidR="00686718" w:rsidRDefault="00686718" w:rsidP="00686718">
      <w:pPr>
        <w:spacing w:before="120"/>
        <w:rPr>
          <w:color w:val="000000"/>
          <w:sz w:val="20"/>
          <w:szCs w:val="20"/>
          <w:lang w:val="it-IT" w:eastAsia="en-US"/>
        </w:rPr>
      </w:pPr>
      <w:r w:rsidRPr="00602E0D">
        <w:rPr>
          <w:color w:val="000000"/>
          <w:sz w:val="20"/>
          <w:szCs w:val="20"/>
          <w:lang w:val="it-IT" w:eastAsia="en-US"/>
        </w:rPr>
        <w:t>2. postoje osnove sumnje da je počinjeno, pokušano ili bi moglo doći do pranja novca ili financiranja terorizma, u skl</w:t>
      </w:r>
      <w:r w:rsidR="00CB7505">
        <w:rPr>
          <w:color w:val="000000"/>
          <w:sz w:val="20"/>
          <w:szCs w:val="20"/>
          <w:lang w:val="it-IT" w:eastAsia="en-US"/>
        </w:rPr>
        <w:t>adu s propisima koji to uređuju</w:t>
      </w:r>
    </w:p>
    <w:p w:rsidR="00CB7505" w:rsidRPr="00602E0D" w:rsidRDefault="00CB7505" w:rsidP="00686718">
      <w:pPr>
        <w:spacing w:before="120"/>
        <w:rPr>
          <w:color w:val="000000"/>
          <w:sz w:val="20"/>
          <w:szCs w:val="20"/>
          <w:lang w:val="it-IT" w:eastAsia="en-US"/>
        </w:rPr>
      </w:pPr>
    </w:p>
    <w:p w:rsidR="00CB7505" w:rsidRPr="00CB7505" w:rsidRDefault="00CB7505" w:rsidP="00686718">
      <w:pPr>
        <w:spacing w:before="120"/>
        <w:rPr>
          <w:b/>
          <w:color w:val="000000"/>
          <w:sz w:val="20"/>
          <w:szCs w:val="20"/>
          <w:lang w:val="it-IT" w:eastAsia="en-US"/>
        </w:rPr>
      </w:pPr>
      <w:r w:rsidRPr="00CB7505">
        <w:rPr>
          <w:b/>
          <w:color w:val="000000"/>
          <w:sz w:val="20"/>
          <w:szCs w:val="20"/>
          <w:lang w:val="it-IT" w:eastAsia="en-US"/>
        </w:rPr>
        <w:lastRenderedPageBreak/>
        <w:t xml:space="preserve">3. član ili potencijalni član odbije dati mirovinskom društvu informacije relevantne za provedbu Sporazuma FATCA i Direktive Vijeća 2014/107/EU </w:t>
      </w:r>
      <w:proofErr w:type="gramStart"/>
      <w:r w:rsidRPr="00CB7505">
        <w:rPr>
          <w:b/>
          <w:color w:val="000000"/>
          <w:sz w:val="20"/>
          <w:szCs w:val="20"/>
          <w:lang w:val="it-IT" w:eastAsia="en-US"/>
        </w:rPr>
        <w:t>od</w:t>
      </w:r>
      <w:proofErr w:type="gramEnd"/>
      <w:r w:rsidRPr="00CB7505">
        <w:rPr>
          <w:b/>
          <w:color w:val="000000"/>
          <w:sz w:val="20"/>
          <w:szCs w:val="20"/>
          <w:lang w:val="it-IT" w:eastAsia="en-US"/>
        </w:rPr>
        <w:t xml:space="preserve"> 9. prosinca 2014. o izmjeni Direktive 2011/16/EU u pogledu obvezne automatske razmjene informacija u području oporezivanja (SL EU, L 359, </w:t>
      </w:r>
      <w:proofErr w:type="gramStart"/>
      <w:r w:rsidRPr="00CB7505">
        <w:rPr>
          <w:b/>
          <w:color w:val="000000"/>
          <w:sz w:val="20"/>
          <w:szCs w:val="20"/>
          <w:lang w:val="it-IT" w:eastAsia="en-US"/>
        </w:rPr>
        <w:t>od</w:t>
      </w:r>
      <w:proofErr w:type="gramEnd"/>
      <w:r w:rsidRPr="00CB7505">
        <w:rPr>
          <w:b/>
          <w:color w:val="000000"/>
          <w:sz w:val="20"/>
          <w:szCs w:val="20"/>
          <w:lang w:val="it-IT" w:eastAsia="en-US"/>
        </w:rPr>
        <w:t xml:space="preserve"> 16. prosinca 2014.), koje su mirovinskom društvu potrebne za ispunjavanje obveza propisanih zakonom kojim se uređuje odnos između poreznih obveznika i poreznih tijela koja primjenjuju propise o porezima i drugim javnim davanjima.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Kada mirovinsko društvo odbije sklopiti ugovor o članstvu u fondu, dužno je o tome obavijestiti potencijalnog člana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Član fonda može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15 dana od dana prve uplate na osobni račun u fondu pisanom izjavom upućenom mirovinskom društvu, izjaviti da raskida ugovor o članstvu, bez navođenja posebnih razloga.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iz stavka 1. ovoga članka, mirovinsko društvo će uplatitelju vratiti uplaćeni iznos umanjen za ulaznu naknadu te naknade koje terete imovinu fonda, sve korigirano za ostvareni prinos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je član fonda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mirovinsko društvo će vratiti sredstva s osobnog računa člana, uz uvjet da je član fonda obavijestio mirovinsko društvo o takvoj zabludi u roku od 30 dana od dana prve uplate na osobni račun u fondu i u tom roku izjavio raskid ugovora, odnosno zatražio povrat sredstava.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 slučaju iz stavka 3. ovoga članka, mirovinsko društvo će članu fonda vratiti sredstva s osobnog računa člana fonda, pri čemu je razlika između uplate člana i cijene udjela na osobnom računu člana na dan isplate prihod odnosno obveza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Mirovinsko društvo dužno je isplatu iz stavaka 2. i 4. ovoga članka izvršiti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sedam dana od dana primitka izjave iz stavka 1. ovoga članka odnosno izjave ili uredno dokumentiranog zahtjeva za povratom sredstava iz stavka 3.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Prestanak članstva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118.</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 xml:space="preserve">(1) Ako član fonda ispunjava uvjete iz članka 123. ovoga Zakona, ali ne ispunjava uvjete iz članka 126. niti iz članka 128. ovoga Zakona, tada </w:t>
      </w:r>
      <w:r w:rsidRPr="00767282">
        <w:rPr>
          <w:b/>
          <w:color w:val="000000"/>
          <w:sz w:val="20"/>
          <w:szCs w:val="20"/>
          <w:lang w:val="it-IT" w:eastAsia="en-US"/>
        </w:rPr>
        <w:t>članstvo u fondu može prestati samo isplatom putem mirovinskog osiguravajućeg društva ili društva za životno osiguranje.</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(2) Ako je član fonda odabrao isplatu mirovine putem mirovinskog osiguravajućeg društva, njegovo članstvo u fondu prestaje prijenosom sredstava u mirovinsko osiguravajuće društvo po izboru člana, u skladu s odredbama članka 125. i 125.a ovoga Zakona.</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(3) Ako član fonda ispunjava uvjete za isplatu mirovine putem fonda i odabrao je isplatu mirovine putem fonda, njegovo članstvo u fondu ne prestaje sklapanjem ugovora iz članka 126. stavka 2. ovoga Zakona (ugovor o uvjetima isplate mirovine putem fonda) između člana fonda i mirovinskog društva, već tek isplatom zadnje rate mirovine u skladu s odredbama navedenog ugovora.</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(4) Član otvorenog fonda može izaći iz članstva u tom fondu pod uvjetima i na način određen ugovorom o članstvu iz članka 115. stavka 1. ovoga Zakona, dok član zatvorenog fonda može izaći iz članstva u tom fondu u slučaju prestanka okolnosti iz članka 120. stavka 1. ovoga Zakona, u skladu s prospektom i statutom zatvorenog fonda.</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(5) Neovisno o odredbi stavka 4. ovoga članka, ako nisu ispunjeni uvjeti za ostvarivanje prava na mirovinu u skladu s člankom 123. ovoga Zakona, izlazak iz članstva moguć je samo uz uvjet istodobnog ulaska u članstvo u drugom fondu, osim u slučaju iz članka 119.a stavka 1. ovoga Zakona.</w:t>
      </w:r>
    </w:p>
    <w:p w:rsidR="00767282" w:rsidRPr="00767282" w:rsidRDefault="00767282" w:rsidP="00767282">
      <w:pPr>
        <w:spacing w:before="120"/>
        <w:jc w:val="left"/>
        <w:rPr>
          <w:b/>
          <w:color w:val="000000"/>
          <w:sz w:val="20"/>
          <w:szCs w:val="20"/>
          <w:lang w:val="it-IT" w:eastAsia="en-US"/>
        </w:rPr>
      </w:pPr>
      <w:r w:rsidRPr="00767282">
        <w:rPr>
          <w:b/>
          <w:color w:val="000000"/>
          <w:sz w:val="20"/>
          <w:szCs w:val="20"/>
          <w:lang w:val="it-IT" w:eastAsia="en-US"/>
        </w:rPr>
        <w:t>(6) Ako član fonda prestane s uplatama na osobni račun u fondu, on i dalje ostaje član toga fonda.</w:t>
      </w:r>
    </w:p>
    <w:p w:rsidR="00CB7505" w:rsidRPr="00CB7505" w:rsidRDefault="00767282" w:rsidP="00767282">
      <w:pPr>
        <w:spacing w:before="120"/>
        <w:jc w:val="left"/>
        <w:rPr>
          <w:b/>
          <w:color w:val="000000"/>
          <w:sz w:val="20"/>
          <w:szCs w:val="20"/>
          <w:lang w:val="it-IT" w:eastAsia="en-US"/>
        </w:rPr>
      </w:pPr>
      <w:r w:rsidRPr="00767282">
        <w:rPr>
          <w:b/>
          <w:color w:val="000000"/>
          <w:sz w:val="20"/>
          <w:szCs w:val="20"/>
          <w:lang w:val="it-IT" w:eastAsia="en-US"/>
        </w:rPr>
        <w:t>(7) Prestankom članstva u fondu prestaj</w:t>
      </w:r>
      <w:r>
        <w:rPr>
          <w:b/>
          <w:color w:val="000000"/>
          <w:sz w:val="20"/>
          <w:szCs w:val="20"/>
          <w:lang w:val="it-IT" w:eastAsia="en-US"/>
        </w:rPr>
        <w:t>e i ugovor o članstvu u fondu.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119.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Izaslanom radniku u državu članicu i radniku izaslanom na rad u treću državu ne prestaje samim time članstvo u zatvorenom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Izaslanom radniku poslodavac je dužan osigurati nastavak uplata na njegov osobni račun u zatvorenom fondu ili u odgovarajućem sustavu dobrovoljnog mirovinskog (strukovnog) osiguranja države članice u koju je radnik izaslan.</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Izaslanom radniku u treću državu poslodavac je dužan osigurati nastavak uplata na njegov osobni račun u zatvorenom fondu ili, ako postoji, u odgovarajući dobrovoljni mirovinski fond države u koju je radnik izaslan.</w:t>
      </w:r>
    </w:p>
    <w:p w:rsidR="00925D4F"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(4) Mirovinsko društvo dužno je poduzeti sve potrebne mjere kako bi osiguralo očuvanje stečenih vlasničkih prava te prava na mirovinu za člana fonda koji više ne izvršava uplate u taj fond, neovisno o tome da li je do prestanka izvršenja uplata u fond došlo iz razloga upućivanja člana na rad u drugu državu članicu, odnosno treću državu ili iz nekog drugog razloga.</w:t>
      </w:r>
    </w:p>
    <w:p w:rsidR="00925D4F" w:rsidRPr="00602E0D" w:rsidRDefault="00925D4F" w:rsidP="00925D4F">
      <w:pPr>
        <w:spacing w:before="120"/>
        <w:jc w:val="center"/>
        <w:rPr>
          <w:color w:val="000000"/>
          <w:sz w:val="20"/>
          <w:szCs w:val="20"/>
          <w:lang w:val="it-IT" w:eastAsia="en-US"/>
        </w:rPr>
      </w:pPr>
      <w:r w:rsidRPr="00602E0D">
        <w:rPr>
          <w:color w:val="000000"/>
          <w:sz w:val="20"/>
          <w:szCs w:val="20"/>
          <w:lang w:val="it-IT" w:eastAsia="en-US"/>
        </w:rPr>
        <w:t>Članak 119.a</w:t>
      </w:r>
    </w:p>
    <w:p w:rsidR="00925D4F" w:rsidRPr="00602E0D" w:rsidRDefault="00925D4F" w:rsidP="00925D4F">
      <w:pPr>
        <w:spacing w:before="120"/>
        <w:rPr>
          <w:color w:val="000000"/>
          <w:sz w:val="20"/>
          <w:szCs w:val="20"/>
          <w:lang w:val="it-IT" w:eastAsia="en-US"/>
        </w:rPr>
      </w:pPr>
      <w:r w:rsidRPr="00602E0D">
        <w:rPr>
          <w:color w:val="000000"/>
          <w:sz w:val="20"/>
          <w:szCs w:val="20"/>
          <w:lang w:val="it-IT" w:eastAsia="en-US"/>
        </w:rPr>
        <w:t>(1) Radnik na odlasku može ostati član zatvorenog mirovinskog fonda do ispunjenja uvjeta za ostvarivanje prava na mirovinu prema ovome Zakonu.</w:t>
      </w:r>
    </w:p>
    <w:p w:rsidR="00925D4F" w:rsidRPr="00602E0D" w:rsidRDefault="00925D4F" w:rsidP="00925D4F">
      <w:pPr>
        <w:spacing w:before="120"/>
        <w:rPr>
          <w:color w:val="000000"/>
          <w:sz w:val="20"/>
          <w:szCs w:val="20"/>
          <w:lang w:val="it-IT" w:eastAsia="en-US"/>
        </w:rPr>
      </w:pPr>
      <w:r w:rsidRPr="00602E0D">
        <w:rPr>
          <w:color w:val="000000"/>
          <w:sz w:val="20"/>
          <w:szCs w:val="20"/>
          <w:lang w:val="it-IT" w:eastAsia="en-US"/>
        </w:rPr>
        <w:t>(2) Korisnik odgođene mirovine može ostati član zatvorenog fonda i kada ispuni uvjet za ostvarivanje prava na mirovinu prema ovome Zakonu.</w:t>
      </w:r>
    </w:p>
    <w:p w:rsidR="00925D4F" w:rsidRPr="00602E0D" w:rsidRDefault="00925D4F" w:rsidP="00925D4F">
      <w:pPr>
        <w:spacing w:before="120"/>
        <w:rPr>
          <w:color w:val="000000"/>
          <w:sz w:val="20"/>
          <w:szCs w:val="20"/>
          <w:lang w:val="it-IT" w:eastAsia="en-US"/>
        </w:rPr>
      </w:pPr>
      <w:r w:rsidRPr="00602E0D">
        <w:rPr>
          <w:color w:val="000000"/>
          <w:sz w:val="20"/>
          <w:szCs w:val="20"/>
          <w:lang w:val="it-IT" w:eastAsia="en-US"/>
        </w:rPr>
        <w:t>(3) Mirovinsko društvo dužno je poduzeti sve potrebne mjere kako bi se osiguralo očuvanje stečenih vlasničkih prava te prava na mirovinu radnika na odlasku ili njihovih nasljednika, osiguravajući pritom radnicima na odlasku jednaku razinu zaštite vrijednosti imovine odnosno prava iz dobrovoljnog mirovinskog osiguranja koju pruža i ostalim članovima zatvorenog fonda.</w:t>
      </w:r>
    </w:p>
    <w:p w:rsidR="00925D4F" w:rsidRPr="00602E0D" w:rsidRDefault="00925D4F" w:rsidP="00925D4F">
      <w:pPr>
        <w:spacing w:before="120"/>
        <w:rPr>
          <w:color w:val="000000"/>
          <w:sz w:val="20"/>
          <w:szCs w:val="20"/>
          <w:lang w:val="it-IT" w:eastAsia="en-US"/>
        </w:rPr>
      </w:pPr>
      <w:r w:rsidRPr="00602E0D">
        <w:rPr>
          <w:color w:val="000000"/>
          <w:sz w:val="20"/>
          <w:szCs w:val="20"/>
          <w:lang w:val="it-IT" w:eastAsia="en-US"/>
        </w:rPr>
        <w:t>(4) Početna vrijednost prava iz stavka 3. ovoga članka izračunava se u trenutku prestanka radnog odnosa zbog odlaska na rad u drugu državu članicu.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Članstvo u zatvorenom fondu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Zatvoreni fond može prihvatiti zahtjeve za članstvo sljedećih osoba: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radnika zaposlenih kod poslodavca koji je pokrovitelj zatvorenog fonda, uključivši bivše radnike tog poslodavca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članova sindikata koji je pokrovitelj zatvorenog fonda, uključivši bivše članove tog sindikata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članova udruge samostalnih, odnosno strukovnih djelatnosti koja je pokrovitelj zatvorenog fonda, uključujući bivše članove tih udruga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samozaposlenih osoba.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Članstvo u zatvorenom fondu dodatno se uređuje prospektom i statutom zatvorenog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dužno je za članove zatvorenih fondova koji su državljani drugih država članica osigurati isplate mirovina u drugim državama članicama u neto iznosima nakon eventualnog odbitka poreza i transakcijskih troškova. Ova odredba se primjenjuje i na imovinsko-pravna ovlaštenja prema odredbama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Pristup u zatvoreni fond pod pokroviteljstvom poslodavaca, sindikata ili udruge samostalnih djelatnosti ne smije biti ograničen na određene osobe, nego mora biti ponuđen svim radnicima tog poslodavca, sindikata ili udruge samostalnih, odnosno strukovnih djelatnosti ili posebnoj stručnoj kategoriji radnika.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Pristupanje zatvorenom fondu ne može biti uvjet za zapošljavanje ili članstvo u sindikatu.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Samo uz pisano odobrenje radnika moguće je uskraćivanje dijela plaće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poslodavca sa svrhom uplate na osobni račun člana zatvorenog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Pravo člana fonda na mirovinu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123.</w:t>
      </w:r>
    </w:p>
    <w:p w:rsidR="00686718" w:rsidRPr="00767282" w:rsidRDefault="00767282" w:rsidP="00686718">
      <w:pPr>
        <w:spacing w:before="120"/>
        <w:rPr>
          <w:b/>
          <w:color w:val="000000"/>
          <w:sz w:val="20"/>
          <w:szCs w:val="20"/>
          <w:lang w:val="it-IT" w:eastAsia="en-US"/>
        </w:rPr>
      </w:pPr>
      <w:r w:rsidRPr="00767282">
        <w:rPr>
          <w:b/>
          <w:color w:val="000000"/>
          <w:sz w:val="20"/>
          <w:szCs w:val="20"/>
          <w:lang w:val="it-IT" w:eastAsia="en-US"/>
        </w:rPr>
        <w:t>(1) Prava iz dobrovoljnog mirovinskog osiguranja (ostvarivanje prava na mirovinu) član fonda može ostvariti najranije s navršenih 55 godina života.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Iznimno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stavka 1. ovoga članka, pravo na mirovinu može se ostvariti u slučaju smrti i ranije, pod uvjetima iz ugovora iz članka 115.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pobliže propisati uvjete za ostvarivanje prava na mirovinu te uvjete i mogućnosti za isplatu mirovine.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Mogućnosti isplate mirovine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124.</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(1) Ostvarivanjem prava na mirovinu iz članka 123. stavka 1. ovoga Zakona član fonda odabire način isplate mirovina.</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(2) Isplata mirovine može biti:</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1. privremena</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2. doživotna i/ili</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3. jednokratna.</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(3) Isplatu mirovine provodi:</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1. mirovinsko osiguravajuće društvo</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2. društvo za životno osiguranje koje ima dozvolu ili odobrenje za rad Agencije ili</w:t>
      </w:r>
    </w:p>
    <w:p w:rsidR="00767282" w:rsidRPr="00767282" w:rsidRDefault="00767282" w:rsidP="00767282">
      <w:pPr>
        <w:spacing w:before="120"/>
        <w:rPr>
          <w:b/>
          <w:color w:val="000000"/>
          <w:sz w:val="20"/>
          <w:szCs w:val="20"/>
          <w:lang w:val="it-IT" w:eastAsia="en-US"/>
        </w:rPr>
      </w:pPr>
      <w:r w:rsidRPr="00767282">
        <w:rPr>
          <w:b/>
          <w:color w:val="000000"/>
          <w:sz w:val="20"/>
          <w:szCs w:val="20"/>
          <w:lang w:val="it-IT" w:eastAsia="en-US"/>
        </w:rPr>
        <w:t>3. mirovinsko društvo, kada to izabere član, pod uvjetima iz ovoga Zakona.</w:t>
      </w:r>
    </w:p>
    <w:p w:rsidR="00686718" w:rsidRPr="00767282" w:rsidRDefault="00767282" w:rsidP="00767282">
      <w:pPr>
        <w:spacing w:before="120"/>
        <w:rPr>
          <w:b/>
          <w:color w:val="000000"/>
          <w:sz w:val="20"/>
          <w:szCs w:val="20"/>
          <w:lang w:val="it-IT" w:eastAsia="en-US"/>
        </w:rPr>
      </w:pPr>
      <w:r w:rsidRPr="00767282">
        <w:rPr>
          <w:b/>
          <w:color w:val="000000"/>
          <w:sz w:val="20"/>
          <w:szCs w:val="20"/>
          <w:lang w:val="it-IT" w:eastAsia="en-US"/>
        </w:rPr>
        <w:t>(4) Kada član fonda ostvari pravo na mirovinu, ne plaća nikakve izlazne naknade, neovisno o načinu isplate mirovine.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Isplata mirovina putem mirovinskog osiguravajućeg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125.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 slučaju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član fonda po ostvarivanju prava na mirovinu odlučio da mu mirovinu isplaćuje mirovinsko osiguravajuće društvo, iznos na računu člana fonda prenijet će se u mirovinsko osiguravajuće društvo po izboru člana fonda koje će mu isplaćivati mirovinu doživotno ili privremeno.</w:t>
      </w:r>
    </w:p>
    <w:p w:rsidR="00D51652" w:rsidRDefault="00686718" w:rsidP="00686718">
      <w:pPr>
        <w:spacing w:before="120"/>
        <w:rPr>
          <w:color w:val="000000"/>
          <w:sz w:val="20"/>
          <w:szCs w:val="20"/>
          <w:lang w:val="it-IT" w:eastAsia="en-US"/>
        </w:rPr>
      </w:pPr>
      <w:r w:rsidRPr="00602E0D">
        <w:rPr>
          <w:color w:val="000000"/>
          <w:sz w:val="20"/>
          <w:szCs w:val="20"/>
          <w:lang w:val="it-IT" w:eastAsia="en-US"/>
        </w:rPr>
        <w:t>(2) Isplata mirovine putem mirovinskog osiguravajućeg društva obavlja se u skladu sa zakonom koji uređuje osnivanje i poslovanje mirovinskih osiguravajućih društava.</w:t>
      </w:r>
    </w:p>
    <w:p w:rsidR="00D51652" w:rsidRPr="001F0A61" w:rsidRDefault="00D51652" w:rsidP="00D51652">
      <w:pPr>
        <w:spacing w:before="120"/>
        <w:jc w:val="center"/>
        <w:rPr>
          <w:b/>
          <w:i/>
          <w:color w:val="000000"/>
          <w:sz w:val="20"/>
          <w:szCs w:val="20"/>
          <w:lang w:val="it-IT" w:eastAsia="en-US"/>
        </w:rPr>
      </w:pPr>
      <w:r w:rsidRPr="001F0A61">
        <w:rPr>
          <w:b/>
          <w:i/>
          <w:color w:val="000000"/>
          <w:sz w:val="20"/>
          <w:szCs w:val="20"/>
          <w:lang w:val="it-IT" w:eastAsia="en-US"/>
        </w:rPr>
        <w:t>Isplata mirovina putem društva za životno osiguranje</w:t>
      </w:r>
    </w:p>
    <w:p w:rsidR="00D51652" w:rsidRPr="00D51652" w:rsidRDefault="00D51652" w:rsidP="00D51652">
      <w:pPr>
        <w:spacing w:before="120"/>
        <w:jc w:val="center"/>
        <w:rPr>
          <w:b/>
          <w:color w:val="000000"/>
          <w:sz w:val="20"/>
          <w:szCs w:val="20"/>
          <w:lang w:val="it-IT" w:eastAsia="en-US"/>
        </w:rPr>
      </w:pPr>
      <w:r w:rsidRPr="00D51652">
        <w:rPr>
          <w:b/>
          <w:color w:val="000000"/>
          <w:sz w:val="20"/>
          <w:szCs w:val="20"/>
          <w:lang w:val="it-IT" w:eastAsia="en-US"/>
        </w:rPr>
        <w:t>Članak 125.a</w:t>
      </w:r>
    </w:p>
    <w:p w:rsidR="00D51652" w:rsidRPr="00D51652" w:rsidRDefault="00D51652" w:rsidP="00D51652">
      <w:pPr>
        <w:spacing w:before="120"/>
        <w:rPr>
          <w:b/>
          <w:color w:val="000000"/>
          <w:sz w:val="20"/>
          <w:szCs w:val="20"/>
          <w:lang w:val="it-IT" w:eastAsia="en-US"/>
        </w:rPr>
      </w:pPr>
      <w:r w:rsidRPr="00D51652">
        <w:rPr>
          <w:b/>
          <w:color w:val="000000"/>
          <w:sz w:val="20"/>
          <w:szCs w:val="20"/>
          <w:lang w:val="it-IT" w:eastAsia="en-US"/>
        </w:rPr>
        <w:t xml:space="preserve">(1) U slučaju da </w:t>
      </w:r>
      <w:proofErr w:type="gramStart"/>
      <w:r w:rsidRPr="00D51652">
        <w:rPr>
          <w:b/>
          <w:color w:val="000000"/>
          <w:sz w:val="20"/>
          <w:szCs w:val="20"/>
          <w:lang w:val="it-IT" w:eastAsia="en-US"/>
        </w:rPr>
        <w:t>se</w:t>
      </w:r>
      <w:proofErr w:type="gramEnd"/>
      <w:r w:rsidRPr="00D51652">
        <w:rPr>
          <w:b/>
          <w:color w:val="000000"/>
          <w:sz w:val="20"/>
          <w:szCs w:val="20"/>
          <w:lang w:val="it-IT" w:eastAsia="en-US"/>
        </w:rPr>
        <w:t xml:space="preserve"> član fonda po ostvarivanju prava na mirovinu odlučio da mu mirovinu isplaćuje društvo za životno osiguranje, iznos na računu člana fonda prenijet će se u društvo za životno osiguranje po izboru člana fonda koje će mu isplaćivati mirovinsku rentu.</w:t>
      </w:r>
    </w:p>
    <w:p w:rsidR="00D51652" w:rsidRPr="00D51652" w:rsidRDefault="00D51652" w:rsidP="00D51652">
      <w:pPr>
        <w:spacing w:before="120"/>
        <w:rPr>
          <w:b/>
          <w:color w:val="000000"/>
          <w:sz w:val="20"/>
          <w:szCs w:val="20"/>
          <w:lang w:val="it-IT" w:eastAsia="en-US"/>
        </w:rPr>
      </w:pPr>
      <w:r w:rsidRPr="00D51652">
        <w:rPr>
          <w:b/>
          <w:color w:val="000000"/>
          <w:sz w:val="20"/>
          <w:szCs w:val="20"/>
          <w:lang w:val="it-IT" w:eastAsia="en-US"/>
        </w:rPr>
        <w:t>(2) Na poslovanje društava za životno osiguranje koja pružaju uslugu isplate mirovinske rente primjenjuju se odredbe zakona koji uređuje osnivanje i poslovanje društava za životno osiguranje.</w:t>
      </w:r>
    </w:p>
    <w:p w:rsidR="001F0A61" w:rsidRPr="001F0A61" w:rsidRDefault="00D51652" w:rsidP="001F0A61">
      <w:pPr>
        <w:spacing w:before="120"/>
        <w:rPr>
          <w:b/>
          <w:color w:val="000000"/>
          <w:sz w:val="20"/>
          <w:szCs w:val="20"/>
          <w:lang w:val="it-IT" w:eastAsia="en-US"/>
        </w:rPr>
      </w:pPr>
      <w:r w:rsidRPr="00D51652">
        <w:rPr>
          <w:b/>
          <w:color w:val="000000"/>
          <w:sz w:val="20"/>
          <w:szCs w:val="20"/>
          <w:lang w:val="it-IT" w:eastAsia="en-US"/>
        </w:rPr>
        <w:t xml:space="preserve">(3) Iznos iz stavka 1. ovoga članka uplaćen društvu za životno osiguranje isključivo je namijenjen sklapanju ugovora o mirovinskoj renti, nije imovina društva za životno osiguranje i ne ulazi u stečajnu i/ili likvidacijsku masu </w:t>
      </w:r>
      <w:r>
        <w:rPr>
          <w:b/>
          <w:color w:val="000000"/>
          <w:sz w:val="20"/>
          <w:szCs w:val="20"/>
          <w:lang w:val="it-IT" w:eastAsia="en-US"/>
        </w:rPr>
        <w:t>društva za životno osiguranje.</w:t>
      </w:r>
    </w:p>
    <w:p w:rsidR="001F0A61" w:rsidRPr="001F0A61" w:rsidRDefault="001F0A61" w:rsidP="001F0A61">
      <w:pPr>
        <w:spacing w:before="120"/>
        <w:jc w:val="center"/>
        <w:rPr>
          <w:b/>
          <w:i/>
          <w:iCs/>
          <w:color w:val="000000"/>
          <w:sz w:val="20"/>
          <w:szCs w:val="20"/>
          <w:lang w:val="it-IT" w:eastAsia="en-US"/>
        </w:rPr>
      </w:pPr>
      <w:r w:rsidRPr="001F0A61">
        <w:rPr>
          <w:b/>
          <w:i/>
          <w:iCs/>
          <w:color w:val="000000"/>
          <w:sz w:val="20"/>
          <w:szCs w:val="20"/>
          <w:lang w:val="it-IT" w:eastAsia="en-US"/>
        </w:rPr>
        <w:t>Isplata mirovina putem mirovinskog društva (privremena isplata)</w:t>
      </w:r>
    </w:p>
    <w:p w:rsidR="001F0A61" w:rsidRPr="001F0A61" w:rsidRDefault="001F0A61" w:rsidP="001F0A61">
      <w:pPr>
        <w:spacing w:before="120"/>
        <w:jc w:val="center"/>
        <w:rPr>
          <w:b/>
          <w:iCs/>
          <w:color w:val="000000"/>
          <w:sz w:val="20"/>
          <w:szCs w:val="20"/>
          <w:lang w:val="it-IT" w:eastAsia="en-US"/>
        </w:rPr>
      </w:pPr>
      <w:r>
        <w:rPr>
          <w:b/>
          <w:iCs/>
          <w:color w:val="000000"/>
          <w:sz w:val="20"/>
          <w:szCs w:val="20"/>
          <w:lang w:val="it-IT" w:eastAsia="en-US"/>
        </w:rPr>
        <w:t>Članak 126.</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(1) Neovisno o vrijednosti imovine na osobnom računu člana fonda po ostvarivanju prava na mirovinu, član fonda može odlučiti da isplatu mirovine u visini do najviše 100.000,00 kuna ostvaruje putem mirovinskog društva, kao privremenu isplatu mirovine, i to pod sljedećim uvjetima:</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1. mogućnost isplate mirovine iz fonda predviđena je prospektom fonda</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2. trajanje isplata ugovoreno je na najmanje pet godina</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3. isplate su periodične</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4. sredstva se isplaćuju u protuvrijednosti unaprijed određenog broja udjela prema cijeni udjela na dan isplate.</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(2) O uvjetima isplate mirovine putem fonda sklapa se zaseban ugovor između člana fonda i mirovinskog društva.</w:t>
      </w:r>
    </w:p>
    <w:p w:rsidR="001F0A61" w:rsidRPr="001F0A61" w:rsidRDefault="001F0A61" w:rsidP="001F0A61">
      <w:pPr>
        <w:spacing w:before="120"/>
        <w:jc w:val="left"/>
        <w:rPr>
          <w:b/>
          <w:iCs/>
          <w:color w:val="000000"/>
          <w:sz w:val="20"/>
          <w:szCs w:val="20"/>
          <w:lang w:val="it-IT" w:eastAsia="en-US"/>
        </w:rPr>
      </w:pPr>
      <w:r w:rsidRPr="001F0A61">
        <w:rPr>
          <w:b/>
          <w:iCs/>
          <w:color w:val="000000"/>
          <w:sz w:val="20"/>
          <w:szCs w:val="20"/>
          <w:lang w:val="it-IT" w:eastAsia="en-US"/>
        </w:rPr>
        <w:t>(3) Na ugovor iz stavka 2. ovoga članka na odgovarajući se način primjenjuju odredbe članka 115. ovoga Zakon</w:t>
      </w:r>
      <w:r w:rsidR="00267EC7">
        <w:rPr>
          <w:b/>
          <w:iCs/>
          <w:color w:val="000000"/>
          <w:sz w:val="20"/>
          <w:szCs w:val="20"/>
          <w:lang w:val="it-IT" w:eastAsia="en-US"/>
        </w:rPr>
        <w:t>a.</w:t>
      </w:r>
    </w:p>
    <w:p w:rsidR="00686718" w:rsidRPr="00267EC7" w:rsidRDefault="00686718" w:rsidP="00686718">
      <w:pPr>
        <w:spacing w:before="120"/>
        <w:jc w:val="center"/>
        <w:rPr>
          <w:b/>
          <w:i/>
          <w:iCs/>
          <w:color w:val="000000"/>
          <w:sz w:val="20"/>
          <w:szCs w:val="20"/>
          <w:lang w:val="it-IT" w:eastAsia="en-US"/>
        </w:rPr>
      </w:pPr>
      <w:r w:rsidRPr="00267EC7">
        <w:rPr>
          <w:b/>
          <w:i/>
          <w:iCs/>
          <w:color w:val="000000"/>
          <w:sz w:val="20"/>
          <w:szCs w:val="20"/>
          <w:lang w:val="it-IT" w:eastAsia="en-US"/>
        </w:rPr>
        <w:t>Jednokratne isplate</w:t>
      </w:r>
      <w:r w:rsidR="00267EC7" w:rsidRPr="00267EC7">
        <w:rPr>
          <w:b/>
          <w:i/>
          <w:iCs/>
          <w:color w:val="000000"/>
          <w:sz w:val="20"/>
          <w:szCs w:val="20"/>
          <w:lang w:val="it-IT" w:eastAsia="en-US"/>
        </w:rPr>
        <w:t xml:space="preserve"> isplate putem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127.</w:t>
      </w:r>
    </w:p>
    <w:p w:rsidR="00267EC7" w:rsidRPr="00267EC7" w:rsidRDefault="00267EC7" w:rsidP="00267EC7">
      <w:pPr>
        <w:spacing w:before="120"/>
        <w:jc w:val="left"/>
        <w:rPr>
          <w:b/>
          <w:color w:val="000000"/>
          <w:sz w:val="20"/>
          <w:szCs w:val="20"/>
          <w:lang w:val="it-IT" w:eastAsia="en-US"/>
        </w:rPr>
      </w:pPr>
      <w:r w:rsidRPr="00267EC7">
        <w:rPr>
          <w:b/>
          <w:color w:val="000000"/>
          <w:sz w:val="20"/>
          <w:szCs w:val="20"/>
          <w:lang w:val="it-IT" w:eastAsia="en-US"/>
        </w:rPr>
        <w:t xml:space="preserve">(1) Po ostvarivanju uvjeta iz članka 123. stavka 1. ovoga Zakona, mirovinsko društvo će izvršiti isplatu dijela mirovine u obliku jednokratne isplate u visini </w:t>
      </w:r>
      <w:proofErr w:type="gramStart"/>
      <w:r w:rsidRPr="00267EC7">
        <w:rPr>
          <w:b/>
          <w:color w:val="000000"/>
          <w:sz w:val="20"/>
          <w:szCs w:val="20"/>
          <w:lang w:val="it-IT" w:eastAsia="en-US"/>
        </w:rPr>
        <w:t>od</w:t>
      </w:r>
      <w:proofErr w:type="gramEnd"/>
      <w:r w:rsidRPr="00267EC7">
        <w:rPr>
          <w:b/>
          <w:color w:val="000000"/>
          <w:sz w:val="20"/>
          <w:szCs w:val="20"/>
          <w:lang w:val="it-IT" w:eastAsia="en-US"/>
        </w:rPr>
        <w:t xml:space="preserve"> najviše 30% iznosa na računu člana fonda.</w:t>
      </w:r>
    </w:p>
    <w:p w:rsidR="00267EC7" w:rsidRPr="00267EC7" w:rsidRDefault="00267EC7" w:rsidP="00267EC7">
      <w:pPr>
        <w:spacing w:before="120"/>
        <w:jc w:val="left"/>
        <w:rPr>
          <w:b/>
          <w:color w:val="000000"/>
          <w:sz w:val="20"/>
          <w:szCs w:val="20"/>
          <w:lang w:val="it-IT" w:eastAsia="en-US"/>
        </w:rPr>
      </w:pPr>
      <w:r w:rsidRPr="00267EC7">
        <w:rPr>
          <w:b/>
          <w:color w:val="000000"/>
          <w:sz w:val="20"/>
          <w:szCs w:val="20"/>
          <w:lang w:val="it-IT" w:eastAsia="en-US"/>
        </w:rPr>
        <w:t xml:space="preserve">(2) Iznimno </w:t>
      </w:r>
      <w:proofErr w:type="gramStart"/>
      <w:r w:rsidRPr="00267EC7">
        <w:rPr>
          <w:b/>
          <w:color w:val="000000"/>
          <w:sz w:val="20"/>
          <w:szCs w:val="20"/>
          <w:lang w:val="it-IT" w:eastAsia="en-US"/>
        </w:rPr>
        <w:t>od</w:t>
      </w:r>
      <w:proofErr w:type="gramEnd"/>
      <w:r w:rsidRPr="00267EC7">
        <w:rPr>
          <w:b/>
          <w:color w:val="000000"/>
          <w:sz w:val="20"/>
          <w:szCs w:val="20"/>
          <w:lang w:val="it-IT" w:eastAsia="en-US"/>
        </w:rPr>
        <w:t xml:space="preserve"> stavka 1. ovoga članka, radniku na odlasku mirovinsko društvo će na zahtjev izvršiti jednokratnu isplatu prikupljenih i kapitaliziranih sredstava na njegovu osobnom računu.</w:t>
      </w:r>
    </w:p>
    <w:p w:rsidR="00267EC7" w:rsidRPr="00267EC7" w:rsidRDefault="00267EC7" w:rsidP="00267EC7">
      <w:pPr>
        <w:spacing w:before="120"/>
        <w:jc w:val="left"/>
        <w:rPr>
          <w:b/>
          <w:color w:val="000000"/>
          <w:sz w:val="20"/>
          <w:szCs w:val="20"/>
          <w:lang w:val="it-IT" w:eastAsia="en-US"/>
        </w:rPr>
      </w:pPr>
      <w:r w:rsidRPr="00267EC7">
        <w:rPr>
          <w:b/>
          <w:color w:val="000000"/>
          <w:sz w:val="20"/>
          <w:szCs w:val="20"/>
          <w:lang w:val="it-IT" w:eastAsia="en-US"/>
        </w:rPr>
        <w:t>(3) Agencija pravilnikom uređuje način i rokove dostave i razmjene obavijesti između mirovinskog društva, člana fonda i mirovinskog osiguravajućeg društva u postupku djelomične jednok</w:t>
      </w:r>
      <w:r>
        <w:rPr>
          <w:b/>
          <w:color w:val="000000"/>
          <w:sz w:val="20"/>
          <w:szCs w:val="20"/>
          <w:lang w:val="it-IT" w:eastAsia="en-US"/>
        </w:rPr>
        <w:t>ratne isplate iz ovoga članka.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128.</w:t>
      </w:r>
    </w:p>
    <w:p w:rsidR="00267EC7" w:rsidRPr="00267EC7" w:rsidRDefault="00267EC7" w:rsidP="00267EC7">
      <w:pPr>
        <w:spacing w:before="120"/>
        <w:jc w:val="left"/>
        <w:rPr>
          <w:b/>
          <w:iCs/>
          <w:color w:val="000000"/>
          <w:sz w:val="20"/>
          <w:szCs w:val="20"/>
          <w:lang w:val="it-IT" w:eastAsia="en-US"/>
        </w:rPr>
      </w:pPr>
      <w:r w:rsidRPr="00267EC7">
        <w:rPr>
          <w:b/>
          <w:iCs/>
          <w:color w:val="000000"/>
          <w:sz w:val="20"/>
          <w:szCs w:val="20"/>
          <w:lang w:val="it-IT" w:eastAsia="en-US"/>
        </w:rPr>
        <w:t xml:space="preserve">(1) Neovisno o vrijednosti imovine na osobnom računu člana fonda po ostvarivanju prava na mirovinu članu fonda koji ispunjava uvjet iz članka 123. stavka 1. ovoga Zakona mirovinsko društvo će izvršiti isplatu zatraženog iznosa u visini </w:t>
      </w:r>
      <w:proofErr w:type="gramStart"/>
      <w:r w:rsidRPr="00267EC7">
        <w:rPr>
          <w:b/>
          <w:iCs/>
          <w:color w:val="000000"/>
          <w:sz w:val="20"/>
          <w:szCs w:val="20"/>
          <w:lang w:val="it-IT" w:eastAsia="en-US"/>
        </w:rPr>
        <w:t>od</w:t>
      </w:r>
      <w:proofErr w:type="gramEnd"/>
      <w:r w:rsidRPr="00267EC7">
        <w:rPr>
          <w:b/>
          <w:iCs/>
          <w:color w:val="000000"/>
          <w:sz w:val="20"/>
          <w:szCs w:val="20"/>
          <w:lang w:val="it-IT" w:eastAsia="en-US"/>
        </w:rPr>
        <w:t xml:space="preserve"> najviše 30% iznosa na računu člana fonda.</w:t>
      </w:r>
    </w:p>
    <w:p w:rsidR="00267EC7" w:rsidRPr="00267EC7" w:rsidRDefault="00267EC7" w:rsidP="00267EC7">
      <w:pPr>
        <w:spacing w:before="120"/>
        <w:jc w:val="left"/>
        <w:rPr>
          <w:b/>
          <w:iCs/>
          <w:color w:val="000000"/>
          <w:sz w:val="20"/>
          <w:szCs w:val="20"/>
          <w:lang w:val="it-IT" w:eastAsia="en-US"/>
        </w:rPr>
      </w:pPr>
      <w:r w:rsidRPr="00267EC7">
        <w:rPr>
          <w:b/>
          <w:iCs/>
          <w:color w:val="000000"/>
          <w:sz w:val="20"/>
          <w:szCs w:val="20"/>
          <w:lang w:val="it-IT" w:eastAsia="en-US"/>
        </w:rPr>
        <w:t xml:space="preserve">(2) Isplatu iz stavka 1. ovoga članka mirovinsko društvo vrši na temelju pisanog zahtjeva člana, i </w:t>
      </w:r>
      <w:r w:rsidR="00DC771C">
        <w:rPr>
          <w:b/>
          <w:iCs/>
          <w:color w:val="000000"/>
          <w:sz w:val="20"/>
          <w:szCs w:val="20"/>
          <w:lang w:val="it-IT" w:eastAsia="en-US"/>
        </w:rPr>
        <w:t>to jednokratno u punom iznosu.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Pokrovitelj zatvorenog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129.</w:t>
      </w:r>
    </w:p>
    <w:p w:rsidR="00DC771C" w:rsidRDefault="00DC771C" w:rsidP="00DC771C">
      <w:pPr>
        <w:spacing w:before="120"/>
        <w:jc w:val="left"/>
        <w:rPr>
          <w:b/>
          <w:color w:val="000000"/>
          <w:sz w:val="20"/>
          <w:szCs w:val="20"/>
          <w:lang w:val="it-IT" w:eastAsia="en-US"/>
        </w:rPr>
      </w:pPr>
      <w:r w:rsidRPr="00DC771C">
        <w:rPr>
          <w:b/>
          <w:color w:val="000000"/>
          <w:sz w:val="20"/>
          <w:szCs w:val="20"/>
          <w:lang w:val="it-IT" w:eastAsia="en-US"/>
        </w:rPr>
        <w:t>(1) Pokrovitelj zatvorenog fonda obvezan je redovito obavljati uplate na osobne račune članovima zatvorenog fonda, u cijelosti ili djelomičn</w:t>
      </w:r>
      <w:r>
        <w:rPr>
          <w:b/>
          <w:color w:val="000000"/>
          <w:sz w:val="20"/>
          <w:szCs w:val="20"/>
          <w:lang w:val="it-IT" w:eastAsia="en-US"/>
        </w:rPr>
        <w:t>o, a najmanje jednom godišnje.</w:t>
      </w:r>
    </w:p>
    <w:p w:rsidR="00DC771C" w:rsidRPr="00DC771C" w:rsidRDefault="00DC771C" w:rsidP="00DC771C">
      <w:pPr>
        <w:spacing w:before="120"/>
        <w:jc w:val="left"/>
        <w:rPr>
          <w:b/>
          <w:color w:val="000000"/>
          <w:sz w:val="20"/>
          <w:szCs w:val="20"/>
          <w:lang w:val="it-IT" w:eastAsia="en-US"/>
        </w:rPr>
      </w:pPr>
      <w:r w:rsidRPr="00DC771C">
        <w:rPr>
          <w:b/>
          <w:color w:val="000000"/>
          <w:sz w:val="20"/>
          <w:szCs w:val="20"/>
          <w:lang w:val="it-IT" w:eastAsia="en-US"/>
        </w:rPr>
        <w:t>(2) U prospektu zatvorenog fonda mora se odrediti vremenski period uplata pokrovitelja na osobne račune članova (mjesečno, pol</w:t>
      </w:r>
      <w:r>
        <w:rPr>
          <w:b/>
          <w:color w:val="000000"/>
          <w:sz w:val="20"/>
          <w:szCs w:val="20"/>
          <w:lang w:val="it-IT" w:eastAsia="en-US"/>
        </w:rPr>
        <w:t>ugodišnje, godišnje i slično).</w:t>
      </w:r>
    </w:p>
    <w:p w:rsidR="00686718" w:rsidRPr="00602E0D" w:rsidRDefault="00DC771C" w:rsidP="00686718">
      <w:pPr>
        <w:spacing w:before="120"/>
        <w:rPr>
          <w:color w:val="000000"/>
          <w:sz w:val="20"/>
          <w:szCs w:val="20"/>
          <w:lang w:val="it-IT" w:eastAsia="en-US"/>
        </w:rPr>
      </w:pPr>
      <w:r w:rsidRPr="00602E0D">
        <w:rPr>
          <w:color w:val="000000"/>
          <w:sz w:val="20"/>
          <w:szCs w:val="20"/>
          <w:lang w:val="it-IT" w:eastAsia="en-US"/>
        </w:rPr>
        <w:t xml:space="preserve"> </w:t>
      </w:r>
      <w:r w:rsidR="00686718" w:rsidRPr="00602E0D">
        <w:rPr>
          <w:color w:val="000000"/>
          <w:sz w:val="20"/>
          <w:szCs w:val="20"/>
          <w:lang w:val="it-IT" w:eastAsia="en-US"/>
        </w:rPr>
        <w:t>(</w:t>
      </w:r>
      <w:r w:rsidR="00686718" w:rsidRPr="00DC771C">
        <w:rPr>
          <w:b/>
          <w:color w:val="000000"/>
          <w:sz w:val="20"/>
          <w:szCs w:val="20"/>
          <w:lang w:val="it-IT" w:eastAsia="en-US"/>
        </w:rPr>
        <w:t>2</w:t>
      </w:r>
      <w:r w:rsidR="00686718" w:rsidRPr="00602E0D">
        <w:rPr>
          <w:color w:val="000000"/>
          <w:sz w:val="20"/>
          <w:szCs w:val="20"/>
          <w:lang w:val="it-IT" w:eastAsia="en-US"/>
        </w:rPr>
        <w:t xml:space="preserve">) Pokrovitelj obavlja uplate </w:t>
      </w:r>
      <w:proofErr w:type="gramStart"/>
      <w:r w:rsidR="00686718" w:rsidRPr="00602E0D">
        <w:rPr>
          <w:color w:val="000000"/>
          <w:sz w:val="20"/>
          <w:szCs w:val="20"/>
          <w:lang w:val="it-IT" w:eastAsia="en-US"/>
        </w:rPr>
        <w:t>i u</w:t>
      </w:r>
      <w:proofErr w:type="gramEnd"/>
      <w:r w:rsidR="00686718" w:rsidRPr="00602E0D">
        <w:rPr>
          <w:color w:val="000000"/>
          <w:sz w:val="20"/>
          <w:szCs w:val="20"/>
          <w:lang w:val="it-IT" w:eastAsia="en-US"/>
        </w:rPr>
        <w:t xml:space="preserve"> zatvoreni fond u državi članici.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Registar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Udjeli u fondu vode se u elektroničkom obliku u registru članova fonda koji mogu voditi: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operater središnjeg registra nematerijaliziranih financijskih instrumenata u skladu s odredbama zakona koji uređuje tržište kapitala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treća osoba kojoj je mirovinsko društvo delegiralo taj administrativni posao.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Kada se udjeli u fondu vode u registru članova koji vodi treća osoba, mirovinsko društvo je odgovorno za vođenje tog registra.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urediti ustrojavanje i vođenje registra članova fonda te objavljivanje podataka iz registra.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Tajnost podataka iz registra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Osoba koja vodi registar članova fonda dužna je kao poslovnu tajnu čuvati podatke o članovima fonda, broju udjela na osobnim računima članova fonda te uplatama, isplatama i prijenosima računa. Navedene podatke osoba koja vodi registar može priopćavati: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temelju zahtjeva člana fonda, i to samo podatke koji se odnose na tog člana, bez obzira na odredbe zakona koji uređuje tržište kapitala u dijelu koji se odnosi na dostupnost podataka iz središnjeg depozitorija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osobi koja dokaže pravni interes</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pravosudnim i upravnim tijelima te drugim osobama na temelju zahtjeva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okviru ovlaštenja u skladu s odredbama posebnog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i mirovinsko društvo uvijek imaju pravo uvida u registar članova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Način i uvjeti upisa u registar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Udjeli </w:t>
      </w:r>
      <w:proofErr w:type="gramStart"/>
      <w:r w:rsidRPr="00602E0D">
        <w:rPr>
          <w:color w:val="000000"/>
          <w:sz w:val="20"/>
          <w:szCs w:val="20"/>
          <w:lang w:val="it-IT" w:eastAsia="en-US"/>
        </w:rPr>
        <w:t>i prava</w:t>
      </w:r>
      <w:proofErr w:type="gramEnd"/>
      <w:r w:rsidRPr="00602E0D">
        <w:rPr>
          <w:color w:val="000000"/>
          <w:sz w:val="20"/>
          <w:szCs w:val="20"/>
          <w:lang w:val="it-IT" w:eastAsia="en-US"/>
        </w:rPr>
        <w:t xml:space="preserve"> iz udjela u fondu stječu se upisom u registar članova fonda iz članka 130. stavka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Upis u registar članova fonda iz stavka 1. ovoga članka obavlja se odmah po sklapanju ugovora o članstvu iz članka 115.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Potvrda o stjecanju udjela i uvjeti isplate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će najmanje jednom godišnje članovima </w:t>
      </w:r>
      <w:r w:rsidR="00DC771C" w:rsidRPr="00DC771C">
        <w:rPr>
          <w:b/>
          <w:color w:val="000000"/>
          <w:sz w:val="20"/>
          <w:szCs w:val="20"/>
          <w:lang w:val="it-IT" w:eastAsia="en-US"/>
        </w:rPr>
        <w:t xml:space="preserve">otvorenog </w:t>
      </w:r>
      <w:r w:rsidRPr="00602E0D">
        <w:rPr>
          <w:color w:val="000000"/>
          <w:sz w:val="20"/>
          <w:szCs w:val="20"/>
          <w:lang w:val="it-IT" w:eastAsia="en-US"/>
        </w:rPr>
        <w:t xml:space="preserve">fonda učiniti dostupnom </w:t>
      </w:r>
      <w:r w:rsidRPr="00602E0D">
        <w:rPr>
          <w:color w:val="000000"/>
          <w:sz w:val="20"/>
          <w:szCs w:val="20"/>
          <w:lang w:val="it-IT" w:eastAsia="en-US"/>
        </w:rPr>
        <w:t>redovitu potvrdu koja mora sadržavati sljedeće podatke: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ime i prezime člana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naziv fonda te tvrtku i sjedište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broj udjela na osobnom računu člana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cijenu udjela na dan izdavanja potvrde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vrijednost imovine koja se nalazi na osobnom računu člana na dan izdavanja potvrde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datume, iznose uplata, odnosno isplata, iznose obračunatih ulaznih i izlaznih naknada te broj dodijeljenih udjela na osobni račun člana fonda evidentiranih u odgovarajućem razdoblju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kratku informaciju o stanju mirovinskog društva </w:t>
      </w:r>
      <w:proofErr w:type="gramStart"/>
      <w:r w:rsidRPr="00602E0D">
        <w:rPr>
          <w:color w:val="000000"/>
          <w:sz w:val="20"/>
          <w:szCs w:val="20"/>
          <w:lang w:val="it-IT" w:eastAsia="en-US"/>
        </w:rPr>
        <w:t>i fonda</w:t>
      </w:r>
      <w:proofErr w:type="gramEnd"/>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datum izdavanja potvrde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potpis ovlaštene osobe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zahtjev člana fonda mirovinsko društvo će dostaviti tom članu dodatnu obavijest o uplatama, odnosno isplatama te prijenosima računa, broju udjela i vrijednosti imovine na njegovu osobnom računu. Mirovinsko društvo može zaračunati naknadu za takve obavijesti u visini troška njihove izrade i slanja članu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Potpis iz stavka 1. točke 9. ovoga članka može biti izveden elektroničkim putem ili izveden mehaničkim umnožavanjem potpisa.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Obustava uplata i isplata iz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Zatvaranja osobnih računa članova, uplate na osobne račune i prijenos računa člana fonda u drugi fond mogu se obustaviti odlukom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ako mirovinsko društvo i depozitar smatraju da postoje osnovani i dostatni razlozi za obustavu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ako je to u javnom interesu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ako je to u interesu članova ili potencijalnih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depozitar nije suglasan s odlukom mirovinskog društva o obustavi zatvaranja osobnih računa, uplata na osobne račune članova u fondu te prijenosa računa člana fonda u drugi fond, dužan je o tome bez odgode obavijestiti mirovinsko društvo i Agenciju, a obustavu nije dopušteno provesti.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 slučaju iz stavka 2. ovoga članka Agencija će odlučiti o daljnjem postupanju u razumnom roku.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(4) Mirovinsko društvo je dužno obustavu zatvaranja osobnih računa, uplata na osobni račun članova u fondu te prijenosa računa člana fonda u drugi fond bez odgode prijaviti Agenciji i nadležnim tijelima matične države članice te nadležnim tijelima svih država u kojima se nude mirovinski programi. Mirovinsko društvo je dužno Agenciju obavijestiti o tome kojim je sve nadležnim tijelima podnijelo prijavu obustave zatvaranja osobnih računa članova, uplata na osobni račun te prijenosa računa člana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Mirovinsko društvo dužno je svaku obustavu zatvaranja osobnih računa, uplata na osobne račune članova u fondu te prijenosa računa člana fonda u drugi fond objaviti na svojim mrežnim stranicama za cijelo vrijeme trajanja obustave te je dužno obavijestiti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Agencija može naložiti mirovinskom društvu i depozitaru da privremeno obustave zatvaranje osobnih računa i uplate na osobne račune članova u fondu te prijenos računa člana fonda u drugi fond, u slučajevima iz stavka 1. točaka b) i c)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Obustava zatvaranja osobnih računa i uplata na osobne račune članova u fondu te prijenos računa člana fonda u drugi fond iz stavka 1. ovoga članka mora prestati što je prije moguće, odnosno čim prestanu razlozi za obustavu, a najkasnije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28 dana od početka obustave, osim ako Agencija na obrazloženi zahtjev mirovinskog društva odobri produljenje naznačenog roka.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Nastavak poslovanja fonda potrebno je bez odgode prijaviti Agenciji i objaviti na mrežnim stranicama mirovinskog društva te obavijestiti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Agencija će pravilnikom propisati uvjete i način zaprimanja zahtjeva za zatvaranje osobnih računa, uplata na osobne račune te prijenos računa članova u fondu za vrijeme trajanja obustave, uvjete utvrđivanja cijene udjela, rokove isplate te uvjete nastavka poslovanja nakon prestanka obustave zatvaranja osobnih računa i uplata na osobne račune članova u fondu te prijenos računa člana fonda u drugi fond.</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Državna poticajna sredstva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 članove fonda odobravaju se državna poticajna sredstva iz državnog proračuna na osnovi dokumentiranih podataka mirovinskog društva o prikupljenim uplatama na osobne račune članova fonda u prethodnoj kalendarskoj godini.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Pravo na državna poticajna sredstva iz stavka 1. ovoga članka ima svaki član fonda koji ima prebivalište u Republici Hrvatskoj ili je državljanin Republike Hrvatske.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Pravo na državna poticajna sredstva iz stavka 1. ovoga članka ima i svaki član fonda koji nije državljanin Republike Hrvatske, pod uvjetom da ima prebivalište u nekoj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država članica, ali to pravo mu pripada samo tijekom razdoblja dok se za njega u Republici Hrvatskoj uplaćuju doprinosi za obvezno mirovinsko osiguranje na temelju individualne kapitalizirane štednje.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Državna poticajna sredstva iznose 15% od ukupno uplaćenog iznosa pojedinog člana fonda u prethodnoj kalendarskoj godini, ali najviše do uplaćenog iznosa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5000,00 kuna po članu fonda tijekom jedne kalendarske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Nadzor zakonitog utvrđivanja i korištenja državnih poticajnih sredstava obavlja Ministarstvo financija.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Mirovinsko društvo dužno je Ministarstvu financija omogućiti uvid u poslovne knjige i operativne evidencije, dostavljati sve podatke i obavijesti potrebne radi provjere zahtjeva za odobrenje državnih poticajnih sredstava, upisa državnih poticajnih sredstava na osobne račune članova fondova, kao </w:t>
      </w:r>
      <w:proofErr w:type="gramStart"/>
      <w:r w:rsidRPr="00602E0D">
        <w:rPr>
          <w:color w:val="000000"/>
          <w:sz w:val="20"/>
          <w:szCs w:val="20"/>
          <w:lang w:val="it-IT" w:eastAsia="en-US"/>
        </w:rPr>
        <w:t>i ostale</w:t>
      </w:r>
      <w:proofErr w:type="gramEnd"/>
      <w:r w:rsidRPr="00602E0D">
        <w:rPr>
          <w:color w:val="000000"/>
          <w:sz w:val="20"/>
          <w:szCs w:val="20"/>
          <w:lang w:val="it-IT" w:eastAsia="en-US"/>
        </w:rPr>
        <w:t xml:space="preserve"> podatke potrebne za nadzor zakonitog utvrđivanja i korištenja državnih poticajnih sredstava.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najkasnije do 1. listopada tekuće godine izraditi i Ministarstvu financija podnijeti obrazloženi plan zahtjeva za dodjelu državnih poticajnih sredstava u sljedećoj kalendarskoj godini.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Plan zahtjeva za dodjelu državnih poticajnih sredstava izrađuje se na temelju prikupljenih uplata članova fonda u prvih osam mjeseci tekuće godine i procjene pritjecanja uplata do kraja tekuće godine.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dužno je do 1. ožujka tekuće godine podnijeti Ministarstvu financija skupno za sve članove fonda pisani zahtjev za isplatu državnih poticajnih sredstava za prethodnu godinu.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Ministarstvo financija dužno je, nakon što se međusobno usklade podneseni zahtjevi,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dana podnošenja korigiranog zahtjeva, isplatiti mirovinskom društvu državna poticajna sredstva.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Mirovinsko društvo dužno je primljeni iznos državnih poticajnih sredstava evidentirati u poslovnim knjigama i upisati ga na osobne račune članova fonda u roku od osam radnih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primitka iznosa.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U zahtjevu iz članka 137. ovoga Zakona mirovinsko društvo dužno je navesti: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broj članova fonda za koje se postavlja zahtjev za isplatu državnih poticajnih sredstava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ukupan iznos prikupljenih uplata na osobni račun člana fonda u prethodnoj godini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ukupan iznos traženih državnih poticajnih sredstava za godinu za koju se podnosi zahtjev za isplatu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broj članova fonda koji su u prethodnoj godini sklopili ugovor o članstvu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broj članova fonda kojima je u prethodnoj godini prestalo članstvo u tom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Uz zahtjev iz stavka 1. ovoga članka mirovinsko društvo je dužno priložiti popis članova fonda (ime i prezime i osobni identifikacijski broj) te iznos na osobnom računu i iznos pripadajućih državnih poticajnih sredstava sa stanjem na dan 31. prosinca prethodne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Ministarstvo financija može, ako smatra da je zahtjev za isplatu državnih poticajnih sredstava nepotpun, netočan ili izaziva sumnju u vjerodostojnost i istinitost navedenih podataka, zatražiti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mirovinskog društva da mu u određenom roku dostavi dodatne obavijesti i dokaze.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139.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Državna poticajna sredstva vode se na osobnom računu člana fonda na način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 svakom trenutku može utvrditi njihov iznos i ona predstavljaju osobnu imovinu člana fonda te čine sastavni dio osobnog računa člana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Državna poticajna sredstva odobrit će se za članstvo, odnosno uplate izvršene u samo jednom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istodobnog članstva i ostvarivanja prava na državna poticajna sredstva iz stavka 1. ovoga članka u više fondova pod upravljanjem jednog ili više mirovinskih društava, član fonda je obvezan svake godine najkasnije do 1. veljače prema svojem odabiru izvijestiti mirovinsko društvo u korist kojeg osobnog računa želi ostvariti upis državnih poticajnih sredstava.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Ako član fonda ne izvrši odabir fonda u roku iz stavka 2. ovoga članka, državna poticajna sredstva iz stavka 1. ovoga članka odobrit će mu se na osobni račun u fondu na kojem je uplaćen najveći iznos godišnjeg mirovinskog doprinosa za koji se traže državna poticajna sredstva. Ako je isti iznos uplaćen u više fondova, državna poticajna sredstva iz stavka 1. </w:t>
      </w:r>
      <w:r w:rsidRPr="00602E0D">
        <w:rPr>
          <w:color w:val="000000"/>
          <w:sz w:val="20"/>
          <w:szCs w:val="20"/>
          <w:lang w:val="it-IT" w:eastAsia="en-US"/>
        </w:rPr>
        <w:t>ovoga članka odobrit će mu se na osobni račun u fondu u kojem član fonda ima najviši iznos sredstava na osobnom računu prema stanju na dan 31. prosinca prethodne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 odabiru fonda za korištenje državnih poticajnih sredstava mirovinsko društvo dužno je izvijestiti Ministarstvo financija.</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III.</w:t>
      </w:r>
      <w:r w:rsidRPr="00602E0D">
        <w:rPr>
          <w:bCs/>
          <w:i/>
          <w:iCs/>
          <w:color w:val="000000"/>
          <w:sz w:val="20"/>
          <w:szCs w:val="20"/>
          <w:lang w:val="it-IT" w:eastAsia="en-US"/>
        </w:rPr>
        <w:br/>
      </w:r>
      <w:r w:rsidRPr="00602E0D">
        <w:rPr>
          <w:bCs/>
          <w:i/>
          <w:iCs/>
          <w:color w:val="000000"/>
          <w:sz w:val="20"/>
          <w:szCs w:val="20"/>
          <w:lang w:val="it-IT" w:eastAsia="en-US"/>
        </w:rPr>
        <w:br/>
        <w:t xml:space="preserve">Promidžba fondova u </w:t>
      </w:r>
      <w:r w:rsidR="002C06C3" w:rsidRPr="002C06C3">
        <w:rPr>
          <w:b/>
          <w:bCs/>
          <w:i/>
          <w:iCs/>
          <w:color w:val="000000"/>
          <w:sz w:val="20"/>
          <w:szCs w:val="20"/>
          <w:lang w:val="it-IT" w:eastAsia="en-US"/>
        </w:rPr>
        <w:t>Republici H</w:t>
      </w:r>
      <w:r w:rsidRPr="002C06C3">
        <w:rPr>
          <w:b/>
          <w:bCs/>
          <w:i/>
          <w:iCs/>
          <w:color w:val="000000"/>
          <w:sz w:val="20"/>
          <w:szCs w:val="20"/>
          <w:lang w:val="it-IT" w:eastAsia="en-US"/>
        </w:rPr>
        <w:t>rvatskoj</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Promidžbu fondova kojima upravlja može poduzimati i provoditi: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sa sjedištem u Republici Hrvatskoj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sa sjedištem u drugoj državi članici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podružnica mirovinskog društva iz druge države članice.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Prije objave promidžbeni sadržaj o fondovima i mirovinskim društvima mora se dostaviti Agenciji</w:t>
      </w:r>
      <w:r w:rsidR="00A77035">
        <w:rPr>
          <w:color w:val="000000"/>
          <w:sz w:val="20"/>
          <w:szCs w:val="20"/>
          <w:lang w:val="it-IT" w:eastAsia="en-US"/>
        </w:rPr>
        <w:t xml:space="preserve"> </w:t>
      </w:r>
      <w:r w:rsidR="00A77035" w:rsidRPr="00A77035">
        <w:rPr>
          <w:b/>
          <w:color w:val="000000"/>
          <w:sz w:val="20"/>
          <w:szCs w:val="20"/>
          <w:lang w:val="it-IT" w:eastAsia="en-US"/>
        </w:rPr>
        <w:t xml:space="preserve">u roku </w:t>
      </w:r>
      <w:proofErr w:type="gramStart"/>
      <w:r w:rsidR="00A77035" w:rsidRPr="00A77035">
        <w:rPr>
          <w:b/>
          <w:color w:val="000000"/>
          <w:sz w:val="20"/>
          <w:szCs w:val="20"/>
          <w:lang w:val="it-IT" w:eastAsia="en-US"/>
        </w:rPr>
        <w:t>od</w:t>
      </w:r>
      <w:proofErr w:type="gramEnd"/>
      <w:r w:rsidR="00A77035" w:rsidRPr="00A77035">
        <w:rPr>
          <w:b/>
          <w:color w:val="000000"/>
          <w:sz w:val="20"/>
          <w:szCs w:val="20"/>
          <w:lang w:val="it-IT" w:eastAsia="en-US"/>
        </w:rPr>
        <w:t xml:space="preserve"> pet radnih dana</w:t>
      </w:r>
      <w:r w:rsidRPr="00602E0D">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odgovorno je za potpunost i točnost informacija objavljenih u svrhu promidžbe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Promidžbeni sadržaj o fondovima i mirovinskim društvima putem tiskanih i elektroničkih medija uključuje: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brošure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oglase u novinama, časopisima, na radiju i televiziji te mrežnim stranicama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pošiljke slane običnom ili elektroničkom poštom, telefaksom ili na druge načine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telemarketing, što uključuje i korištenje specijaliziranog pružatelja telemarketinških usluga na temelju ugovora sklopljenog s mirovinskim društvom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sredstva za unapređenje ponude koja prema svojim obilježjima čine financijsku promidžbu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investicijske ili druge publikacije kojima se nude preporuke o mirovinskoj štednji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druge metode ili sredstva promidžbe koje subjekti iz Republike Hrvatske mogu pročitati, vidjeti ili primiti.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Promidžbeni materijal iz stavka 1. ovoga članka za potrebe oglašavanja fondova u Republici Hrvatskoj mora biti izrađen na hrvatskom jeziku.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je dužno sačuvati primjerak svakog objavljenog promidžbenog sadržaja, kada je to primjenjivo, kao i izvore podataka koji potkrepljuju navode iz takvih publikacija.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Pri objavi promidžbenih sadržaja o fondovima i mirovinskim društvima koja njima upravljaju: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ne smije se prikrivati niti pogrešno prikazivati njihova promidžbena svrha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mora se navesti točan i istinit opis fonda koji se promovira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mora se osigurati da iznesene činjenice i navodi budu cjeloviti, jasni, točni, istiniti i nedvosmisleni na dan njihova iznošenja te da ne dovode u zabludu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mora se osigurati da promidžbeni sadržaj bude točan, potpun i nedvosmislen te da je za svako njegovo daljnje korištenje dobivena suglasnost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mora se osigurati da prilikom uporabe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ne smiju se navoditi nikakvi lažni pokazatelji, posebice glede stručnosti odgovornih osoba, sredstava i opsega poslovanja fondova i mirovinskog društva te prava koja proizlaze iz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mora se osigurati da izgled, sadržaj ili oblik promidžbenog materijala ne iskrivljuje, ne prikriva niti umanjuje važnost bilo koje izjave, upozorenja ili drugog navoda koji se prema ovome Zakonu ili propisu donesenom na temelju ovoga Zakona moraju iznijeti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8. mora se osigurati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bez suglasnosti Agencije ili drugog nadležnog tijela ne navodi bilo koja suglasnost koju je dalo nadležno tijelo, niti se smije navesti treće osobe na zaključak da suglasnost koju je izdala Agencija ima značenje različito od značenja potvrde kojom se utvrđuje da je predmetno društvo zadovoljilo uvjete za stjecanje pravnog statusa naznačenog suglasnošću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ne smije se izostaviti niti jedan podatak čiji bi izostanak prouzročio da promidžbeni sadržaj bude netočan, neistinit, nejasan ili da dovodi u zabludu.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Prikaz rezultata poslovanja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ne smije podlijegati bilo kakvom jamstvu, garanciji ili obećanju</w:t>
      </w:r>
      <w:r w:rsidR="00A77035">
        <w:rPr>
          <w:color w:val="000000"/>
          <w:sz w:val="20"/>
          <w:szCs w:val="20"/>
          <w:lang w:val="it-IT" w:eastAsia="en-US"/>
        </w:rPr>
        <w:t xml:space="preserve">, </w:t>
      </w:r>
      <w:r w:rsidR="00A77035" w:rsidRPr="00A77035">
        <w:rPr>
          <w:b/>
          <w:color w:val="000000"/>
          <w:sz w:val="20"/>
          <w:szCs w:val="20"/>
          <w:lang w:val="it-IT" w:eastAsia="en-US"/>
        </w:rPr>
        <w:t>kada je to primjenjivo</w:t>
      </w:r>
    </w:p>
    <w:p w:rsidR="00686718" w:rsidRPr="00A77035" w:rsidRDefault="00A77035" w:rsidP="00A77035">
      <w:pPr>
        <w:spacing w:before="120"/>
        <w:jc w:val="left"/>
        <w:rPr>
          <w:b/>
          <w:color w:val="000000"/>
          <w:sz w:val="20"/>
          <w:szCs w:val="20"/>
          <w:lang w:val="it-IT" w:eastAsia="en-US"/>
        </w:rPr>
      </w:pPr>
      <w:r w:rsidRPr="00A77035">
        <w:rPr>
          <w:b/>
          <w:color w:val="000000"/>
          <w:sz w:val="20"/>
          <w:szCs w:val="20"/>
          <w:lang w:val="it-IT" w:eastAsia="en-US"/>
        </w:rPr>
        <w:t xml:space="preserve">2. mora, ako uključuje projekcije bilo koje vrste, kao što su projekcije mirovina odnosno budućih rezultata poslovanja fonda, sadržavati izjavu o odricanju od odgovornosti u kojoj se navodi da projekcije ne predstavljaju nikakve garancije te se mogu razlikovati </w:t>
      </w:r>
      <w:proofErr w:type="gramStart"/>
      <w:r w:rsidRPr="00A77035">
        <w:rPr>
          <w:b/>
          <w:color w:val="000000"/>
          <w:sz w:val="20"/>
          <w:szCs w:val="20"/>
          <w:lang w:val="it-IT" w:eastAsia="en-US"/>
        </w:rPr>
        <w:t>od</w:t>
      </w:r>
      <w:proofErr w:type="gramEnd"/>
      <w:r w:rsidRPr="00A77035">
        <w:rPr>
          <w:b/>
          <w:color w:val="000000"/>
          <w:sz w:val="20"/>
          <w:szCs w:val="20"/>
          <w:lang w:val="it-IT" w:eastAsia="en-US"/>
        </w:rPr>
        <w:t xml:space="preserve"> konačnog iznosa mirovine odnosno rezultata poslovanja fonda. Ako se projekcije temelje na ekonomskim scenarijima, moraju sadržavati najbolji mogući s</w:t>
      </w:r>
      <w:r>
        <w:rPr>
          <w:b/>
          <w:color w:val="000000"/>
          <w:sz w:val="20"/>
          <w:szCs w:val="20"/>
          <w:lang w:val="it-IT" w:eastAsia="en-US"/>
        </w:rPr>
        <w:t>cenarij i nepovoljan scenarij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mora odražavati rezultate poslovanja fonda najmanje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njegova osnutka do dana davanja prikaza ili u zadnjih pet godina, ovisno koje je od naznačenih razdoblja kraće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mora sadržavati ažurne podatke dostupne u trenutku prikaza rezultata poslovanja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mora biti sastavljen na dosljednoj osnovi u odnosu na razdoblja, uz obuhvaćanje ili isključivanje određenih čimbenika</w:t>
      </w:r>
      <w:r w:rsidR="00A77035">
        <w:rPr>
          <w:color w:val="000000"/>
          <w:sz w:val="20"/>
          <w:szCs w:val="20"/>
          <w:lang w:val="it-IT" w:eastAsia="en-US"/>
        </w:rPr>
        <w:t xml:space="preserve"> koji utječu na takve rezultate.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pravilnikom urediti sadržaj i metode prikaza rezultata poslovanja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147.</w:t>
      </w:r>
    </w:p>
    <w:p w:rsidR="00686718" w:rsidRDefault="00686718" w:rsidP="00686718">
      <w:pPr>
        <w:spacing w:before="120"/>
        <w:rPr>
          <w:color w:val="000000"/>
          <w:sz w:val="20"/>
          <w:szCs w:val="20"/>
          <w:lang w:val="it-IT" w:eastAsia="en-US"/>
        </w:rPr>
      </w:pPr>
      <w:r w:rsidRPr="00602E0D">
        <w:rPr>
          <w:color w:val="000000"/>
          <w:sz w:val="20"/>
          <w:szCs w:val="20"/>
          <w:lang w:val="it-IT" w:eastAsia="en-US"/>
        </w:rPr>
        <w:t>Agencija će pravilnikom urediti sadržaj, rokove, izdavanje, izmjene i čuvanje promidžbenog sadržaja o fondovima.</w:t>
      </w:r>
    </w:p>
    <w:p w:rsidR="00286F2A" w:rsidRPr="00286F2A" w:rsidRDefault="00286F2A" w:rsidP="00286F2A">
      <w:pPr>
        <w:spacing w:before="120"/>
        <w:jc w:val="center"/>
        <w:rPr>
          <w:b/>
          <w:color w:val="000000"/>
          <w:sz w:val="20"/>
          <w:szCs w:val="20"/>
          <w:lang w:val="it-IT" w:eastAsia="en-US"/>
        </w:rPr>
      </w:pPr>
      <w:r w:rsidRPr="00286F2A">
        <w:rPr>
          <w:b/>
          <w:color w:val="000000"/>
          <w:sz w:val="20"/>
          <w:szCs w:val="20"/>
          <w:lang w:val="it-IT" w:eastAsia="en-US"/>
        </w:rPr>
        <w:t>Članak 147.a</w:t>
      </w:r>
    </w:p>
    <w:p w:rsidR="00A77035" w:rsidRPr="00286F2A" w:rsidRDefault="00286F2A" w:rsidP="00286F2A">
      <w:pPr>
        <w:spacing w:before="120"/>
        <w:jc w:val="left"/>
        <w:rPr>
          <w:b/>
          <w:color w:val="000000"/>
          <w:sz w:val="20"/>
          <w:szCs w:val="20"/>
          <w:lang w:val="it-IT" w:eastAsia="en-US"/>
        </w:rPr>
      </w:pPr>
      <w:r w:rsidRPr="00286F2A">
        <w:rPr>
          <w:b/>
          <w:color w:val="000000"/>
          <w:sz w:val="20"/>
          <w:szCs w:val="20"/>
          <w:lang w:val="it-IT" w:eastAsia="en-US"/>
        </w:rPr>
        <w:t>Mirovinsko društvo obavlja aktivnosti izravne promidžbe proizvoda koje nudi na tržištu kao svoj legitimni interes kada je takva promidžba usmjerena prema ugovornoj stranci za vrijeme trajanja ugovornog odnosa, a pod uvjetom da istu obavlja u skladu s Uredbom (EU) 2016/67 i da je ugovornoj stranc</w:t>
      </w:r>
      <w:r>
        <w:rPr>
          <w:b/>
          <w:color w:val="000000"/>
          <w:sz w:val="20"/>
          <w:szCs w:val="20"/>
          <w:lang w:val="it-IT" w:eastAsia="en-US"/>
        </w:rPr>
        <w:t>i osigurano pravo na prigovor.</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Sljedeća su priopćenja izuzeta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primjene odredbi ovoga Zakona o uvjetima oglašavanja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priopćenja između mirovinskog društva i druge osobe koja ima dozvolu za obavljanje financijskih usluga i aktivnosti u Republici Hrvatskoj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kratke, isključivo činjenične objave na radiju, televiziji, mrežnim stranicama, u tiskovinama ili elektroničkim medijima koje se odnose na fond i/ili mirovinsko društvo te naznake osnovnih podataka za kontakt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 xml:space="preserve">3. dopisi </w:t>
      </w:r>
      <w:proofErr w:type="gramStart"/>
      <w:r w:rsidRPr="00602E0D">
        <w:rPr>
          <w:color w:val="000000"/>
          <w:sz w:val="20"/>
          <w:szCs w:val="20"/>
          <w:lang w:val="it-IT" w:eastAsia="en-US"/>
        </w:rPr>
        <w:t>i pisane</w:t>
      </w:r>
      <w:proofErr w:type="gramEnd"/>
      <w:r w:rsidRPr="00602E0D">
        <w:rPr>
          <w:color w:val="000000"/>
          <w:sz w:val="20"/>
          <w:szCs w:val="20"/>
          <w:lang w:val="it-IT" w:eastAsia="en-US"/>
        </w:rPr>
        <w:t xml:space="preserve"> pošiljke pojedinačno naslovljene na treće osobe u vezi s njihovim posebnim zahtjevima, koji ne potpadaju pod masovno oglašavanje poštom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polugodišnji i revidirani godišnji izvještaji fonda te polugodišnji i revidirani godišnji financijski izvještaji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Ponuda mirovinskih programa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149.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Ponudu mirovinskih programa, osim mirovinskog društva mogu obavljati i druge osobe u Republici Hrvatskoj, na temelju ugovora o poslovnoj suradnji, kada im je to dopušteno odredbama ovoga ili drugog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Odredbe ovoga odjeljka ovoga Zakona na odgovarajući se način primjenjuju i na mirovinska društva iz druge države članice, odnosno podružnice tih mirovinskih društava kada nude mirovinske programe u Republici Hrvatskoj.</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ponudi mirovinskih programa osobe iz članka 149. ovoga Zakona nastupaju kao prodajni zastupnici mirovinskog društva na temelju ugovora sklopljenog u pisanom obliku s mirovinskim društvom.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obavijestiti Agenciju o svakom sklopljenom ugovoru iz stavka 1.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propisati način i rokove dostavljanja obavijesti iz stavka 2. ovoga članka.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Osobe iz članka 149. ovoga Zakona ne smiju nuditi mirovinske programe u vremenu u kojem im je Agencija, Hrvatska narodna banka, odnosno drugo nadležno tijelo rješenjem oduzelo ili ukinulo odobrenje za rad, u skladu s posebnim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 oduzimanju ili ukidanju odobrenja za rad mora se bez odgode obavijestiti mirovinsko društvo s kojim je sklopljen ugovor o obavljanju poslova ponude mirovinskih programa.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propisati uvjete koje moraju zadovoljavati osobe iz članka 149. ovoga Zakona, uvjete vezane uz način njihova poslovanja te uvjete vezane uz izvještavanje o ponudi mirovinskih programa.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Osobe iz članka 149. ovoga Zakona, ovlaštene za ponudu mirovinskih programa dužne 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osigurati potencijalnim članovima dostupnost svih relevantnih dokumenata i podataka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pravodobno prosljeđivati mirovinskom društvu sklopljene ugovore o članstvu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 oglašavanju fondova koristiti se isključivo prospektom, statutom, mjesečnim izvještajima i promidžbenim sadržajem koje odobri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uskratiti lažne podatke ili podatke koji članove mogu dovesti u zabludu o stanju fonda, iznijeti bitne činjenice i uskratiti netočne navode o fondu, njegovim ciljevima ulaganja, povezanim rizicima, cijeni udjela, prinosima ili bilo kojem drugom pitanju ili sadržaju vezanom uz fond ili mirovinsko društvo, te uskratiti druge navode koji odstupaju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sadržaja prospekta ili mjesečnog izvještaja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odgovarati mirovinskom društvu za pogreške ili propuste svojih zaposlenika te svako nepridržavanje ovoga Zakona i drugih propisa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upoznati potencijalnog člana s činjenicom koje mirovinsko društvo zastupa te nudi li programe samo naznačenog mirovinskog društva ili proizvode više društava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u svako doba postupati u skladu s ovim Zakonom i mjerodavnim propisima.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Osobe iz članka 149. ovoga Zakona primaju naknadu za rad isključivo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mirovinskog društva, i to iz sredstava ulazne naknade, naknade za upravljanje ili izlazne naknade, koju članu, odnosno fondu naplaćuje mirovinsko društvo.</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IV.</w:t>
      </w:r>
      <w:r w:rsidRPr="00602E0D">
        <w:rPr>
          <w:bCs/>
          <w:i/>
          <w:iCs/>
          <w:color w:val="000000"/>
          <w:sz w:val="20"/>
          <w:szCs w:val="20"/>
          <w:lang w:val="it-IT" w:eastAsia="en-US"/>
        </w:rPr>
        <w:br/>
      </w:r>
      <w:r w:rsidRPr="00602E0D">
        <w:rPr>
          <w:bCs/>
          <w:i/>
          <w:iCs/>
          <w:color w:val="000000"/>
          <w:sz w:val="20"/>
          <w:szCs w:val="20"/>
          <w:lang w:val="it-IT" w:eastAsia="en-US"/>
        </w:rPr>
        <w:br/>
        <w:t>Upravljanje imovinom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154.</w:t>
      </w:r>
    </w:p>
    <w:p w:rsidR="00286F2A" w:rsidRPr="00286F2A" w:rsidRDefault="00286F2A" w:rsidP="00286F2A">
      <w:pPr>
        <w:spacing w:before="120"/>
        <w:jc w:val="left"/>
        <w:rPr>
          <w:b/>
          <w:iCs/>
          <w:color w:val="000000"/>
          <w:sz w:val="20"/>
          <w:szCs w:val="20"/>
          <w:lang w:val="it-IT" w:eastAsia="en-US"/>
        </w:rPr>
      </w:pPr>
      <w:r w:rsidRPr="00286F2A">
        <w:rPr>
          <w:b/>
          <w:iCs/>
          <w:color w:val="000000"/>
          <w:sz w:val="20"/>
          <w:szCs w:val="20"/>
          <w:lang w:val="it-IT" w:eastAsia="en-US"/>
        </w:rPr>
        <w:t>(1) Mirovinsko društvo je dužno imovinu fonda ulagati razborito i pažnjom dobrog stručnjaka u skladu s odredbama ovoga Zakona, na način koji jamči sigurnost, kvalitetu, likvidnost i profitabilnost cjelokupnog portfelja fonda.</w:t>
      </w:r>
    </w:p>
    <w:p w:rsidR="00286F2A" w:rsidRPr="00286F2A" w:rsidRDefault="00286F2A" w:rsidP="00286F2A">
      <w:pPr>
        <w:spacing w:before="120"/>
        <w:jc w:val="left"/>
        <w:rPr>
          <w:b/>
          <w:iCs/>
          <w:color w:val="000000"/>
          <w:sz w:val="20"/>
          <w:szCs w:val="20"/>
          <w:lang w:val="it-IT" w:eastAsia="en-US"/>
        </w:rPr>
      </w:pPr>
      <w:r w:rsidRPr="00286F2A">
        <w:rPr>
          <w:b/>
          <w:iCs/>
          <w:color w:val="000000"/>
          <w:sz w:val="20"/>
          <w:szCs w:val="20"/>
          <w:lang w:val="it-IT" w:eastAsia="en-US"/>
        </w:rPr>
        <w:t>(2) Imovina mora biti uložena u najboljem interesu članova fondova i korisnika mirovina.</w:t>
      </w:r>
    </w:p>
    <w:p w:rsidR="00286F2A" w:rsidRPr="00286F2A" w:rsidRDefault="00286F2A" w:rsidP="00286F2A">
      <w:pPr>
        <w:spacing w:before="120"/>
        <w:jc w:val="left"/>
        <w:rPr>
          <w:b/>
          <w:iCs/>
          <w:color w:val="000000"/>
          <w:sz w:val="20"/>
          <w:szCs w:val="20"/>
          <w:lang w:val="it-IT" w:eastAsia="en-US"/>
        </w:rPr>
      </w:pPr>
      <w:r w:rsidRPr="00286F2A">
        <w:rPr>
          <w:b/>
          <w:iCs/>
          <w:color w:val="000000"/>
          <w:sz w:val="20"/>
          <w:szCs w:val="20"/>
          <w:lang w:val="it-IT" w:eastAsia="en-US"/>
        </w:rPr>
        <w:t xml:space="preserve">(3) U slučaju potencijalnog sukoba interesa mirovinsko društvo mora osigurati da </w:t>
      </w:r>
      <w:proofErr w:type="gramStart"/>
      <w:r w:rsidRPr="00286F2A">
        <w:rPr>
          <w:b/>
          <w:iCs/>
          <w:color w:val="000000"/>
          <w:sz w:val="20"/>
          <w:szCs w:val="20"/>
          <w:lang w:val="it-IT" w:eastAsia="en-US"/>
        </w:rPr>
        <w:t>se</w:t>
      </w:r>
      <w:proofErr w:type="gramEnd"/>
      <w:r w:rsidRPr="00286F2A">
        <w:rPr>
          <w:b/>
          <w:iCs/>
          <w:color w:val="000000"/>
          <w:sz w:val="20"/>
          <w:szCs w:val="20"/>
          <w:lang w:val="it-IT" w:eastAsia="en-US"/>
        </w:rPr>
        <w:t xml:space="preserve"> imovina ulaže isključivo u interesu članova fonda i korisnika mirovina.</w:t>
      </w:r>
    </w:p>
    <w:p w:rsidR="00286F2A" w:rsidRPr="00286F2A" w:rsidRDefault="00286F2A" w:rsidP="00286F2A">
      <w:pPr>
        <w:spacing w:before="120"/>
        <w:jc w:val="left"/>
        <w:rPr>
          <w:b/>
          <w:iCs/>
          <w:color w:val="000000"/>
          <w:sz w:val="20"/>
          <w:szCs w:val="20"/>
          <w:lang w:val="it-IT" w:eastAsia="en-US"/>
        </w:rPr>
      </w:pPr>
      <w:r w:rsidRPr="00286F2A">
        <w:rPr>
          <w:b/>
          <w:iCs/>
          <w:color w:val="000000"/>
          <w:sz w:val="20"/>
          <w:szCs w:val="20"/>
          <w:lang w:val="it-IT" w:eastAsia="en-US"/>
        </w:rPr>
        <w:t xml:space="preserve">(4) U skladu s pažnjom dobrog stručnjaka i načelom razboritosti, mirovinsko društvo može, razmjerno veličini, vrsti i opsegu svojeg poslovanja, uzeti u obzir mogući dugoročan utjecaj odluka o ulaganju na okolišne, socijalne i </w:t>
      </w:r>
      <w:r w:rsidRPr="00286F2A">
        <w:rPr>
          <w:b/>
          <w:iCs/>
          <w:color w:val="000000"/>
          <w:sz w:val="20"/>
          <w:szCs w:val="20"/>
          <w:lang w:val="it-IT" w:eastAsia="en-US"/>
        </w:rPr>
        <w:lastRenderedPageBreak/>
        <w:t>upravljačke čimbenike. Pri tome se mirovinsko društvo u skladu s odredbom članka 166. stavka 1. točke 5. ovoga Zakona dužno izjasniti o tome razmatraju li se i ako da, kada, takvi čimbenici u odlukama o ulaganju i na koji način oni čine dio njihova sustava upravljanja rizicima.</w:t>
      </w:r>
    </w:p>
    <w:p w:rsidR="00286F2A" w:rsidRDefault="00286F2A" w:rsidP="00286F2A">
      <w:pPr>
        <w:spacing w:before="120"/>
        <w:jc w:val="left"/>
        <w:rPr>
          <w:b/>
          <w:iCs/>
          <w:color w:val="000000"/>
          <w:sz w:val="20"/>
          <w:szCs w:val="20"/>
          <w:lang w:val="it-IT" w:eastAsia="en-US"/>
        </w:rPr>
      </w:pPr>
      <w:r w:rsidRPr="00286F2A">
        <w:rPr>
          <w:b/>
          <w:iCs/>
          <w:color w:val="000000"/>
          <w:sz w:val="20"/>
          <w:szCs w:val="20"/>
          <w:lang w:val="it-IT" w:eastAsia="en-US"/>
        </w:rPr>
        <w:t>(5) Imovina za pokriće tehničkih pričuva također mora biti uložena u sk</w:t>
      </w:r>
      <w:r>
        <w:rPr>
          <w:b/>
          <w:iCs/>
          <w:color w:val="000000"/>
          <w:sz w:val="20"/>
          <w:szCs w:val="20"/>
          <w:lang w:val="it-IT" w:eastAsia="en-US"/>
        </w:rPr>
        <w:t>ladu s odredbama ovoga članka.</w:t>
      </w:r>
    </w:p>
    <w:p w:rsidR="00286F2A" w:rsidRPr="00286F2A" w:rsidRDefault="00286F2A" w:rsidP="00286F2A">
      <w:pPr>
        <w:spacing w:before="120"/>
        <w:jc w:val="left"/>
        <w:rPr>
          <w:b/>
          <w:iCs/>
          <w:color w:val="000000"/>
          <w:sz w:val="20"/>
          <w:szCs w:val="20"/>
          <w:lang w:val="it-IT" w:eastAsia="en-US"/>
        </w:rPr>
      </w:pP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Dozvoljena ulaganja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Imovina fonda isključivo se može sastojati od: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prenosivih vrijednosnih papira ili instrumenata tržišta novca: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koji su uvršteni ili se njima trguje na uređenom tržištu u smislu zakona koji uređuje tržište kapitala u Republici Hrvatskoj, drugoj državi članici i/ili državi članici Organizacije za gospodarsku suradnju i razvoj (u daljnjem tekstu: OECD)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kojima se trguje na drugom uređenom tržištu u Republici Hrvatskoj, drugoj državi članici i/ili državi članici OECD-a, koje redovito posluje, priznato je i otvoreno za javnost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nedavno izdanih prenosivih vrijednosnih papira, pod sljedećim uvjetima: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prospekt izdanja uključuje obvezu da će izdavatelj podnijeti zahtjev za uvrštenje u službenu kotaciju burze ili na drugo uređeno tržište koje redovito posluje, priznato je i otvoreno za javnost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takvo ulaganje predviđeno je prospektom fonda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c) uvrštenje će se izvršiti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jedne godine od izdanja, u protivnom će se prenosivi vrijednosni papiri smatrati neuvrštenima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udjela UCITS fondova koji su odobrenje za rad dobili u Republici Hrvatskoj, drugoj državi članici ili udjela UCITS, odnosno otvorenih investicijskih fondova s javnom ponudom u državi članici OECD-a, pod sljedećim uvjetima: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 takvi investicijski fondovi dobili su odobrenje za rad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Agencije, odnosno nadležnog tijela države članice ili nadležnog tijela države članice OECD-a s kojima je osigurana suradnja s Agencijom, pod uvjetom da su provođenje nadzora nad tim fondovima i razina zaštite ulagatelja istovjetni onima propisanim zakonom koji uređuje osnivanje i rad otvorenih investicijskih fondova s javnom ponudom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razina zaštite za imatelje udjela takvih investicijskih fondova istovjetna je onoj koja je propisana za imatelje udjela UCITS fondova te su posebice propisi za odvojenost imovine, zaduživanje, davanje zajmova i prodaju prenosivih vrijednosnih papira i instrumenata tržišta novca bez pokrića istovjetni zahtjevima propisanima zakonom koji uređuje osnivanje i upravljanje otvorenim investicijskim fondovima s javnom ponudom</w:t>
      </w:r>
    </w:p>
    <w:p w:rsidR="00686718" w:rsidRPr="00602E0D" w:rsidRDefault="00686718" w:rsidP="006D557E">
      <w:pPr>
        <w:spacing w:before="120"/>
        <w:rPr>
          <w:color w:val="000000"/>
          <w:sz w:val="20"/>
          <w:szCs w:val="20"/>
          <w:lang w:val="it-IT" w:eastAsia="en-US"/>
        </w:rPr>
      </w:pPr>
      <w:r w:rsidRPr="00602E0D">
        <w:rPr>
          <w:color w:val="000000"/>
          <w:sz w:val="20"/>
          <w:szCs w:val="20"/>
          <w:lang w:val="it-IT" w:eastAsia="en-US"/>
        </w:rPr>
        <w:t>c) o poslovanju takvih investicijskih fondova izvještava se u polugodišnjim i revidiranim godišnjim izvještajima kako bi se omogućila procjena imovine i obveza, dobiti i poslovanja tijekom izvještajnog razdoblja</w:t>
      </w:r>
      <w:r w:rsidR="006D557E">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udjela ili dionica u otvorenim alternativnim investicijskim fondovima, odnosno dionica ili poslovnih udjela u zatvorenim alternativnim investicijskim fondovima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izvedenih financijskih instrumenata kojima se trguje na uređenim tržištima iz točke 1. ovoga stavka ili izvedenih financijskih instrumenata kojima se trguje izvan uređenih tržišta iz točke 1. ovoga stavka (neuvrštene OTC izvedenice) pod sljedećim uvjetima: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 temeljna imovina izvedenice sastoji se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financijskih instrumenata obuhvaćenih točkama 1. i 2. ovoga stavka, financijskih indeksa, kamatnih stopa, deviznih tečajeva ili valuta, u koje fond može ulagati u skladu sa svojim investicijskim ciljevima navedenim u prospektu fonda, odredbama ovoga Zakona i propisa donesenih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druge ugovorne strane u transakcijama s neuvrštenim (OTC) izvedenicama su institucije koje podliježu bonitetnom nadzoru te pripadaju kategorijama koje će pravilnikom iz stavka 2. ovoga članka dodatno propisati Agencija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neuvrštene (OTC) izvedenice podliježu svakodnevnom pouzdanom i provjerljivom vrednovanju te ih je u svakom trenutku moguće prodati, likvidirati ili zatvoriti prijebojnom transakcijom po njihovoj fer vrijednosti na zahtjev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d) prospektom fonda predviđeno je ulaganje u takve instrumente i prikazan utjecaj takvih instrumenata na rizičnost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instrumenata tržišta novca kojima se ne trguje na uređenim tržištima iz točke 1. ovoga stavka, ako su izdani pod sljedećim uvjetima: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izdala ih je ili za njih jamči Republika Hrvatska, jedinice lokalne ili područne (regionalne) samouprave ili središnja banka Republike Hrvatske, jedinice lokalne ili područne (regionalne) samouprave ili središnja banka druge države članice ili države članice OECD-a, Europska središnja banka, Europska unija ili Europska investicijska banka, ili javno međunarodno tijelo kojemu pripadaju jedna ili više država članica, odnosno kojemu pripada jedna ili više članica OECD-a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izdalo ih je društvo čijim se vrijednosnim papirima trguje na uređenim tržištima iz točke 1. ovoga stavka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izdao ih je ili za njih jamči subjekt koji podliježe bonitetnom nadzoru nadležnog tijela države članice u skladu sa zakonima koji uređuju tržište kapitala i poslovanje kreditnih institucija ili subjekt koji podliježe ili udovoljava pravilima nadzora nadzornog tijela država članica OECD-a koja su istovjetna onima propisanima zakonima koji uređuju tržište kapitala i poslovanje kreditnih institucija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 izdala ih je druga osoba koja ima odobrenje Agencije, pod uvjetom da ulaganja u takve instrumente podliježu zaštiti ulagatelja jednakoj onoj kojoj podliježu instrumenti iz alineja b) ili c) ove točke te pod uvjetom da je izdavatelj društvo čiji kapital i rezerve iznose najmanje 80 milijuna kuna i koje sastavlja i objavljuje svoje godišnje financijske izvještaje u skladu s propisima kojima se uređuje računovodstvo poduzetnika i primjena standarda financijskog izvještavanja, da je izdavatelj subjekt koji se, unutar grupe društava koja obuhvaća jednu ili nekoliko društava čije su dionice uvrštene na neko od uređenih tržišta, bavi financiranjem te grupe, ili da je izdavatelj subjekt čiji je predmet poslovanja financiranje posebnih subjekata za sekuritizaciju koja koriste bankovne kreditne linije</w:t>
      </w:r>
    </w:p>
    <w:p w:rsidR="00686718" w:rsidRPr="006D557E" w:rsidRDefault="006D557E" w:rsidP="006D557E">
      <w:pPr>
        <w:spacing w:before="120"/>
        <w:jc w:val="left"/>
        <w:rPr>
          <w:b/>
          <w:color w:val="000000"/>
          <w:sz w:val="20"/>
          <w:szCs w:val="20"/>
          <w:lang w:val="it-IT" w:eastAsia="en-US"/>
        </w:rPr>
      </w:pPr>
      <w:r w:rsidRPr="006D557E">
        <w:rPr>
          <w:b/>
          <w:color w:val="000000"/>
          <w:sz w:val="20"/>
          <w:szCs w:val="20"/>
          <w:lang w:val="it-IT" w:eastAsia="en-US"/>
        </w:rPr>
        <w:t>8. novca na novčanom računu fonda otvorenog kod kreditne institucije iz članka 247.a stavka 1. točke 2. ovoga Zakona te na drugim računima kada je to potr</w:t>
      </w:r>
      <w:r>
        <w:rPr>
          <w:b/>
          <w:color w:val="000000"/>
          <w:sz w:val="20"/>
          <w:szCs w:val="20"/>
          <w:lang w:val="it-IT" w:eastAsia="en-US"/>
        </w:rPr>
        <w:t>ebno radi realizacije ulaganja</w:t>
      </w:r>
    </w:p>
    <w:p w:rsidR="00686718" w:rsidRDefault="00686718" w:rsidP="00686718">
      <w:pPr>
        <w:spacing w:before="120"/>
        <w:rPr>
          <w:color w:val="000000"/>
          <w:sz w:val="20"/>
          <w:szCs w:val="20"/>
          <w:lang w:val="it-IT" w:eastAsia="en-US"/>
        </w:rPr>
      </w:pPr>
      <w:r w:rsidRPr="00602E0D">
        <w:rPr>
          <w:color w:val="000000"/>
          <w:sz w:val="20"/>
          <w:szCs w:val="20"/>
          <w:lang w:val="it-IT" w:eastAsia="en-US"/>
        </w:rPr>
        <w:t>9. druge vrste imovine koja je proizašla iz imovine iz točaka 1. do 8. ovoga stavka.</w:t>
      </w:r>
    </w:p>
    <w:p w:rsidR="006D557E" w:rsidRPr="006D557E" w:rsidRDefault="006D557E" w:rsidP="006D557E">
      <w:pPr>
        <w:spacing w:before="120"/>
        <w:jc w:val="left"/>
        <w:rPr>
          <w:b/>
          <w:color w:val="000000"/>
          <w:sz w:val="20"/>
          <w:szCs w:val="20"/>
          <w:lang w:val="it-IT" w:eastAsia="en-US"/>
        </w:rPr>
      </w:pPr>
      <w:r w:rsidRPr="006D557E">
        <w:rPr>
          <w:b/>
          <w:color w:val="000000"/>
          <w:sz w:val="20"/>
          <w:szCs w:val="20"/>
          <w:lang w:val="it-IT" w:eastAsia="en-US"/>
        </w:rPr>
        <w:t>(2) Iznimno od odredbi stavka 1. ovoga članka, imovina fonda smije biti uložena:</w:t>
      </w:r>
    </w:p>
    <w:p w:rsidR="006D557E" w:rsidRPr="006D557E" w:rsidRDefault="006D557E" w:rsidP="006D557E">
      <w:pPr>
        <w:spacing w:before="120"/>
        <w:jc w:val="left"/>
        <w:rPr>
          <w:b/>
          <w:color w:val="000000"/>
          <w:sz w:val="20"/>
          <w:szCs w:val="20"/>
          <w:lang w:val="it-IT" w:eastAsia="en-US"/>
        </w:rPr>
      </w:pPr>
      <w:r w:rsidRPr="006D557E">
        <w:rPr>
          <w:b/>
          <w:color w:val="000000"/>
          <w:sz w:val="20"/>
          <w:szCs w:val="20"/>
          <w:lang w:val="it-IT" w:eastAsia="en-US"/>
        </w:rPr>
        <w:t>a) u instrumente s dugoročnom perspektivom ulaganja, kojima se ne trguje na uređenim tržištima, multilateralnim trgovinskim platformama (MTP) ili organiziranim trgovinskim platformama (OTP)</w:t>
      </w:r>
    </w:p>
    <w:p w:rsidR="006D557E" w:rsidRPr="006D557E" w:rsidRDefault="006D557E" w:rsidP="006D557E">
      <w:pPr>
        <w:spacing w:before="120"/>
        <w:jc w:val="left"/>
        <w:rPr>
          <w:b/>
          <w:color w:val="000000"/>
          <w:sz w:val="20"/>
          <w:szCs w:val="20"/>
          <w:lang w:val="it-IT" w:eastAsia="en-US"/>
        </w:rPr>
      </w:pPr>
      <w:r w:rsidRPr="006D557E">
        <w:rPr>
          <w:b/>
          <w:color w:val="000000"/>
          <w:sz w:val="20"/>
          <w:szCs w:val="20"/>
          <w:lang w:val="it-IT" w:eastAsia="en-US"/>
        </w:rPr>
        <w:t>b) u instrumente koje izdaje ili za koje jamči Europska investicijska banka u okviru Europskog fonda za strateška ulaganja, europskih fondova za dugoročna ulaganja, europskih fondova za socijalno poduzetništvo i europskih f</w:t>
      </w:r>
      <w:r>
        <w:rPr>
          <w:b/>
          <w:color w:val="000000"/>
          <w:sz w:val="20"/>
          <w:szCs w:val="20"/>
          <w:lang w:val="it-IT" w:eastAsia="en-US"/>
        </w:rPr>
        <w:t>ondova poduzetničkog kapitala.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w:t>
      </w:r>
      <w:r w:rsidR="00194F1F" w:rsidRPr="00194F1F">
        <w:rPr>
          <w:b/>
          <w:color w:val="000000"/>
          <w:sz w:val="20"/>
          <w:szCs w:val="20"/>
          <w:lang w:val="it-IT" w:eastAsia="en-US"/>
        </w:rPr>
        <w:t>3</w:t>
      </w:r>
      <w:r w:rsidRPr="00602E0D">
        <w:rPr>
          <w:color w:val="000000"/>
          <w:sz w:val="20"/>
          <w:szCs w:val="20"/>
          <w:lang w:val="it-IT" w:eastAsia="en-US"/>
        </w:rPr>
        <w:t>) Agencija će pravilnikom detaljnije odrediti dozvoljena ulaganja fondova, tržišta koja smatra uređenima te institucije koje se smatraju drugom ugovornom stranom i instrumente tržišta novca u koje je dopušteno ulagati.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Ograničenja ulaganja i prekoračenja ograničenja ulaganja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156.</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Ulaganje imovine fonda podliježe sljedećim ograničenjima: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1. najviše 10% neto vrijednosti imovine fonda može biti uloženo u prenosive vrijednosne papire ili instrumente tržišta novca jednog izdavatelja, pod uvjetom da ako je vrijednost prenosivih vrijednosnih papira ili instrumenata tržišta novca jednog izdavatelja u koje je fond uložio veća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5% neto vrijednosti imovine fonda, zbroj vrijednosti tih ulaganja za sve takve izdavatelje ne smije prijeći 40% neto vrijednosti imovine fonda, ali uz iznimku 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a) u prenosive vrijednosne papire ili instrumente tržišta novca čiji je izdavatelj ili za koje jamči Republika Hrvatska ili jedinica lokalne i područne (regionalne) samouprave Republike Hrvatske, druga država članica ili jedinica lokalne i područne (regionalne) samouprave druge države članice, država članica OECD-a ili javno međunarodno tijelo kojemu pripadaju jedna ili više država članica ili kojemu pripada jedna ili više članica OECD-a, može se ulagati bez ograničenja, pod uvjetom 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 u prospektu i promidžbenim sadržajima fonda budu jasno naznačene države članice, jedinice lokalne i područne (regionalne) samouprave države članice ili javno međunarodno tijelo kojemu pripadaju jedna ili više država članica u čije vrijednosne papire i instrumente tržišta novca fond smije ulagati više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35% neto vrijednosti imovine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lastRenderedPageBreak/>
        <w:t xml:space="preserve">– se imovina fonda sastoji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barem šest različitih vrijednosnih papira ili instrumenata tržišta novca i</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vrijednost niti jednog pojedinog vrijednosnog papira ili instrumenta tržišta novca iz točke 2. podtočke a) prve alineje ovoga stavka ne prelazi 30% neto vrijednosti imovine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b) najviše 25% neto vrijednosti imovine fonda može biti uloženo u obveznice koje odobri Agencija, a koje izdaju kreditne institucije koje imaju registrirano sjedište u Republici Hrvatskoj ili drugoj državi članici koje su na temelju posebnog zakona predmetom posebnoga javnog nadzora sa svrhom zaštite ulagatelja u te obveznice</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c) sredstva od izdavanja takvih obveznica moraju biti uložena u skladu s posebnim zakonom u imovinu koja će do dospijeća obveznica omogućiti ispunjenje obveza koje proizlaze iz obveznica i koja bi se, u slučaju neispunjenja obveza izdavatelja, prvenstveno iskoristila za isplatu glavnice i stečenih kamata iz tih obveznica. Ako je više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5% neto vrijednosti imovine fonda uloženo u takve obveznice jednog izdavatelja, ukupna vrijednost takvih ulaganja koja čine više od 5% neto vrijednosti imovine fonda ne smije prijeći 80% neto vrijednosti imovine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d) najviše 10% neto vrijednosti imovine fonda može biti uloženo u vrijednosne papire ili instrumente tržišta novca čiji su izdavatelji osobe koje čine povezana društva u smislu odredbi zakona koji uređuje osnivanje i ustroj trgovačkih društava i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e) osobe koje čine povezana društva u smislu odredbi zakona koji uređuje osnivanje i ustroj trgovačkih društava i ovoga Zakona smatraju se jednom osobom u smislu izračuna ograničenja iz točke 5. ovoga stavka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f) najviše 70% imovine zatvorenog fonda može biti uloženo u dionice, prenosive vrijednosne papire koji se tretiraju kao dionice i korporativne obveznice koji su uvršteni za trgovanje na uređenom tržištu, ili putem MTP-ova ili OTP-ova, i odlučuju o relativnom ponderu tih vrijednosnih papira u imovini zatvorenog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2. prenosivi vrijednosni papiri i instrumenti tržišta novca iz točke 1. podtočaka a) </w:t>
      </w:r>
      <w:proofErr w:type="gramStart"/>
      <w:r w:rsidRPr="00194F1F">
        <w:rPr>
          <w:b/>
          <w:color w:val="000000"/>
          <w:sz w:val="20"/>
          <w:szCs w:val="20"/>
          <w:lang w:val="it-IT" w:eastAsia="en-US"/>
        </w:rPr>
        <w:t>i b</w:t>
      </w:r>
      <w:proofErr w:type="gramEnd"/>
      <w:r w:rsidRPr="00194F1F">
        <w:rPr>
          <w:b/>
          <w:color w:val="000000"/>
          <w:sz w:val="20"/>
          <w:szCs w:val="20"/>
          <w:lang w:val="it-IT" w:eastAsia="en-US"/>
        </w:rPr>
        <w:t>) ovoga stavka ne uključuju se u izračun ograničenja od 40% iz točke 1. ovoga stavka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3. najviše 10% imovine zatvorenog fonda može biti uloženo u imovinu iz članka 155. stavka 2. točke a)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4. najviše 10% imovine zatvorenog fonda može biti uloženo u imovinu iz članka 155. stavka 2. točke b)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5. najviše 5% neto vrijednosti imovine fonda može se uložiti u depozite kod jedne te iste kreditne institucije iz članka 155. stavka 1. točke 5.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6. izloženost fonda riziku druge ugovorne strane kod transakcija s neuvrštenim (OTC) izvedenicama ne smije biti veća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5% neto vrijednosti imovine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7. ukupna vrijednost ulaganja u prenosive vrijednosne papire ili instrumente tržišta novca čiji je izdavatelj jedna te ista osoba i vrijednosti depozita kod te osobe i izloženosti koje proizlaze iz transakcija s neuvrštenim (OTC) izvedenicama sklopljenih s tom osobom ne smije prijeći 15% neto vrijednosti imovine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8. najviše 30% neto vrijednosti imovine fonda može biti uloženo u udjele ili dionice investicijskih fondova iz članka 155. stavka 1. točke 3. ovoga Zakona, pri čemu najviše 10% neto vrijednosti imovine fonda može biti uloženo u jedan investicijski fond iz članka 155. stavka 1. točke 3.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9. najviše 15% neto vrijednosti imovine fonda može biti uloženo u alternativne investicijske fondove iz članka 155. stavka 1. točke 4. ovoga Zakona, pri čemu najviše 5% neto vrijednosti imovine fonda može biti uloženo u jedan alternativni investicijski fond iz članka 155. stavka 1. točke 4. ovoga Zakona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10. ulaganja u udjele UCITS fondova i udjele ili dionice alternativnih investicijskih fondova ne uključuju se u izračune ograničenja iz točaka 1. do 5. ovoga stavka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11. ako se imovina fonda ulaže u udjele UCITS fondova i udjele ili dionice investicijskih fondova kojima upravlja isto mirovinsko društvo, društvo za upravljanje ili neko drugo društvo s kojim je to društvo za upravljanje povezano zajedničkom upravom ili kontrolom, ili značajnim izravnim ili neizravnim međusobnim vlasničkim udjelom, takvo mirovinsko društvo, društvo za upravljanje ili drugo društvo ne smiju zaračunavati ulaznu ili izlaznu naknadu kod ulaganja fonda u udjele ili dionice tih investicijskih fondova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12. ako fond ulaže u udjele UCITS fondova i udjele ili dionice investicijskih fondova, u prospektu fonda mora biti jasno naznačena i maksimalna naknada za upravljanje koju je moguće zaračunati iz imovine investicijskih </w:t>
      </w:r>
      <w:r w:rsidRPr="00194F1F">
        <w:rPr>
          <w:b/>
          <w:color w:val="000000"/>
          <w:sz w:val="20"/>
          <w:szCs w:val="20"/>
          <w:lang w:val="it-IT" w:eastAsia="en-US"/>
        </w:rPr>
        <w:lastRenderedPageBreak/>
        <w:t>fondova u koje namjerava ulagati, a u revidiranim godišnjim izvještajima fonda mora jasno biti naznačen maksimalan postotak naknade za upravljanje koja je zaračunata iz imovine fonda i iz imovine investicijskog fonda u koji je taj fond uložio</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13. ulaganja zatvorenog fonda u prenosive vrijednosne papire ili instrumente tržišta novca čiji je izdavatelj pokrovitelj zatvorenog fonda može iznositi najviše 5% neto imovine fonda. Ako pokrovitelj zatvorenog fonda pripada grupi, najviše 10% neto imovine zatvorenog fonda može biti uloženo u poduzeća koja pripadaju toj istoj grupi. Ako zatvoreni fond ima više pokrovitelja, ulaganja u pokrovitelje moraju biti razborita i primjereno diverzificirana. Iznimno, ulaganja iz ove točke ne odnose se na ulaganja u obveznice Republike Hrvatske i/ili druge države članice</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14. fond može steći najviše:</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a) 10% dionica s pravom glasa jednog izdavatelja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b) 10% dionica bez prava glasa jednog izdavatelja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c) 10% dužničkih vrijednosnih papira jednog izdavatelja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d) 25% udjela ili dionica pojedinoga investicijskog fonda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e) 10% instrumenata tržišta novca jednog izdavatelja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f) ograničenja iz ove točke ne primjenjuju se na prenosive vrijednosne papire i instrumente tržišta novca čiji je izdavatelj ili za koje jamči Republika Hrvatska, druga država članica, država članica OECD-a ili javna međunarodna tijela kojima pripada jedna ili više država članica</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g) ograničenja iz podtočaka c), d) i e) ove točke mogu se zanemariti u trenutku stjecanja ako tada nije moguće izračunati ukupan broj ili vrijednost instrumenata u optjecaju</w:t>
      </w:r>
    </w:p>
    <w:p w:rsidR="00194F1F"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 xml:space="preserve">15. ukupna izloženost fonda prema financijskim izvedenicama ni u kom slučaju ne smije biti veća </w:t>
      </w:r>
      <w:proofErr w:type="gramStart"/>
      <w:r w:rsidRPr="00194F1F">
        <w:rPr>
          <w:b/>
          <w:color w:val="000000"/>
          <w:sz w:val="20"/>
          <w:szCs w:val="20"/>
          <w:lang w:val="it-IT" w:eastAsia="en-US"/>
        </w:rPr>
        <w:t>od</w:t>
      </w:r>
      <w:proofErr w:type="gramEnd"/>
      <w:r w:rsidRPr="00194F1F">
        <w:rPr>
          <w:b/>
          <w:color w:val="000000"/>
          <w:sz w:val="20"/>
          <w:szCs w:val="20"/>
          <w:lang w:val="it-IT" w:eastAsia="en-US"/>
        </w:rPr>
        <w:t xml:space="preserve"> neto vrijednosti imovine fonda. Izloženost se izračunava uzimajući u obzir trenutačnu vrijednost temeljne imovine, rizik druge ugovorne strane, buduća tržišna kretanja i raspoloživo vrijeme za likvidaciju pozicija. Fond može ulagati u izvedene financijske instrumente, u skladu sa svojom investicijskom politikom i ograničenjima iz točke 1. ovoga stavka, uz uvjet da ukupna izloženost prema temeljnoj imovini ne prelazi ograničenja iz ovoga članka. Kada prenosivi vrijednosni papir ili instrument tržišta novca sadrži ugrađenu financijsku izvedenicu, ta </w:t>
      </w:r>
      <w:r w:rsidRPr="00194F1F">
        <w:rPr>
          <w:b/>
          <w:color w:val="000000"/>
          <w:sz w:val="20"/>
          <w:szCs w:val="20"/>
          <w:lang w:val="it-IT" w:eastAsia="en-US"/>
        </w:rPr>
        <w:t>financijska izvedenica se uzima u obzir prilikom izračuna ograničenja ulaganja iz ovoga članka</w:t>
      </w:r>
    </w:p>
    <w:p w:rsidR="00686718" w:rsidRPr="00194F1F" w:rsidRDefault="00194F1F" w:rsidP="00194F1F">
      <w:pPr>
        <w:spacing w:before="120"/>
        <w:jc w:val="left"/>
        <w:rPr>
          <w:b/>
          <w:color w:val="000000"/>
          <w:sz w:val="20"/>
          <w:szCs w:val="20"/>
          <w:lang w:val="it-IT" w:eastAsia="en-US"/>
        </w:rPr>
      </w:pPr>
      <w:r w:rsidRPr="00194F1F">
        <w:rPr>
          <w:b/>
          <w:color w:val="000000"/>
          <w:sz w:val="20"/>
          <w:szCs w:val="20"/>
          <w:lang w:val="it-IT" w:eastAsia="en-US"/>
        </w:rPr>
        <w:t>16. Fondovi ne smiju ulagati u plemenite metale niti u potvrde koje ih predstavljaju, kao niti stvoriti izloženost prema plemenitim met</w:t>
      </w:r>
      <w:r>
        <w:rPr>
          <w:b/>
          <w:color w:val="000000"/>
          <w:sz w:val="20"/>
          <w:szCs w:val="20"/>
          <w:lang w:val="it-IT" w:eastAsia="en-US"/>
        </w:rPr>
        <w:t>alima i drugim robnim burzama.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može koristiti tehnike i instrumente vezane uz prenosive vrijednosne papire i instrumente tržišta novca, ako se takve tehnike i instrumenti koriste u svrhu učinkovitog upravljanja portfeljem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Fondovi, zajedno s drugim fondovima kojima upravlja isto mirovinsko društvo, ne smiju biti imatelji ukupno: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 više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25% dionica s pravom glasa jednog te istog izdavatelja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b) više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10% dionica bez prava glasa jednog te istog izdavatelja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c) više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10% dužničkih vrijednosnih papira izdanih od strane jednog te istog izdavatelja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d) više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25% udjela pojedinoga investicijskog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e) više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10% instrumenata tržišta novca izdanih od strane jednog te istog izdavatelja.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Ograničenja iz stavka 1. ovoga članka ne primjenjuju se na dužničke vrijednosne papire i instrumente tržišta novca čiji su izdavatelj Republika Hrvatska, druga država članica, država članica OECD-a ili međunarodne javne organizacije koje je članica jedna ili više država članica i/ili država članica OECD-a.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Pozajmljivanje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159.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Otvoreni fond može pozajmiti novčana sredstva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trećih osoba u ukupnom iznosu do 5% neto vrijednosti imovine fonda, ali samo putem repo poslova i transakcija prodaje i ponovne kupnje, i to ne na rok duži od tri mjeseca.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Najviše 5% neto vrijednosti imovine otvorenog fonda, a najviše do 50% svakog pojedinog ulaganja dopušteno je pozajmiti trećim osobama. Imovina otvorenog fonda može se pozajmljivati isključivo temeljem pisanog ugovora ili u sklopu organiziranih sustava za pozajmljivanje vrijednosnih papira koji djeluju u sklopu sustava za poravnanje i namiru. Pozajmljivanje je dopušteno samo na isključivu korist otvorenog fonda radi povećanja prinosa fonda, bez </w:t>
      </w:r>
      <w:r w:rsidRPr="00602E0D">
        <w:rPr>
          <w:color w:val="000000"/>
          <w:sz w:val="20"/>
          <w:szCs w:val="20"/>
          <w:lang w:val="it-IT" w:eastAsia="en-US"/>
        </w:rPr>
        <w:lastRenderedPageBreak/>
        <w:t xml:space="preserve">neprimjerenog povećanja rizika. U tom smislu, pozajmljeni vrijednosni papiri moraju biti primjereno osigurani kolateralom. Ugovori o zajmu moraju sadržavati odredbu kojom se omogućava povlačenje pozajmljenih vrijednosnih papira na poziv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15 radnih dana.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Zatvoreni fond može pozajmiti novčana sredstva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trećih osoba u ukupnom iznosu do 5% neto vrijednosti imovine fonda, ali samo u svrhu osiguravanja likvidnosti, i to na rok ne duži od tri mjeseca.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Izvedenice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Društvo može koristiti financijske izvedenice u svoje ime i za račun fonda</w:t>
      </w:r>
      <w:r w:rsidR="00C91193">
        <w:rPr>
          <w:color w:val="000000"/>
          <w:sz w:val="20"/>
          <w:szCs w:val="20"/>
          <w:lang w:val="it-IT" w:eastAsia="en-US"/>
        </w:rPr>
        <w:t xml:space="preserve">, </w:t>
      </w:r>
      <w:r w:rsidR="00297C23" w:rsidRPr="00C91193">
        <w:rPr>
          <w:b/>
          <w:color w:val="000000"/>
          <w:sz w:val="20"/>
          <w:szCs w:val="20"/>
          <w:lang w:val="it-IT" w:eastAsia="en-US"/>
        </w:rPr>
        <w:t>i/ili smanjenja rizika ulaganja</w:t>
      </w:r>
      <w:r w:rsidR="00297C23">
        <w:rPr>
          <w:color w:val="000000"/>
          <w:sz w:val="20"/>
          <w:szCs w:val="20"/>
          <w:lang w:val="it-IT" w:eastAsia="en-US"/>
        </w:rPr>
        <w:t xml:space="preserve"> </w:t>
      </w:r>
      <w:r w:rsidRPr="00602E0D">
        <w:rPr>
          <w:color w:val="000000"/>
          <w:sz w:val="20"/>
          <w:szCs w:val="20"/>
          <w:lang w:val="it-IT" w:eastAsia="en-US"/>
        </w:rPr>
        <w:t>jedino u svrhu: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zaštite imovine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efikasnog upravljanja imovinom i obvezama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Prilikom ugovaranja financijskih izvedenica moraju se poštovati sljedeća ograničenja: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ukupna izloženost financijskim izvedenicama ne smije biti veća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neto vrijednosti imovine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temeljna imovina financijske izvedenice mora biti dozvoljena imovina za ulaganja fonda iz članka 155.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izloženost prema jednoj osobi na temelju izvedenih financijskih instrumenta ugovorenih s tom osobom ne smije prelaziti 10% neto vrijednosti imovine mirovinskog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ulaganjem u izvedenice ili druge instrumente iz članka 155. stavka 1. koji u sebi imaju ugrađenu izvedenicu, nije dopušteno stvoriti izloženost kojom se prekoračuju ograničenja ulaganja propisana strategijom ulaganja, prospektom fonda, ovim Zakonom ili pravilnicima koje je Agencija donijela temeljem ovoga Zakona te se ne smije stvoriti izloženost prema imovini iz članka 163.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Imovina fonda mora se ulagati na način da bude valutno usklađena s obvezama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Najmanje 70% neto vrijednosti imovine zatvorenog fonda </w:t>
      </w:r>
      <w:r w:rsidR="00C91193" w:rsidRPr="00C91193">
        <w:rPr>
          <w:b/>
          <w:color w:val="000000"/>
          <w:sz w:val="20"/>
          <w:szCs w:val="20"/>
          <w:lang w:val="it-IT" w:eastAsia="en-US"/>
        </w:rPr>
        <w:t>s definiranim primanjima</w:t>
      </w:r>
      <w:r w:rsidR="00C91193" w:rsidRPr="00C91193">
        <w:rPr>
          <w:color w:val="000000"/>
          <w:sz w:val="20"/>
          <w:szCs w:val="20"/>
          <w:lang w:val="it-IT" w:eastAsia="en-US"/>
        </w:rPr>
        <w:t xml:space="preserve"> </w:t>
      </w:r>
      <w:r w:rsidRPr="00602E0D">
        <w:rPr>
          <w:color w:val="000000"/>
          <w:sz w:val="20"/>
          <w:szCs w:val="20"/>
          <w:lang w:val="it-IT" w:eastAsia="en-US"/>
        </w:rPr>
        <w:t>mora biti uloženo u imovinu kojom se trguje ili koja se namiruje u valuti u kojoj se isplaćuju mirovine iz sustava dobrovoljnog mirovinskog osiguranja na temelju individualne kapitalizirane štednje.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će pravilnikom propisati dodatna ograničenja za ulaganja fondova, uvjete i ograničenja vezana za tehnike i instrumente iz članka 156. stavka 4. ovoga Zakona, postupanje s imovinom fondova te izračun izloženosti iz ovoga dijela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Iznimno od odredbi ovoga dijela Zakona, u slučaju značajnog poremećaja na financijskom tržištu koji bi ugrožavao vrijednost imovine fonda, Agencija može zabraniti ili dodatno ograničiti ulaganja u pojedine oblike imovine.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Imovina fonda ne može biti uložena 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imovinu koja je po zakonu neotuđiva ili koja je opterećena, odnosno založena ili fiducijarno prenesena radi osiguranja kakve tražbine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vrijednosne papire izdane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depozitara fonda, bilo kojeg dioničara, odnosno vlasnika udjela mirovinskog društva, ili bilo koje osobe koja je povezana osoba s prethodno navedenim osobama. Navedeno ograničenje se ne primjenjuje na vrijednosne papire čiji je izdavatelj Republika Hrvatska, druga država članica ili država članica OECD-a, kao ni na vrijednosne papire čiji je izdavatelj pokrovitelj zatvorenog fonda, pri čemu vrijede ograničenja iz članka 156. točke 10.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Ograničenja ulaganja iz članaka 156. do 163. ovoga Zakona fond može prekoračiti kada ostvaruje prava prvenstva upisa ili prava upisa koja proizlaze iz prenosivih vrijednosnih papira ili instrumenata tržišta novca koji čine dio njegove imovine.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su prekoračenja ograničenja iz članaka 156. do 163. ovoga Zakona posljedica: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okolnosti na koje mirovinsko društvo nije moglo utjecati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ostvarivanja prava upisa iz stavka 1. ovoga članka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stjecanja imovine iz članka 155. stavka 1. točke 9.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mirovinsko društvo dužno je, osim u slučaju otvaranja stečajnog postupka ili pokretanja postupka likvidacije nad kreditnom institucijom ili izdavateljem financijskih instrumenata, uskladiti ulaganja fonda u razumnom roku ne duljem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mjeseca i transakcije poduzimati prvenstveno u svrhu usklađenja ulaganja imovine fonda, pri čemu mora uzimati u obzir interese članova fonda, nastojeći pri tome eventualni gubitak svesti na najmanju moguću mjeru.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 xml:space="preserve">(3) Iznimno, na zahtjev mirovinskog društva Agencija može produljiti rok iz stavka 2. ovoga članka za dodatna tri mjeseca ako je to u interesu članova fonda, a u slučaju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prekoračenje ulaganja odnosi na izdavatelja </w:t>
      </w:r>
      <w:r w:rsidR="00911A05">
        <w:rPr>
          <w:color w:val="000000"/>
          <w:sz w:val="20"/>
          <w:szCs w:val="20"/>
          <w:lang w:val="it-IT" w:eastAsia="en-US"/>
        </w:rPr>
        <w:t xml:space="preserve">nad kojim je pokrenut </w:t>
      </w:r>
      <w:r w:rsidR="00911A05" w:rsidRPr="00911A05">
        <w:rPr>
          <w:b/>
          <w:color w:val="000000"/>
          <w:sz w:val="20"/>
          <w:szCs w:val="20"/>
          <w:lang w:val="it-IT" w:eastAsia="en-US"/>
        </w:rPr>
        <w:t>predstečajni postupak</w:t>
      </w:r>
      <w:r w:rsidRPr="00602E0D">
        <w:rPr>
          <w:color w:val="000000"/>
          <w:sz w:val="20"/>
          <w:szCs w:val="20"/>
          <w:lang w:val="it-IT" w:eastAsia="en-US"/>
        </w:rPr>
        <w:t xml:space="preserve"> i na duže od tri mjeseca.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Ako su prekoračenja ograničenja iz članaka 156. do 163. ovoga Zakona posljedica transakcije koju je sklopilo mirovinsko društvo, a kojom su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 trenutku njezina sklapanja prekoračila navedena ograničenja ili dodatno povećala prekoračenja ulaganja, a koja nisu obuhvaćena stavkom 2. ovoga članka, mirovinsko društvo dužno je uskladiti ulaganja fonda odmah po saznanju za prekoračenje ograničenja. Mirovinsko društvo dužno je fondu nadoknaditi tako nastalu štetu.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Ograničenja ulaganja iz članaka 156. do 163. ovoga Zakona mogu biti prekoračena u prvih šest mjeseci od osnivanja fonda, uz dužno poštivanje načela razdiobe rizika i zaštite interesa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Mirovinskom društvu je zabranjeno ugovaranje transakcija u svoje ime i za račun fonda, s članovima uprave ili nadzornog odbora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ugovaranja transakcija za račun fonda u kojima su suprotne strane: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dioničari, odnosno vlasnici udjela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pokrovitelj zatvorenog fonda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bilo koja druga osoba koja je povezana s navedenim pravnim ili fizičkim osobama mirovinsko društvo dužno je o tome voditi evidenciju i na zahtjev je bez odgode dostaviti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može, kada to smatra potrebnim, a posebno radi zaštite imovinskih interesa članova fonda, zabraniti mirovinskom društvu sklapanje transakcija u svoje ime i za račun fonda, s povezanom osobom ili uz posredovanje povezane osobe, na određeno vrijeme ili trajno.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Mirovinskom društvu je zabranjeno davanje zajma ili jamstva iz imovine fonda bilo kojoj pravnoj ili fizičkoj osobi.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Izjava o načelima ulaganja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za zatvorene fondove sastaviti izjavu o načelima ulaganja koja mora sadržavati najmanje sljedeće: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stratešku alokaciju imovine s obzirom na prirodu i trajanje mirovinskih obveza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metode/tehnike mjerenja rizika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toleranciju rizika</w:t>
      </w:r>
    </w:p>
    <w:p w:rsidR="00686718" w:rsidRDefault="00686718" w:rsidP="00686718">
      <w:pPr>
        <w:spacing w:before="120"/>
        <w:rPr>
          <w:color w:val="000000"/>
          <w:sz w:val="20"/>
          <w:szCs w:val="20"/>
          <w:lang w:val="it-IT" w:eastAsia="en-US"/>
        </w:rPr>
      </w:pPr>
      <w:r w:rsidRPr="00602E0D">
        <w:rPr>
          <w:color w:val="000000"/>
          <w:sz w:val="20"/>
          <w:szCs w:val="20"/>
          <w:lang w:val="it-IT" w:eastAsia="en-US"/>
        </w:rPr>
        <w:t>4. implementirane strategije, procedure, postupke i mjere koje se primjenju</w:t>
      </w:r>
      <w:r w:rsidR="00C91193">
        <w:rPr>
          <w:color w:val="000000"/>
          <w:sz w:val="20"/>
          <w:szCs w:val="20"/>
          <w:lang w:val="it-IT" w:eastAsia="en-US"/>
        </w:rPr>
        <w:t>ju u svrhu upravljanja rizicima</w:t>
      </w:r>
    </w:p>
    <w:p w:rsidR="00C91193" w:rsidRPr="00C91193" w:rsidRDefault="00C91193" w:rsidP="00C91193">
      <w:pPr>
        <w:spacing w:before="120"/>
        <w:jc w:val="left"/>
        <w:rPr>
          <w:b/>
          <w:color w:val="000000"/>
          <w:sz w:val="20"/>
          <w:szCs w:val="20"/>
          <w:lang w:val="it-IT" w:eastAsia="en-US"/>
        </w:rPr>
      </w:pPr>
      <w:r w:rsidRPr="00C91193">
        <w:rPr>
          <w:b/>
          <w:color w:val="000000"/>
          <w:sz w:val="20"/>
          <w:szCs w:val="20"/>
          <w:lang w:val="it-IT" w:eastAsia="en-US"/>
        </w:rPr>
        <w:t xml:space="preserve">5. informaciju o tome jesu li prilikom određivanja strategije ulaganja i donošenja investicijskih odluka uzeti u obzir okolišni, socijalni i upravljački čimbenici i ako jesu, kako su oni uključeni </w:t>
      </w:r>
      <w:r w:rsidR="00B10D43">
        <w:rPr>
          <w:b/>
          <w:color w:val="000000"/>
          <w:sz w:val="20"/>
          <w:szCs w:val="20"/>
          <w:lang w:val="it-IT" w:eastAsia="en-US"/>
        </w:rPr>
        <w:t>u sustav upravljanja rizicima.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Izjavu iz stavka 1. ovoga članka mirovinsko društvo je dužno revidirati prije svake značajne promjene u politici ulaganja, a najmanje svake tri godine.</w:t>
      </w:r>
    </w:p>
    <w:p w:rsidR="00B10D43" w:rsidRPr="00B10D43" w:rsidRDefault="00B10D43" w:rsidP="00B10D43">
      <w:pPr>
        <w:spacing w:before="120"/>
        <w:jc w:val="left"/>
        <w:rPr>
          <w:b/>
          <w:color w:val="000000"/>
          <w:sz w:val="20"/>
          <w:szCs w:val="20"/>
          <w:lang w:val="it-IT" w:eastAsia="en-US"/>
        </w:rPr>
      </w:pPr>
      <w:r w:rsidRPr="00B10D43">
        <w:rPr>
          <w:b/>
          <w:color w:val="000000"/>
          <w:sz w:val="20"/>
          <w:szCs w:val="20"/>
          <w:lang w:val="it-IT" w:eastAsia="en-US"/>
        </w:rPr>
        <w:t>(3) Izjavu iz stavka 1. ovoga članka mirovinsko društvo mora objaviti na svojoj mrežnoj stranici ili na drugi primjeren način, a putem kojeg bi ista bila dostupna svim članovima i potencijalnim članovima</w:t>
      </w:r>
      <w:r>
        <w:rPr>
          <w:b/>
          <w:color w:val="000000"/>
          <w:sz w:val="20"/>
          <w:szCs w:val="20"/>
          <w:lang w:val="it-IT" w:eastAsia="en-US"/>
        </w:rPr>
        <w:t xml:space="preserve"> zatvorenog fonda te Agenciji.</w:t>
      </w:r>
    </w:p>
    <w:p w:rsidR="00686718" w:rsidRPr="00602E0D" w:rsidRDefault="00B10D43" w:rsidP="00686718">
      <w:pPr>
        <w:spacing w:before="120"/>
        <w:rPr>
          <w:color w:val="000000"/>
          <w:sz w:val="20"/>
          <w:szCs w:val="20"/>
          <w:lang w:val="it-IT" w:eastAsia="en-US"/>
        </w:rPr>
      </w:pPr>
      <w:r w:rsidRPr="00602E0D">
        <w:rPr>
          <w:color w:val="000000"/>
          <w:sz w:val="20"/>
          <w:szCs w:val="20"/>
          <w:lang w:val="it-IT" w:eastAsia="en-US"/>
        </w:rPr>
        <w:t xml:space="preserve"> </w:t>
      </w:r>
      <w:r w:rsidR="00686718" w:rsidRPr="00602E0D">
        <w:rPr>
          <w:color w:val="000000"/>
          <w:sz w:val="20"/>
          <w:szCs w:val="20"/>
          <w:lang w:val="it-IT" w:eastAsia="en-US"/>
        </w:rPr>
        <w:t>(4) Agencija će pravilnikom detaljnije propisati sadržaj te način i mjesto objave izjave o načelima ulaganja.</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V.</w:t>
      </w:r>
      <w:r w:rsidRPr="00602E0D">
        <w:rPr>
          <w:bCs/>
          <w:i/>
          <w:iCs/>
          <w:color w:val="000000"/>
          <w:sz w:val="20"/>
          <w:szCs w:val="20"/>
          <w:lang w:val="it-IT" w:eastAsia="en-US"/>
        </w:rPr>
        <w:br/>
      </w:r>
      <w:r w:rsidRPr="00602E0D">
        <w:rPr>
          <w:bCs/>
          <w:i/>
          <w:iCs/>
          <w:color w:val="000000"/>
          <w:sz w:val="20"/>
          <w:szCs w:val="20"/>
          <w:lang w:val="it-IT" w:eastAsia="en-US"/>
        </w:rPr>
        <w:br/>
        <w:t>Obavještavanje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za svaki fond kojim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usvojiti prospekt fonda, prema odredbama ovoga dijela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usvojiti statut fonda, prema odredbama ovoga dijela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usvojiti i objaviti polugodišnje i revidirane godišnje izvještaje, prema odredbama ovoga dijela Zakona</w:t>
      </w:r>
    </w:p>
    <w:p w:rsidR="00686718" w:rsidRDefault="00B10D43" w:rsidP="00B10D43">
      <w:pPr>
        <w:spacing w:before="120"/>
        <w:jc w:val="left"/>
        <w:rPr>
          <w:b/>
          <w:color w:val="000000"/>
          <w:sz w:val="20"/>
          <w:szCs w:val="20"/>
          <w:lang w:val="it-IT" w:eastAsia="en-US"/>
        </w:rPr>
      </w:pPr>
      <w:r w:rsidRPr="00B10D43">
        <w:rPr>
          <w:b/>
          <w:color w:val="000000"/>
          <w:sz w:val="20"/>
          <w:szCs w:val="20"/>
          <w:lang w:val="it-IT" w:eastAsia="en-US"/>
        </w:rPr>
        <w:t>4. izraditi ključne podatke za članove otvorenog fonda, prema</w:t>
      </w:r>
      <w:r>
        <w:rPr>
          <w:b/>
          <w:color w:val="000000"/>
          <w:sz w:val="20"/>
          <w:szCs w:val="20"/>
          <w:lang w:val="it-IT" w:eastAsia="en-US"/>
        </w:rPr>
        <w:t xml:space="preserve"> odredbama ovoga dijela Zakona</w:t>
      </w:r>
    </w:p>
    <w:p w:rsidR="00B10D43" w:rsidRPr="00B10D43" w:rsidRDefault="00B10D43" w:rsidP="00B10D43">
      <w:pPr>
        <w:spacing w:before="120"/>
        <w:jc w:val="left"/>
        <w:rPr>
          <w:b/>
          <w:color w:val="000000"/>
          <w:sz w:val="20"/>
          <w:szCs w:val="20"/>
          <w:lang w:val="it-IT" w:eastAsia="en-US"/>
        </w:rPr>
      </w:pPr>
      <w:r w:rsidRPr="00B10D43">
        <w:rPr>
          <w:b/>
          <w:color w:val="000000"/>
          <w:sz w:val="20"/>
          <w:szCs w:val="20"/>
          <w:lang w:val="it-IT" w:eastAsia="en-US"/>
        </w:rPr>
        <w:t>5. izraditi izvještaj o mirovinskom primanjima za članove zatvorenog fonda kojim upravlja, prema</w:t>
      </w:r>
      <w:r>
        <w:rPr>
          <w:b/>
          <w:color w:val="000000"/>
          <w:sz w:val="20"/>
          <w:szCs w:val="20"/>
          <w:lang w:val="it-IT" w:eastAsia="en-US"/>
        </w:rPr>
        <w:t xml:space="preserve"> odredbama ovog dijela Zakona</w:t>
      </w:r>
    </w:p>
    <w:p w:rsidR="00686718" w:rsidRPr="00602E0D" w:rsidRDefault="00E65B0C" w:rsidP="00686718">
      <w:pPr>
        <w:spacing w:before="120"/>
        <w:rPr>
          <w:color w:val="000000"/>
          <w:sz w:val="20"/>
          <w:szCs w:val="20"/>
          <w:lang w:val="it-IT" w:eastAsia="en-US"/>
        </w:rPr>
      </w:pPr>
      <w:r w:rsidRPr="00E65B0C">
        <w:rPr>
          <w:b/>
          <w:color w:val="000000"/>
          <w:sz w:val="20"/>
          <w:szCs w:val="20"/>
          <w:lang w:val="it-IT" w:eastAsia="en-US"/>
        </w:rPr>
        <w:t>6</w:t>
      </w:r>
      <w:r w:rsidR="00686718" w:rsidRPr="00602E0D">
        <w:rPr>
          <w:color w:val="000000"/>
          <w:sz w:val="20"/>
          <w:szCs w:val="20"/>
          <w:lang w:val="it-IT" w:eastAsia="en-US"/>
        </w:rPr>
        <w:t>. redovito obavještavati članove fonda o drugim objavama u vezi s poslovanjem fonda propisanima odredbama ovoga dijela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ovim Zakonom nije drukčije propisano, dokumenti i obavijesti iz stavka 1. ovoga članka moraju biti izrađeni i objavljeni na hrvatskom jeziku.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(3) Najnovije verzije dokumenata i obavijesti iz stavka 1. ovoga članka otvorenog fonda moraju biti objavljene na mrežnim stranicama mirovinskog društva.</w:t>
      </w:r>
    </w:p>
    <w:p w:rsidR="00E65B0C" w:rsidRPr="00E65B0C" w:rsidRDefault="00E65B0C" w:rsidP="00E65B0C">
      <w:pPr>
        <w:spacing w:before="120"/>
        <w:jc w:val="left"/>
        <w:rPr>
          <w:b/>
          <w:color w:val="000000"/>
          <w:sz w:val="20"/>
          <w:szCs w:val="20"/>
          <w:lang w:val="it-IT" w:eastAsia="en-US"/>
        </w:rPr>
      </w:pPr>
      <w:r w:rsidRPr="00E65B0C">
        <w:rPr>
          <w:b/>
          <w:color w:val="000000"/>
          <w:sz w:val="20"/>
          <w:szCs w:val="20"/>
          <w:lang w:val="it-IT" w:eastAsia="en-US"/>
        </w:rPr>
        <w:t>(4) Najnovije verzije dokumenata i obavijesti iz stavka 1. ovoga članka zatvorenog fonda moraju biti besplatno učinjene dostupnima potencijalnim članovima i članovima zatvorenog fonda te korisnicima mirovine elektroničkim putem, uključujući na trajnom mediju ili na mrežnim stranicama mirovinskog društva, ili u papirnatom obliku, ovisno o načinu na koji je to propisano ugovorom o članstvu</w:t>
      </w:r>
      <w:r>
        <w:rPr>
          <w:b/>
          <w:color w:val="000000"/>
          <w:sz w:val="20"/>
          <w:szCs w:val="20"/>
          <w:lang w:val="it-IT" w:eastAsia="en-US"/>
        </w:rPr>
        <w:t xml:space="preserve"> iz članka 115. ovoga Zakona.</w:t>
      </w:r>
    </w:p>
    <w:p w:rsidR="00E65B0C" w:rsidRPr="00C74568" w:rsidRDefault="00E65B0C" w:rsidP="00C74568">
      <w:pPr>
        <w:spacing w:before="120"/>
        <w:jc w:val="left"/>
        <w:rPr>
          <w:b/>
          <w:color w:val="000000"/>
          <w:sz w:val="20"/>
          <w:szCs w:val="20"/>
          <w:lang w:val="it-IT" w:eastAsia="en-US"/>
        </w:rPr>
      </w:pPr>
      <w:r w:rsidRPr="00E65B0C">
        <w:rPr>
          <w:b/>
          <w:color w:val="000000"/>
          <w:sz w:val="20"/>
          <w:szCs w:val="20"/>
          <w:lang w:val="it-IT" w:eastAsia="en-US"/>
        </w:rPr>
        <w:t xml:space="preserve">(5) Informacije u dokumentima i obavijestima iz stavka 1. ovoga članka moraju biti prikazane na lako čitljiv način i napisane jasnim, jednostavnim i </w:t>
      </w:r>
      <w:r>
        <w:rPr>
          <w:b/>
          <w:color w:val="000000"/>
          <w:sz w:val="20"/>
          <w:szCs w:val="20"/>
          <w:lang w:val="it-IT" w:eastAsia="en-US"/>
        </w:rPr>
        <w:t>članovima razumljivim jezikom.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Odgovornost mirovinskog društva za štetu nastalu zbog neistinitih i nepotpunih podataka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odgovara za štetu koja nastane članu fonda ako je ovaj na temelju ugovora o članstvu, dokumenata ili obavijesti iz članka 167. stavka 1. ovoga Zakona, koje su sadržavale neistinite ili nepotpune podatke i informacije ili podatke i informacije koje dovode u zabludu, učinio radnje ili propuste zbog kojih mu je nastala šteta.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također odgovara za štetu koja nastane članu fonda zbog radnji ili propusta koje ovaj učini na temelju neistinitih ili nepotpunih podataka i informacija ili podataka i informacija koji dovode u zabludu sadržanih 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drugim objavama ili obavijestima mirovinskog društva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temelju podataka i izjava koje članu fonda proslijede osobe koje u ime i za račun mirovinskog društva obavljaju poslove ponude mirovinskog programa.</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VI.</w:t>
      </w:r>
      <w:r w:rsidRPr="00602E0D">
        <w:rPr>
          <w:bCs/>
          <w:i/>
          <w:iCs/>
          <w:color w:val="000000"/>
          <w:sz w:val="20"/>
          <w:szCs w:val="20"/>
          <w:lang w:val="it-IT" w:eastAsia="en-US"/>
        </w:rPr>
        <w:br/>
      </w:r>
      <w:r w:rsidRPr="00602E0D">
        <w:rPr>
          <w:bCs/>
          <w:i/>
          <w:iCs/>
          <w:color w:val="000000"/>
          <w:sz w:val="20"/>
          <w:szCs w:val="20"/>
          <w:lang w:val="it-IT" w:eastAsia="en-US"/>
        </w:rPr>
        <w:br/>
        <w:t>Prospekt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169.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Prospekt fonda predstavlja poziv na članstvo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Informacije navedene u prospektu moraju biti istinite, točne, potpune i dosljedne.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Sve odredbe u prospektu moraju biti napisane jasnim</w:t>
      </w:r>
      <w:r w:rsidR="00C74568" w:rsidRPr="00C74568">
        <w:rPr>
          <w:b/>
          <w:color w:val="000000"/>
          <w:sz w:val="20"/>
          <w:szCs w:val="20"/>
          <w:lang w:val="it-IT" w:eastAsia="en-US"/>
        </w:rPr>
        <w:t>, jednostavnim</w:t>
      </w:r>
      <w:r w:rsidRPr="00602E0D">
        <w:rPr>
          <w:color w:val="000000"/>
          <w:sz w:val="20"/>
          <w:szCs w:val="20"/>
          <w:lang w:val="it-IT" w:eastAsia="en-US"/>
        </w:rPr>
        <w:t xml:space="preserve"> i članovima fonda lako razumljivim jezikom.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Prospektu fonda prilaže se i statut fonda koji čini njegov sastavni dio.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Odobrenje i objava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Agencija će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podnošenja urednog zahtjeva odlučiti o odobrenju prospekta fonda prije pokretanja ponude mirovinskog programa, a mora prethodno odlučiti i o odobrenju izmjena i dopuna postojećih prospekata do kojih je došlo uslijed bitnih promjena iz članka 176.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Smatrat će se da je zahtjev za odobrenje prospekta uredan ako u skladu s odredbama pravilnika iz stavka 4. ovoga članka sadrži sve propisane podatke i ako mu je priložena sva potrebna dokumentacija s propisanim sadržajem.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Ako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primitka urednog zahtjeva Agencija ne odluči o zahtjevu za odobrenje prospekta, smatra se da su prospekt, odnosno njegove izmjene i dopune odobrene.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pobliže odrediti obvezni sadržaj zahtjeva za odobrenje prospekta, a može propisati i dodatne podatke koji se prilažu uz zahtjev.</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Obveza objave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Ponuda mirovinskog programa na području Republike Hrvatske dopuštena je samo ako je prije ponude u vezi iste objavljen valjani prospekt.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Objava prospekta je moguća tek nakon što prospekt bude odobren u skladu s odredbama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ne odgovara za istinitost i potpunost informacija koje sadrži odobreni prospekt.</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Objava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Mirovinsko društvo dužno je u roku od osam dana nakon dobivanja odobrenja Agencije prospekt fonda u elektroničkom obliku dostaviti Agenciji, objaviti prospekt u skladu s odredbama članka 173. ovoga Zakona te Agenciju izvijestiti o načinu objave.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izvršilo je svoju obvezu objavljivanja prospekta otvorenog fonda, kao i njegovih izmjena i dopuna iz članka 172. ovoga Zakona kada osigura dostupnost prospekta javnosti na jedan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sljedećih načina: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u elektroničkom obliku na mrežnim stranicama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objavom u jednim ili više dnevnih novina koje se prodaju na cijelom ili pretežitom području Republike Hrvatske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 tiskanom obliku, besplatno stavljen javnosti na raspolaganje u službenim prostorijama mirovinskog društva i svim uredima prodajnih zastupnika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izvršilo je svoju obvezu objavljivanja prospekta zatvorenog fonda, kao i njegovih izmjena i dopuna ako je isti dostavljen članovima zatvorenog fonda na način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roku kako je propisano ugovorom o članstvu iz članka 115.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Dodatne uvjete koji se odnose na objavu prospekta Agencija će propisati pravilnikom.</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Objavljeni prospekt te izmjene i dopune prospekta iz članka 176. ovoga Zakona sadržajno i oblikom moraju biti jednaki izvorniku koji je odobrila Agencija.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Sadržaj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Prospekt fonda mora sadržavati najmanje sljedeće podatke: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podaci o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naziv fonda i naznaku vrste fonda (otvoreni/zatvoreni)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datum osnivanja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mjesto gdje je moguće dobiti primjerak statuta fonda, ključnih podataka za članove fonda ili ostalih propisanih objava te polugodišnje i revidirane godišnje izvještaje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način objavljivanja prospekta, statuta fonda, ključnih podatka za članove fonda, polugodišnjih i revidiranih godišnjih izvještaja te ostalih propisanih objava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kratke podatke o poreznim propisima koji se primjenjuju na fond i koji su bitni za člana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podatke o revizorskom društvu i drugim pružateljima usluga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način konvertiranja uplata na osobni račun člana fonda i prenesenih računa u udjele, način i uvjete prijenosa sredstava s osobnog računa člana fonda u mirovinsko osiguravajuće društvo, mogućnosti isplate mirovina i prijenosa računa u drugi fond te okolnosti u kojima može doći do obustave navedenih aktivnosti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pojedinosti o pravima koja proizlaze iz članstva u fondu, a osobito o pravu na obaviještenost (polugodišnji i revidirani godišnji izvještaji), pravu na udio u dobiti te pravu na isplatu mirovine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postupci i uvjeti izdavanja udjela, način upisa u registar članova fonda odnosno izdavanja udjela, postupci i uvjeti ponude mirovinskog programa te okolnosti u kojima može doći do obustave zatvaranja osobnih računa i uplata na osobne račune ili do obustave prijenosa računa člana fonda u drugi fond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vrsta imovine u koju je fondu dopušteno ulaganje</w:t>
      </w:r>
    </w:p>
    <w:p w:rsidR="00686718" w:rsidRPr="00206439" w:rsidRDefault="00686718" w:rsidP="00206439">
      <w:pPr>
        <w:spacing w:before="120"/>
        <w:jc w:val="left"/>
        <w:rPr>
          <w:b/>
          <w:color w:val="000000"/>
          <w:sz w:val="20"/>
          <w:szCs w:val="20"/>
          <w:lang w:val="it-IT" w:eastAsia="en-US"/>
        </w:rPr>
      </w:pPr>
      <w:r w:rsidRPr="00602E0D">
        <w:rPr>
          <w:color w:val="000000"/>
          <w:sz w:val="20"/>
          <w:szCs w:val="20"/>
          <w:lang w:val="it-IT" w:eastAsia="en-US"/>
        </w:rPr>
        <w:t>11. načela, strategiju i ciljeve ulaganja fonda</w:t>
      </w:r>
      <w:r w:rsidR="00206439">
        <w:rPr>
          <w:color w:val="000000"/>
          <w:sz w:val="20"/>
          <w:szCs w:val="20"/>
          <w:lang w:val="it-IT" w:eastAsia="en-US"/>
        </w:rPr>
        <w:t xml:space="preserve">, </w:t>
      </w:r>
      <w:r w:rsidR="00206439" w:rsidRPr="00206439">
        <w:rPr>
          <w:b/>
          <w:color w:val="000000"/>
          <w:sz w:val="20"/>
          <w:szCs w:val="20"/>
          <w:lang w:val="it-IT" w:eastAsia="en-US"/>
        </w:rPr>
        <w:t>uz naznaku jesu li i na koji način prilikom određivanja strategije ulaganja uzeti u obzir okolišni, socijalni i upravljački čimbenici, kada je to primjenjivo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12. opis sljedećih elemenata vezanih uz ulaganja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ulagateljskih ciljeva fonda, uključujući njegove financijske ciljeve (primjerice ostvarivanje kapitalne dobiti ili prihoda) te načina ostvarenja ciljeva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b. ciljane strukture portfelja fonda i dopuštenih odstupanja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ciljane strukture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ulaganja (primjerice specijalizacija po geografskim ili industrijskim sektorima)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 bilo kakvih ograničenja strategije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e. naznake svih tehnika, instrumenata ili ovlasti za uzimanje ili odobravanje zajma ili drugih pravnih poslova koji su po svojim ekonomskim učincima jednaki zajmu, koje se mogu koristiti pri upravljanju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f. rizika povezanih s ulaganjima i strukturom imovine i obveza fonda, uz tabelarni prikaz tih rizika i stupnja njihova utjecaja na fond i mirovinsko društvo, kao i način upravljanja rizicima te profil rizičnosti, sklonost prema riziku i sposobnost nosivosti rizika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g. uvjeta zaduživanja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13. u slučaju zatvorenog fonda s definiranim primanjima, opis ostalih rizika vezanih uz mirovinski program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14. način i vrijeme izračuna neto vrijednosti imovine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15. vrijeme, metoda i učestalost izračunavanja cijene udjela te način objavljivanja te vrijednosti, opis iznosa i učestalosti plaćanja dopuštenih naknada i troškova prilikom izdavanja udjela te prilikom promjene ili prestanka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16. naknade i troškovi upravljanja koji smiju teretiti fond i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17. način obračuna naknade za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18. opis, iznos i učestalost plaćanja dopuštenih naknada i troškova koji smiju teretiti fond i člana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19. slučajeve u kojima mirovinsko društvo može odbiti uplate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20. način izračuna rezultata poslovanja fonda</w:t>
      </w:r>
    </w:p>
    <w:p w:rsidR="00686718" w:rsidRDefault="00686718" w:rsidP="00686718">
      <w:pPr>
        <w:spacing w:before="120"/>
        <w:rPr>
          <w:color w:val="000000"/>
          <w:sz w:val="20"/>
          <w:szCs w:val="20"/>
          <w:lang w:val="it-IT" w:eastAsia="en-US"/>
        </w:rPr>
      </w:pPr>
      <w:r w:rsidRPr="00602E0D">
        <w:rPr>
          <w:color w:val="000000"/>
          <w:sz w:val="20"/>
          <w:szCs w:val="20"/>
          <w:lang w:val="it-IT" w:eastAsia="en-US"/>
        </w:rPr>
        <w:t xml:space="preserve">21. prosječan prinos fonda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početka rada fonda te povijesni prinos fonda u zadnjih pet godina ili od početka rada fonda, ako fond posluje kraće od pet godina</w:t>
      </w:r>
    </w:p>
    <w:p w:rsidR="00206439" w:rsidRPr="00206439" w:rsidRDefault="00206439" w:rsidP="00206439">
      <w:pPr>
        <w:spacing w:before="120"/>
        <w:jc w:val="left"/>
        <w:rPr>
          <w:b/>
          <w:color w:val="000000"/>
          <w:sz w:val="20"/>
          <w:szCs w:val="20"/>
          <w:lang w:val="it-IT" w:eastAsia="en-US"/>
        </w:rPr>
      </w:pPr>
      <w:r w:rsidRPr="00206439">
        <w:rPr>
          <w:b/>
          <w:color w:val="000000"/>
          <w:sz w:val="20"/>
          <w:szCs w:val="20"/>
          <w:lang w:val="it-IT" w:eastAsia="en-US"/>
        </w:rPr>
        <w:t>22. izjava mirovinskog društva o tome postoje li jamstva, garancije i/ili obećanja vezano uz investicijski rezulta</w:t>
      </w:r>
      <w:r>
        <w:rPr>
          <w:b/>
          <w:color w:val="000000"/>
          <w:sz w:val="20"/>
          <w:szCs w:val="20"/>
          <w:lang w:val="it-IT" w:eastAsia="en-US"/>
        </w:rPr>
        <w:t>t ili određenu razinu primanja</w:t>
      </w:r>
    </w:p>
    <w:p w:rsidR="00686718" w:rsidRPr="00602E0D" w:rsidRDefault="00206439" w:rsidP="00686718">
      <w:pPr>
        <w:spacing w:before="120"/>
        <w:rPr>
          <w:color w:val="000000"/>
          <w:sz w:val="20"/>
          <w:szCs w:val="20"/>
          <w:lang w:val="it-IT" w:eastAsia="en-US"/>
        </w:rPr>
      </w:pPr>
      <w:r w:rsidRPr="00206439">
        <w:rPr>
          <w:b/>
          <w:color w:val="000000"/>
          <w:sz w:val="20"/>
          <w:szCs w:val="20"/>
          <w:lang w:val="it-IT" w:eastAsia="en-US"/>
        </w:rPr>
        <w:t>23</w:t>
      </w:r>
      <w:r w:rsidR="00686718" w:rsidRPr="00602E0D">
        <w:rPr>
          <w:color w:val="000000"/>
          <w:sz w:val="20"/>
          <w:szCs w:val="20"/>
          <w:lang w:val="it-IT" w:eastAsia="en-US"/>
        </w:rPr>
        <w:t>. trajanje poslovne godine</w:t>
      </w:r>
    </w:p>
    <w:p w:rsidR="00686718" w:rsidRPr="00602E0D" w:rsidRDefault="00206439" w:rsidP="00686718">
      <w:pPr>
        <w:spacing w:before="120"/>
        <w:rPr>
          <w:color w:val="000000"/>
          <w:sz w:val="20"/>
          <w:szCs w:val="20"/>
          <w:lang w:val="it-IT" w:eastAsia="en-US"/>
        </w:rPr>
      </w:pPr>
      <w:r w:rsidRPr="00206439">
        <w:rPr>
          <w:b/>
          <w:color w:val="000000"/>
          <w:sz w:val="20"/>
          <w:szCs w:val="20"/>
          <w:lang w:val="it-IT" w:eastAsia="en-US"/>
        </w:rPr>
        <w:t>24</w:t>
      </w:r>
      <w:r w:rsidR="00686718" w:rsidRPr="00602E0D">
        <w:rPr>
          <w:color w:val="000000"/>
          <w:sz w:val="20"/>
          <w:szCs w:val="20"/>
          <w:lang w:val="it-IT" w:eastAsia="en-US"/>
        </w:rPr>
        <w:t>. datum izdavanja prospekta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podaci o mirovinskom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tvrtka i sjedište mirovinskog društva, broj odobrenja za rad izdanog od Agencije, datum osnivanja, datum upisa u sudski registar, uključujući i naznaku je li mirovinsko društvo osnovano u državi članici koja nije matična država članica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slučaju da mirovinsko društvo upravlja i drugim fondovima, popis tih drugih fondova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poslovne ciljeve i strategiju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organizacijsku strukturu mirovinskog društva s jasnim linijama odgovornosti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opis rizika povezanih s poslovanjem mirovinskog društva, uz tabelarni prikaz tih rizika i stupnja njihova utjecaja na fond i mirovinsko društvo, kao i način upravljanja rizicima te profil rizičnosti, sklonost prema riziku i sposobnost nosivosti rizika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načela i strategija ulaganja imovine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opis odgovornosti i načina donošenja investicijskih odluka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opis korporativnog upravljanja u proteklom razdoblju</w:t>
      </w:r>
    </w:p>
    <w:p w:rsidR="00686718" w:rsidRPr="00602E0D" w:rsidRDefault="00206439" w:rsidP="00686718">
      <w:pPr>
        <w:spacing w:before="120"/>
        <w:rPr>
          <w:color w:val="000000"/>
          <w:sz w:val="20"/>
          <w:szCs w:val="20"/>
          <w:lang w:val="it-IT" w:eastAsia="en-US"/>
        </w:rPr>
      </w:pPr>
      <w:r>
        <w:rPr>
          <w:color w:val="000000"/>
          <w:sz w:val="20"/>
          <w:szCs w:val="20"/>
          <w:lang w:val="it-IT" w:eastAsia="en-US"/>
        </w:rPr>
        <w:t xml:space="preserve">9. opis politike </w:t>
      </w:r>
      <w:r w:rsidRPr="00206439">
        <w:rPr>
          <w:b/>
          <w:color w:val="000000"/>
          <w:sz w:val="20"/>
          <w:szCs w:val="20"/>
          <w:lang w:val="it-IT" w:eastAsia="en-US"/>
        </w:rPr>
        <w:t>primitaka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podaci o revizorskom društvu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11. osobna imena i položaj članova uprave i nadzornog odbora, njihovi kratki životopisi, uključujući i pojedinosti o njihovim glavnim djelatnostima izvan </w:t>
      </w:r>
      <w:r w:rsidRPr="00602E0D">
        <w:rPr>
          <w:color w:val="000000"/>
          <w:sz w:val="20"/>
          <w:szCs w:val="20"/>
          <w:lang w:val="it-IT" w:eastAsia="en-US"/>
        </w:rPr>
        <w:t>mirovinskog društva, ako su značajne za mirovinsko društvo i fond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12. iznos temeljnog kapitala mirovinskog društva te osobni identifikacijski broj (OIB) i osobna imena ili naziv članova mirovinskog društva, pravni oblik i naznaku udjela članova u temeljnom kapitalu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13. značajne odredbe ugovora sklopljenog s depozitarom koje mogu biti važne za člana fonda, osim onih koje se odnose na plaćanje naknada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14. popis delegiranih poslova s naznakom osoba na koje su poslovi delegirani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c) podaci o depozitaru: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tvrtka i sjedište depozitara, podaci i broj odobrenja nadležne institucije za obavljanje poslova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kada je depozitar delegirao poslove pohrane imovine fonda iz članka 249. ovoga Zakona na treće osobe, podatke iz članka 260. ovoga Zakona te popis svih trećih osoba s kojima depozitar ima sklopljen ugovor o delegiranju poslova iz članka 249. stavka 1. točke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visina temeljnog kapitala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 osnovni podaci o Agenciji s objašnjenjima njezine uloge u mirovinskom sustavu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e) druge informacije prema propisima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Agencija će pravilnikom propisati dodatni sadržaj i strukturu prospekta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će prospekt dati na uvid svakoj osobi koja želi postati članom u fondu kojim to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 društvo će prospekt dostaviti svakom članu fonda na njegov zahtjev besplatno jedanput godišnje, u pisanom obliku ili na nekom drugom trajnom mediju, ovisno kako je definirano ugovorom o članstvu iz članka 115.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Bitne promjene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Bitnim promjenama prospekta fonda za koje je potrebno ishoditi odobrenje Agencije smatraju se izmjene i dopune prospekta fonda koje se predlažu radi: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promjene ulaznih naknada, naknada za upravljanje ili izlaznih naknada, ako iste povećavaju troškove za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promjene ulagačkih ciljeva fonda ili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promjene profila rizičnosti fonda, sklonosti prema riziku i sposobnosti nosivosti rizika.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177.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 bitnim promjenama prospekta, kada su za to ispunjeni svi uvjeti, Agencija mirovinskom društvu izdaje odobrenje.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Sljedeći radni dan nakon zaprimanja odobrenja Agencije iz stavka 1. ovoga članka, mirovinsko društvo je dužno objaviti obavijest o bitnim promjenama prospekta na način propisan člankom 173.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U roku od osam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dana zaprimanja odobrenja Agencije iz stavka 1. ovoga članka, mirovinsko društvo je dužno svim članovima fonda poslati obavijest o bitnim promjenama prospekta na način propisan ugovorom o članstvu iz članka 115.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30 dana od dana objave obavijesti iz stavka 2. ovoga članka svi članovi fonda mogu tražiti promjenu fonda bez odbitka bilo kakve izlazne naknade koja bi inače bila plativa.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 ispunjavanju svojih obveza prema članovima fonda, iz stavaka 2. i 3. ovoga članka, mirovinsko društvo će bez odgode obavijestiti Agenciju.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Bitne promjene prospekta stupaju na snagu protekom roka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15 dana od dana objave obavijesti iz stavka 2.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Agencija će pravilnikom pobliže urediti uvjete za izdavanje odobrenja Agencije na bitne promjene prospekta.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178.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jednom godišnje ažurirati prospekt fonda u dijelu koji se odnosi na nebitne promjene prospekta u protekloj godini.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ažurirani prospekt fonda dostaviti Agenciji i objaviti na način propisan člankom 173. ovoga Zakona najkasnije do 31. ožujka svake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mirovinsko društvo upravlja zatvorenim fondom iz druge države članice, dužno je prospekt toga zatvorenog fonda i sve njegove izmjene na zahtjev dostaviti i Agenciji.</w:t>
      </w:r>
    </w:p>
    <w:p w:rsidR="00686718" w:rsidRPr="00602E0D" w:rsidRDefault="00686718" w:rsidP="00686718">
      <w:pPr>
        <w:spacing w:before="120"/>
        <w:jc w:val="center"/>
        <w:rPr>
          <w:bCs/>
          <w:i/>
          <w:iCs/>
          <w:color w:val="000000"/>
          <w:sz w:val="20"/>
          <w:szCs w:val="20"/>
          <w:lang w:val="fr-FR" w:eastAsia="en-US"/>
        </w:rPr>
      </w:pPr>
      <w:r w:rsidRPr="00602E0D">
        <w:rPr>
          <w:bCs/>
          <w:i/>
          <w:iCs/>
          <w:color w:val="000000"/>
          <w:sz w:val="20"/>
          <w:szCs w:val="20"/>
          <w:lang w:val="fr-FR" w:eastAsia="en-US"/>
        </w:rPr>
        <w:t>Odjeljak VII.</w:t>
      </w:r>
      <w:r w:rsidRPr="00602E0D">
        <w:rPr>
          <w:bCs/>
          <w:i/>
          <w:iCs/>
          <w:color w:val="000000"/>
          <w:sz w:val="20"/>
          <w:szCs w:val="20"/>
          <w:lang w:val="fr-FR" w:eastAsia="en-US"/>
        </w:rPr>
        <w:br/>
      </w:r>
      <w:r w:rsidRPr="00602E0D">
        <w:rPr>
          <w:bCs/>
          <w:i/>
          <w:iCs/>
          <w:color w:val="000000"/>
          <w:sz w:val="20"/>
          <w:szCs w:val="20"/>
          <w:lang w:val="fr-FR" w:eastAsia="en-US"/>
        </w:rPr>
        <w:br/>
        <w:t>Statut fonda</w:t>
      </w:r>
    </w:p>
    <w:p w:rsidR="00686718" w:rsidRPr="00602E0D" w:rsidRDefault="00686718" w:rsidP="00686718">
      <w:pPr>
        <w:spacing w:before="120"/>
        <w:jc w:val="center"/>
        <w:rPr>
          <w:color w:val="000000"/>
          <w:sz w:val="20"/>
          <w:szCs w:val="20"/>
          <w:lang w:val="fr-FR" w:eastAsia="en-US"/>
        </w:rPr>
      </w:pPr>
      <w:r w:rsidRPr="00602E0D">
        <w:rPr>
          <w:color w:val="000000"/>
          <w:sz w:val="20"/>
          <w:szCs w:val="20"/>
          <w:lang w:val="fr-FR" w:eastAsia="en-US"/>
        </w:rPr>
        <w:t>Članak 179.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Statut fonda uređuje povjerenički odnos između mirovinskog društva i članova fonda te fonda i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Statut fonda stupa na snagu pod uvjetom dobivanja odobrenja Agencije, a najranije sljedeći dan po javnoj objavi iz članka 185.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Naknadne izmjene ili dopune Statuta podliježu ishođenju odobrenja Agencije samo ako se mijenjaju podaci iz članka 182. stavka 1. točaka 1., 7. i 9.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Izdavanje odobrenja na statut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Agencija će o zahtjevu za izdavanje odobrenja na statut fonda odlučiti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primitka urednog zahtjeva. Smatrat će se da je zahtjev uredan ako u skladu s odredbama pravilnika iz stavka 3. ovoga članka sadrži sve propisane podatke i ako mu je priložena sva potrebna dokumentacija s propisanim sadržajem.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Ako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primitka urednog zahtjeva Agencija ne odluči o zahtjevu za izdavanje odobrenja na statut fonda, smatra se da je suglasnost izdana.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pobliže odrediti obvezni sadržaj zahtjeva za izdavanje odobrenja na statut fonda i dodatne podatke koji se prilažu uz zahtjev.</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može istodobno odlučivati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zahtjevu za izdavanje odobrenja za osnivanje i upravljanje fondom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zahtjevu za izdavanje odobrenja prospekta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zahtjevu za izdavanje odobrenja na statut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zahtjevu za izdavanje odobrenja za statusne promjene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Sadržaj statuta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Statut fonda mora sadržavati najmanje sljedeće podatke, opisane jasnim i članovima fonda lako razumljivim jezikom: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osnovna prava, obveze i odgovornosti mirovinskog društva prema članu fonda i fondu, člana fonda prema mirovinskom društvu i fondu te način i uvjete njihova ostvarenja i zaštite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osnovna prava, obveze i odgovornosti mirovinskog društva prema depozitaru, depozitara prema mirovinskom društvu i članovima fonda te člana fonda prema depozitaru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3. osnovne podatke o uvjetima poslovanja mirovinskog društva i nadzoru nad njegovim poslovanjem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postupke naknade štete članovima fonda za slučaj pogrešnog izračuna cijene udjela i povrede ograničenja ulaganja, u skladu s odredbama članka 70. stavka 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podatke o sukobu interesa i načinu njegova rješavanja, osobito u odnosu na mogući sukob interesa između mirovinskog društva i članova ili povezanih osoba mirovinskog društva ili fonda, odnosno imatelja kvalificiranog udjela u mirovinskom društvu te sukob interesa između fondova međusobno, kao i istih u odnosu na ostale fondove kojima mirovinsko društvo upravlja, uključujući druge djelatnosti iz članka 11. ovoga Zakona, ako ih mirovinsko društvo obavlja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opis postupka rješavanja sporova između mirovinskog društva </w:t>
      </w:r>
      <w:proofErr w:type="gramStart"/>
      <w:r w:rsidRPr="00602E0D">
        <w:rPr>
          <w:color w:val="000000"/>
          <w:sz w:val="20"/>
          <w:szCs w:val="20"/>
          <w:lang w:val="it-IT" w:eastAsia="en-US"/>
        </w:rPr>
        <w:t>i fonda</w:t>
      </w:r>
      <w:proofErr w:type="gramEnd"/>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uvjete statusnih promjena fonda </w:t>
      </w:r>
      <w:proofErr w:type="gramStart"/>
      <w:r w:rsidRPr="00602E0D">
        <w:rPr>
          <w:color w:val="000000"/>
          <w:sz w:val="20"/>
          <w:szCs w:val="20"/>
          <w:lang w:val="it-IT" w:eastAsia="en-US"/>
        </w:rPr>
        <w:t>i prava</w:t>
      </w:r>
      <w:proofErr w:type="gramEnd"/>
      <w:r w:rsidRPr="00602E0D">
        <w:rPr>
          <w:color w:val="000000"/>
          <w:sz w:val="20"/>
          <w:szCs w:val="20"/>
          <w:lang w:val="it-IT" w:eastAsia="en-US"/>
        </w:rPr>
        <w:t xml:space="preserve"> članova u postupku statusnih promjena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datum izdavanja statuta te zadnjeg odobrenja Agencije na statut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prava članova fonda i uvjete za prelazak u fond kojim upravlja isto ili drugo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Statutom otvorenog mirovinskog fonda mogu se propisati uvjeti i način pod kojima mirovinsko društvo može donijeti odluku da član fonda prestaje biti članom toga fonda i postaje članom drugog otvorenog fonda, kojim to mirovinsko društvo upravlja. U tom slučaju član fonda prestaje biti članom istekom 90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dana uredne dostave obavijesti članu fonda o donesenoj odluci, a postaje članom drugog otvorenog mirovinskog fonda počevši od idućeg dana. Obavijest o tome dostavlja se članu fonda na način propisan ugovorom o članstvu iz članka 115.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Statutom otvorenog mirovinskog fonda se mogu propisati uvjeti čijim ispunjenjem ili rokovi čijim istekom član fonda, automatski, bez posebne obavijesti postaje član drugog otvorenog fonda kojim isto mirovinsko društvo upravlja. U tim slučajevima član fonda prestaje biti članom na dan ispunjenja uvjeta ili na dan isteka roka, a postaje članom drugog otvorenog fonda kojim isto mirovinsko društvo upravlja počevši od idućeg dana nakon dana ispunjenja uvjeta ili dana isteka roka.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 slučajevima iz stavaka 2. i 3. ovoga članka drugi otvoreni fond kojim isto mirovinsko društvo upravlja, a čiji član fonda može postati, mora biti jasno određen statutom fonda, a članu fonda se ne smije naplatiti ili obračunati bilo kakva naknada, plaćanje ili trošak na </w:t>
      </w:r>
      <w:r w:rsidRPr="00602E0D">
        <w:rPr>
          <w:color w:val="000000"/>
          <w:sz w:val="20"/>
          <w:szCs w:val="20"/>
          <w:lang w:val="it-IT" w:eastAsia="en-US"/>
        </w:rPr>
        <w:t>ime prestanaka, odnosno otpočinjanja članstva u fondu kojim isto mirovinsko društvo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Agencija će pravilnikom propisati dodatni sadržaj statuta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Primjena statuta ne smije, izravno ili neizravno, uzrokovati postupanje mirovinskog društva i pokrovitelja zatvorenog fonda protivno jednakom tretmanu žena i muškaraca, odnosno omogućiti provođenje nejednakosti u pravima iz dodatnog mirovinskog osiguranja koje bi bile zasnovane na spolnoj razlici.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Nejednakost iz stavka 1. ovoga članka osobito se odnosi 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stjecanje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obveznost ili dobrovoljnost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različite uvjete za stjecanje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različito trajanje članstva u fondu potrebno za ostvarivanje prava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različite uvjete u slučaju prekida članstva glede čuvanja ili korištenja prava prema ovome Zakonu, u slučaju rodiljnog dopusta ili odgoja djece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određivanje različitih uvjeta ili odredbi koje se primjenjuju samo na članove fonda istoga spola glede očekivanih prava, po prestanku članstva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određivanje različite visine mirovine, osim u slučaju zatvorenih fondova s definiranim primanjima gdje je to nužno zbog primjene aktuarskih izračuna koji se razlikuju prema spolu. U slučaju zatvorenih fondova s definiranim primanjima određeni elementi tretiranja muškaraca i žena smiju biti nejednaki, ako je nejednakost u iznosima rezultat učinaka primjene aktuarskih izračuna koji se razlikuju prema spolu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utvrđivanje različite visine doprinosa radnika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utvrđivanje različite visine doprinosa poslodavaca, osim u slučaju zatvorenih fondova, ako je svrha izjednačiti ili približno izjednačiti krajnji iznos mirovine za oba spola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10. utvrđivanje različite visine doprinosa poslodavca, osim u slučaju zatvorenih fondova s definiranim primanjima kod kojih doprinosi poslodavca trebaju osigurati dostatnost imovine za pokriće troškova definiranih primanja</w:t>
      </w:r>
    </w:p>
    <w:p w:rsidR="00686718" w:rsidRDefault="00686718" w:rsidP="00686718">
      <w:pPr>
        <w:spacing w:before="120"/>
        <w:rPr>
          <w:color w:val="000000"/>
          <w:sz w:val="20"/>
          <w:szCs w:val="20"/>
          <w:lang w:val="it-IT" w:eastAsia="en-US"/>
        </w:rPr>
      </w:pPr>
      <w:r w:rsidRPr="00602E0D">
        <w:rPr>
          <w:color w:val="000000"/>
          <w:sz w:val="20"/>
          <w:szCs w:val="20"/>
          <w:lang w:val="it-IT" w:eastAsia="en-US"/>
        </w:rPr>
        <w:t>11. utvrđivanje različitih kriterija koji se primjenjuju samo na radnike određenog spola s obzirom na jamčenje ili zadržavanje prava na odgođene mirovine nakon što radnik napusti mirovinski program, osim u slučaju iz točki 7., 9. i 10. ovoga stavka.</w:t>
      </w:r>
    </w:p>
    <w:p w:rsidR="006F0C92" w:rsidRPr="006F0C92" w:rsidRDefault="006F0C92" w:rsidP="006F0C92">
      <w:pPr>
        <w:spacing w:before="120"/>
        <w:jc w:val="center"/>
        <w:rPr>
          <w:b/>
          <w:color w:val="000000"/>
          <w:sz w:val="20"/>
          <w:szCs w:val="20"/>
          <w:lang w:val="it-IT" w:eastAsia="en-US"/>
        </w:rPr>
      </w:pPr>
      <w:r w:rsidRPr="006F0C92">
        <w:rPr>
          <w:b/>
          <w:color w:val="000000"/>
          <w:sz w:val="20"/>
          <w:szCs w:val="20"/>
          <w:lang w:val="it-IT" w:eastAsia="en-US"/>
        </w:rPr>
        <w:lastRenderedPageBreak/>
        <w:t>Članak 183.a</w:t>
      </w:r>
    </w:p>
    <w:p w:rsidR="00206439" w:rsidRPr="006F0C92" w:rsidRDefault="006F0C92" w:rsidP="006F0C92">
      <w:pPr>
        <w:spacing w:before="120"/>
        <w:jc w:val="left"/>
        <w:rPr>
          <w:b/>
          <w:color w:val="000000"/>
          <w:sz w:val="20"/>
          <w:szCs w:val="20"/>
          <w:lang w:val="it-IT" w:eastAsia="en-US"/>
        </w:rPr>
      </w:pPr>
      <w:r w:rsidRPr="006F0C92">
        <w:rPr>
          <w:b/>
          <w:color w:val="000000"/>
          <w:sz w:val="20"/>
          <w:szCs w:val="20"/>
          <w:lang w:val="it-IT" w:eastAsia="en-US"/>
        </w:rPr>
        <w:t>Članstvo u fondu nudi se na jednakim i ravnopravnim načelima, a svaka odluka o izmijenjenim uvjetima mora biti u skladu s odredbama statuta i prospekta fonda te objavljena na mrežnim s</w:t>
      </w:r>
      <w:r>
        <w:rPr>
          <w:b/>
          <w:color w:val="000000"/>
          <w:sz w:val="20"/>
          <w:szCs w:val="20"/>
          <w:lang w:val="it-IT" w:eastAsia="en-US"/>
        </w:rPr>
        <w:t>tranicama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Osim podataka propisanih člankom 182. ovoga Zakona, statut zatvorenog fonda mora sadržavati detaljne informacije 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postupcima u vezi s prijenosom računa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mjestu i načinu dobivanja pisane izjave o načelima ulaganja iz članka 166.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mjestu i načinu dobivanja informacija o portfelju fonda, izloženosti rizicima fonda i mirovinskog društva te troškovima ulaganja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pravima članova zatvorenog fonda na temelju članstva u slučaju odlaska člana fonda na rad u drugu državu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mjestu i načinu dobivanja informacija o stanju na osobnom računu i mogućnostima isplata korisnicima mirovine po ostvarenju prava iz mirovine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u slučaju da se radi o zatvorenom fondu s definiranim primanjima, mjestu i načinu dobivanja podataka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ciljanoj visini mirovina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visini mirovina u slučaju ostvarivanja prava na mirovinu.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Javna objava statuta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dužno je u roku od osam dana nakon dobivanja odobrenja Agencije statut fonda objaviti u skladu s odredbama članka 173. ovoga Zakona te Agenciju izvijestiti o načinu objave.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Dodatne uvjete koji se odnose na objavu statuta fonda Agencija će propisati pravilnikom.</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VIII.</w:t>
      </w:r>
      <w:r w:rsidRPr="00602E0D">
        <w:rPr>
          <w:bCs/>
          <w:i/>
          <w:iCs/>
          <w:color w:val="000000"/>
          <w:sz w:val="20"/>
          <w:szCs w:val="20"/>
          <w:lang w:val="it-IT" w:eastAsia="en-US"/>
        </w:rPr>
        <w:br/>
      </w:r>
      <w:r w:rsidRPr="00602E0D">
        <w:rPr>
          <w:bCs/>
          <w:i/>
          <w:iCs/>
          <w:color w:val="000000"/>
          <w:sz w:val="20"/>
          <w:szCs w:val="20"/>
          <w:lang w:val="it-IT" w:eastAsia="en-US"/>
        </w:rPr>
        <w:br/>
        <w:t>Ključni podaci za članove</w:t>
      </w:r>
      <w:r w:rsidR="006F0C92">
        <w:rPr>
          <w:bCs/>
          <w:i/>
          <w:iCs/>
          <w:color w:val="000000"/>
          <w:sz w:val="20"/>
          <w:szCs w:val="20"/>
          <w:lang w:val="it-IT" w:eastAsia="en-US"/>
        </w:rPr>
        <w:t xml:space="preserve"> </w:t>
      </w:r>
      <w:r w:rsidR="006F0C92" w:rsidRPr="006F0C92">
        <w:rPr>
          <w:b/>
          <w:bCs/>
          <w:i/>
          <w:iCs/>
          <w:color w:val="000000"/>
          <w:sz w:val="20"/>
          <w:szCs w:val="20"/>
          <w:lang w:val="it-IT" w:eastAsia="en-US"/>
        </w:rPr>
        <w:t>otvorenog</w:t>
      </w:r>
      <w:r w:rsidRPr="00602E0D">
        <w:rPr>
          <w:bCs/>
          <w:i/>
          <w:iCs/>
          <w:color w:val="000000"/>
          <w:sz w:val="20"/>
          <w:szCs w:val="20"/>
          <w:lang w:val="it-IT" w:eastAsia="en-US"/>
        </w:rPr>
        <w:t xml:space="preserv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Ključni podaci za članove </w:t>
      </w:r>
      <w:r w:rsidR="006F0C92" w:rsidRPr="006F0C92">
        <w:rPr>
          <w:b/>
          <w:color w:val="000000"/>
          <w:sz w:val="20"/>
          <w:szCs w:val="20"/>
          <w:lang w:val="it-IT" w:eastAsia="en-US"/>
        </w:rPr>
        <w:t xml:space="preserve">otvorenog </w:t>
      </w:r>
      <w:r w:rsidRPr="00602E0D">
        <w:rPr>
          <w:color w:val="000000"/>
          <w:sz w:val="20"/>
          <w:szCs w:val="20"/>
          <w:lang w:val="it-IT" w:eastAsia="en-US"/>
        </w:rPr>
        <w:t>fonda moraju sadržavati jasan, nedvosmislen i članu fonda lako razumljiv opis bitnih karakteristika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Sadržaj ključnih</w:t>
      </w:r>
      <w:r w:rsidR="006F0C92">
        <w:rPr>
          <w:color w:val="000000"/>
          <w:sz w:val="20"/>
          <w:szCs w:val="20"/>
          <w:lang w:val="it-IT" w:eastAsia="en-US"/>
        </w:rPr>
        <w:t xml:space="preserve"> podataka</w:t>
      </w:r>
      <w:r w:rsidRPr="00602E0D">
        <w:rPr>
          <w:color w:val="000000"/>
          <w:sz w:val="20"/>
          <w:szCs w:val="20"/>
          <w:lang w:val="it-IT" w:eastAsia="en-US"/>
        </w:rPr>
        <w:t xml:space="preserve"> ne smije dovoditi u zabludu.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w:t>
      </w:r>
      <w:r w:rsidR="006F0C92">
        <w:rPr>
          <w:color w:val="000000"/>
          <w:sz w:val="20"/>
          <w:szCs w:val="20"/>
          <w:lang w:val="it-IT" w:eastAsia="en-US"/>
        </w:rPr>
        <w:t xml:space="preserve"> Ključni podaci</w:t>
      </w:r>
      <w:r w:rsidRPr="00602E0D">
        <w:rPr>
          <w:color w:val="000000"/>
          <w:sz w:val="20"/>
          <w:szCs w:val="20"/>
          <w:lang w:val="it-IT" w:eastAsia="en-US"/>
        </w:rPr>
        <w:t xml:space="preserve"> moraju članu fonda omogućiti razumijevanje vrste i značaja rizika, uz ocjenu posljedica učlanjenja u fond.</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Sadržaj kl</w:t>
      </w:r>
      <w:r w:rsidR="006F0C92">
        <w:rPr>
          <w:color w:val="000000"/>
          <w:sz w:val="20"/>
          <w:szCs w:val="20"/>
          <w:lang w:val="it-IT" w:eastAsia="en-US"/>
        </w:rPr>
        <w:t>jučnih podataka</w:t>
      </w:r>
      <w:r w:rsidRPr="00602E0D">
        <w:rPr>
          <w:color w:val="000000"/>
          <w:sz w:val="20"/>
          <w:szCs w:val="20"/>
          <w:lang w:val="it-IT" w:eastAsia="en-US"/>
        </w:rPr>
        <w:t xml:space="preserve"> mora biti u skladu sa sadržajem prospekta i statuta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w:t>
      </w:r>
      <w:r w:rsidR="006F0C92">
        <w:rPr>
          <w:color w:val="000000"/>
          <w:sz w:val="20"/>
          <w:szCs w:val="20"/>
          <w:lang w:val="it-IT" w:eastAsia="en-US"/>
        </w:rPr>
        <w:t xml:space="preserve"> Ključni podaci</w:t>
      </w:r>
      <w:r w:rsidRPr="00602E0D">
        <w:rPr>
          <w:color w:val="000000"/>
          <w:sz w:val="20"/>
          <w:szCs w:val="20"/>
          <w:lang w:val="it-IT" w:eastAsia="en-US"/>
        </w:rPr>
        <w:t xml:space="preserve"> moraju predstavljati sadržajnu cjelinu te se ne smiju pozivati ili upućivati na druge dokumente.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Mirovinsko društvo odgovara za štetu nastalu zbog toga što ključni pod</w:t>
      </w:r>
      <w:r w:rsidR="006F0C92">
        <w:rPr>
          <w:color w:val="000000"/>
          <w:sz w:val="20"/>
          <w:szCs w:val="20"/>
          <w:lang w:val="it-IT" w:eastAsia="en-US"/>
        </w:rPr>
        <w:t>aci</w:t>
      </w:r>
      <w:r w:rsidRPr="00602E0D">
        <w:rPr>
          <w:color w:val="000000"/>
          <w:sz w:val="20"/>
          <w:szCs w:val="20"/>
          <w:lang w:val="it-IT" w:eastAsia="en-US"/>
        </w:rPr>
        <w:t xml:space="preserve"> dovode u zabludu, netočni su ili nedosljedni kada ih se čita zajedno s prospektom.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 xml:space="preserve">Sadržaj ključnih podataka za članove </w:t>
      </w:r>
      <w:r w:rsidR="006F0C92" w:rsidRPr="006F0C92">
        <w:rPr>
          <w:b/>
          <w:i/>
          <w:iCs/>
          <w:color w:val="000000"/>
          <w:sz w:val="20"/>
          <w:szCs w:val="20"/>
          <w:lang w:val="it-IT" w:eastAsia="en-US"/>
        </w:rPr>
        <w:t xml:space="preserve">otvorenog </w:t>
      </w:r>
      <w:r w:rsidRPr="00602E0D">
        <w:rPr>
          <w:i/>
          <w:iCs/>
          <w:color w:val="000000"/>
          <w:sz w:val="20"/>
          <w:szCs w:val="20"/>
          <w:lang w:val="it-IT" w:eastAsia="en-US"/>
        </w:rPr>
        <w:t>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187.</w:t>
      </w:r>
    </w:p>
    <w:p w:rsidR="00686718" w:rsidRPr="00602E0D" w:rsidRDefault="006F0C92" w:rsidP="00686718">
      <w:pPr>
        <w:spacing w:before="120"/>
        <w:rPr>
          <w:color w:val="000000"/>
          <w:sz w:val="20"/>
          <w:szCs w:val="20"/>
          <w:lang w:val="it-IT" w:eastAsia="en-US"/>
        </w:rPr>
      </w:pPr>
      <w:r>
        <w:rPr>
          <w:color w:val="000000"/>
          <w:sz w:val="20"/>
          <w:szCs w:val="20"/>
          <w:lang w:val="it-IT" w:eastAsia="en-US"/>
        </w:rPr>
        <w:t>Ključni podaci</w:t>
      </w:r>
      <w:r w:rsidR="00686718" w:rsidRPr="00602E0D">
        <w:rPr>
          <w:color w:val="000000"/>
          <w:sz w:val="20"/>
          <w:szCs w:val="20"/>
          <w:lang w:val="it-IT" w:eastAsia="en-US"/>
        </w:rPr>
        <w:t xml:space="preserve"> sadrže: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w:t>
      </w:r>
      <w:r w:rsidR="006F0C92">
        <w:rPr>
          <w:color w:val="000000"/>
          <w:sz w:val="20"/>
          <w:szCs w:val="20"/>
          <w:lang w:val="it-IT" w:eastAsia="en-US"/>
        </w:rPr>
        <w:t>ziv</w:t>
      </w:r>
      <w:r w:rsidRPr="00602E0D">
        <w:rPr>
          <w:color w:val="000000"/>
          <w:sz w:val="20"/>
          <w:szCs w:val="20"/>
          <w:lang w:val="it-IT" w:eastAsia="en-US"/>
        </w:rPr>
        <w:t xml:space="preserve"> fonda i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kratak opis ulagateljskih ciljeva i strategije ulaganja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prikaz povijesnih prinosa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opis rizika povezanih s ulaganjem u konkretan fond, uključujući i odgovarajuće smjernice i upozorenja u vezi s rizicima ulaganja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troškove i druge naknade koje se plaćaju na teret fonda, odnosno člana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Promjene ključnih podataka za članove</w:t>
      </w:r>
      <w:r w:rsidR="00E47588">
        <w:rPr>
          <w:i/>
          <w:iCs/>
          <w:color w:val="000000"/>
          <w:sz w:val="20"/>
          <w:szCs w:val="20"/>
          <w:lang w:val="it-IT" w:eastAsia="en-US"/>
        </w:rPr>
        <w:t xml:space="preserve"> </w:t>
      </w:r>
      <w:r w:rsidR="00E47588" w:rsidRPr="00E47588">
        <w:rPr>
          <w:b/>
          <w:i/>
          <w:iCs/>
          <w:color w:val="000000"/>
          <w:sz w:val="20"/>
          <w:szCs w:val="20"/>
          <w:lang w:val="it-IT" w:eastAsia="en-US"/>
        </w:rPr>
        <w:t>otvorenog</w:t>
      </w:r>
      <w:r w:rsidRPr="00602E0D">
        <w:rPr>
          <w:i/>
          <w:iCs/>
          <w:color w:val="000000"/>
          <w:sz w:val="20"/>
          <w:szCs w:val="20"/>
          <w:lang w:val="it-IT" w:eastAsia="en-US"/>
        </w:rPr>
        <w:t xml:space="preserv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w:t>
      </w:r>
      <w:r w:rsidR="00E47588">
        <w:rPr>
          <w:color w:val="000000"/>
          <w:sz w:val="20"/>
          <w:szCs w:val="20"/>
          <w:lang w:val="it-IT" w:eastAsia="en-US"/>
        </w:rPr>
        <w:t>Ključne podatke</w:t>
      </w:r>
      <w:r w:rsidRPr="00602E0D">
        <w:rPr>
          <w:color w:val="000000"/>
          <w:sz w:val="20"/>
          <w:szCs w:val="20"/>
          <w:lang w:val="it-IT" w:eastAsia="en-US"/>
        </w:rPr>
        <w:t xml:space="preserve"> treba redovito ažurirati.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obvezno ažuri</w:t>
      </w:r>
      <w:r w:rsidR="00E47588">
        <w:rPr>
          <w:color w:val="000000"/>
          <w:sz w:val="20"/>
          <w:szCs w:val="20"/>
          <w:lang w:val="it-IT" w:eastAsia="en-US"/>
        </w:rPr>
        <w:t>rati ključne podatke</w:t>
      </w:r>
      <w:r w:rsidRPr="00602E0D">
        <w:rPr>
          <w:color w:val="000000"/>
          <w:sz w:val="20"/>
          <w:szCs w:val="20"/>
          <w:lang w:val="it-IT" w:eastAsia="en-US"/>
        </w:rPr>
        <w:t xml:space="preserve"> najmanje jednom u godinu dana.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 xml:space="preserve">Dostavljanje promjena ključnih podataka za članove </w:t>
      </w:r>
      <w:r w:rsidR="00E47588" w:rsidRPr="00E47588">
        <w:rPr>
          <w:b/>
          <w:i/>
          <w:iCs/>
          <w:color w:val="000000"/>
          <w:sz w:val="20"/>
          <w:szCs w:val="20"/>
          <w:lang w:val="it-IT" w:eastAsia="en-US"/>
        </w:rPr>
        <w:t xml:space="preserve">otvorenog </w:t>
      </w:r>
      <w:r w:rsidRPr="00602E0D">
        <w:rPr>
          <w:i/>
          <w:iCs/>
          <w:color w:val="000000"/>
          <w:sz w:val="20"/>
          <w:szCs w:val="20"/>
          <w:lang w:val="it-IT" w:eastAsia="en-US"/>
        </w:rPr>
        <w:t>fonda Agenciji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189.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dostaviti Agenciji sve promjene kl</w:t>
      </w:r>
      <w:r w:rsidR="00E47588">
        <w:rPr>
          <w:color w:val="000000"/>
          <w:sz w:val="20"/>
          <w:szCs w:val="20"/>
          <w:lang w:val="it-IT" w:eastAsia="en-US"/>
        </w:rPr>
        <w:t>jučnih podataka</w:t>
      </w:r>
      <w:r w:rsidRPr="00602E0D">
        <w:rPr>
          <w:color w:val="000000"/>
          <w:sz w:val="20"/>
          <w:szCs w:val="20"/>
          <w:lang w:val="it-IT" w:eastAsia="en-US"/>
        </w:rPr>
        <w:t xml:space="preserve"> za svaki </w:t>
      </w:r>
      <w:r w:rsidR="00E47588" w:rsidRPr="00E47588">
        <w:rPr>
          <w:b/>
          <w:color w:val="000000"/>
          <w:sz w:val="20"/>
          <w:szCs w:val="20"/>
          <w:lang w:val="it-IT" w:eastAsia="en-US"/>
        </w:rPr>
        <w:t xml:space="preserve">otvoreni </w:t>
      </w:r>
      <w:r w:rsidRPr="00602E0D">
        <w:rPr>
          <w:color w:val="000000"/>
          <w:sz w:val="20"/>
          <w:szCs w:val="20"/>
          <w:lang w:val="it-IT" w:eastAsia="en-US"/>
        </w:rPr>
        <w:t>fond kojim upravlja u Republici Hrvatskoj, najkasnije pet dana prije njihove objave.</w:t>
      </w:r>
    </w:p>
    <w:p w:rsidR="00686718"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ključne podatke imati objavljene na svojoj mrežnoj stranici.</w:t>
      </w:r>
    </w:p>
    <w:p w:rsidR="00E47588" w:rsidRPr="00E47588" w:rsidRDefault="00D006A5" w:rsidP="00E47588">
      <w:pPr>
        <w:spacing w:before="120"/>
        <w:jc w:val="center"/>
        <w:rPr>
          <w:b/>
          <w:i/>
          <w:color w:val="000000"/>
          <w:sz w:val="20"/>
          <w:szCs w:val="20"/>
          <w:lang w:val="it-IT" w:eastAsia="en-US"/>
        </w:rPr>
      </w:pPr>
      <w:r w:rsidRPr="00D006A5">
        <w:rPr>
          <w:b/>
          <w:i/>
          <w:color w:val="000000"/>
          <w:sz w:val="20"/>
          <w:szCs w:val="20"/>
          <w:lang w:val="it-IT" w:eastAsia="en-US"/>
        </w:rPr>
        <w:t>Izvještaj o mirovinskim primanjima za članove zatvorenog fonda</w:t>
      </w:r>
    </w:p>
    <w:p w:rsidR="00E47588" w:rsidRPr="00E47588" w:rsidRDefault="00E47588" w:rsidP="00E47588">
      <w:pPr>
        <w:spacing w:before="120"/>
        <w:jc w:val="center"/>
        <w:rPr>
          <w:b/>
          <w:color w:val="000000"/>
          <w:sz w:val="20"/>
          <w:szCs w:val="20"/>
          <w:lang w:val="it-IT" w:eastAsia="en-US"/>
        </w:rPr>
      </w:pPr>
      <w:r w:rsidRPr="00E47588">
        <w:rPr>
          <w:b/>
          <w:color w:val="000000"/>
          <w:sz w:val="20"/>
          <w:szCs w:val="20"/>
          <w:lang w:val="it-IT" w:eastAsia="en-US"/>
        </w:rPr>
        <w:t>Članak 189.a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 xml:space="preserve">(1) Mirovinsko društvo dužno je sastavljati izvještaj o mirovinskim primanjima koji sadrži </w:t>
      </w:r>
      <w:r w:rsidRPr="00E47588">
        <w:rPr>
          <w:b/>
          <w:color w:val="000000"/>
          <w:sz w:val="20"/>
          <w:szCs w:val="20"/>
          <w:lang w:val="it-IT" w:eastAsia="en-US"/>
        </w:rPr>
        <w:lastRenderedPageBreak/>
        <w:t>ključne informacije za svakog člana zatvorenog fonda.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(2) Informacije sadržane u izvještaju iz stavka 1. ovoga članka moraju biti točne i ažurne, prikazane na lako čitljiv način te napisane jasnim, jednostavnim i članovima razumljivim jezikom.</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(3) Mirovinsko društvo je obvezno redovito ažurirati izvještaj iz stavka 1. ovoga članka, a najmanje jednom u godinu dana, pri čemu se jasno mora naznačiti svaka značajna promjena informacija u odnosu na prethodnu godinu.</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 xml:space="preserve">(4) Mirovinsko društvo dužno je izvještaj iz stavka 1. ovoga članka besplatno jedanput godišnje učiniti dostupnim članu zatvorenog fonda elektroničkim putem, a na zahtjev člana </w:t>
      </w:r>
      <w:proofErr w:type="gramStart"/>
      <w:r w:rsidRPr="00E47588">
        <w:rPr>
          <w:b/>
          <w:color w:val="000000"/>
          <w:sz w:val="20"/>
          <w:szCs w:val="20"/>
          <w:lang w:val="it-IT" w:eastAsia="en-US"/>
        </w:rPr>
        <w:t>i u</w:t>
      </w:r>
      <w:proofErr w:type="gramEnd"/>
      <w:r w:rsidRPr="00E47588">
        <w:rPr>
          <w:b/>
          <w:color w:val="000000"/>
          <w:sz w:val="20"/>
          <w:szCs w:val="20"/>
          <w:lang w:val="it-IT" w:eastAsia="en-US"/>
        </w:rPr>
        <w:t xml:space="preserve"> papirnatom obliku.</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 xml:space="preserve">(5) Izvještaj iz stavka 1. ovoga članka u naslovu mora sadržavati </w:t>
      </w:r>
      <w:proofErr w:type="gramStart"/>
      <w:r w:rsidRPr="00E47588">
        <w:rPr>
          <w:b/>
          <w:color w:val="000000"/>
          <w:sz w:val="20"/>
          <w:szCs w:val="20"/>
          <w:lang w:val="it-IT" w:eastAsia="en-US"/>
        </w:rPr>
        <w:t>riječi »Izvještaj</w:t>
      </w:r>
      <w:proofErr w:type="gramEnd"/>
      <w:r w:rsidRPr="00E47588">
        <w:rPr>
          <w:b/>
          <w:color w:val="000000"/>
          <w:sz w:val="20"/>
          <w:szCs w:val="20"/>
          <w:lang w:val="it-IT" w:eastAsia="en-US"/>
        </w:rPr>
        <w:t xml:space="preserve"> o mirovinskim primanjima« i sadrži najmanje sljedeće podatke:</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1. osobne podatke člana fonda, uključujući naznaku zakonske dobi umirovljenja ili dobi umirovljenja kako je propisana mirovinskim programom, ili dobi umirovljenja koju je naznačio član, ovisno o tome što je primjenjivo</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2. naziv fonda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3. tvrtku i sjedište i/ili središnju upravu mirovinskog društva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4. točan datum/razdoblje na koji se podaci odnose</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5. o uplatama pokrovitelja na osobni račun člana fonda najmanje u posljednjih 12 mjeseci te o stanju na osobnom računu člana fonda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6. opis i iznos troškova i naknada koje je mirovinsko društvo u proteklih 12 mjeseci obračunalo i naplatilo fondu, odnosno članu fonda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7. o ukupnom iznosu prikupljenih i kapitaliziranih sredstava na računu člana fonda</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8. o mjestu i načinu dobivanja revidiranih godišnjih financijskih izvještaja mirovinskog društva i revidiranih godišnjih izvještaja fonda, pisane izjave o načelima ulaganja iz članka 166. ovoga Zakona, kao i informaciju o pravima u slučaju prestanka radnog odnosa te dodatnih informacija o mogućnostima koje im pruža članstvo u fondu</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 xml:space="preserve">9. o projekcijama mirovine temeljene na dobi umirovljenja (ostvarivanja prava na mirovinu) iz točke 1. ovoga stavka, uz izjavu o odricanju od odgovornosti u kojoj se navodi da bi se te projekcije mogle razlikovati </w:t>
      </w:r>
      <w:proofErr w:type="gramStart"/>
      <w:r w:rsidRPr="00E47588">
        <w:rPr>
          <w:b/>
          <w:color w:val="000000"/>
          <w:sz w:val="20"/>
          <w:szCs w:val="20"/>
          <w:lang w:val="it-IT" w:eastAsia="en-US"/>
        </w:rPr>
        <w:t>od</w:t>
      </w:r>
      <w:proofErr w:type="gramEnd"/>
      <w:r w:rsidRPr="00E47588">
        <w:rPr>
          <w:b/>
          <w:color w:val="000000"/>
          <w:sz w:val="20"/>
          <w:szCs w:val="20"/>
          <w:lang w:val="it-IT" w:eastAsia="en-US"/>
        </w:rPr>
        <w:t xml:space="preserve"> konačnog iznosa </w:t>
      </w:r>
      <w:r w:rsidRPr="00E47588">
        <w:rPr>
          <w:b/>
          <w:color w:val="000000"/>
          <w:sz w:val="20"/>
          <w:szCs w:val="20"/>
          <w:lang w:val="it-IT" w:eastAsia="en-US"/>
        </w:rPr>
        <w:t>mirovine. Ako se projekcije temelje na ekonomskim scenarijima, moraju sadržavati najbolji mogući scenarij i nepovoljan scenarij</w:t>
      </w:r>
    </w:p>
    <w:p w:rsidR="00E47588" w:rsidRPr="00E47588" w:rsidRDefault="00E47588" w:rsidP="00E47588">
      <w:pPr>
        <w:spacing w:before="120"/>
        <w:jc w:val="left"/>
        <w:rPr>
          <w:b/>
          <w:color w:val="000000"/>
          <w:sz w:val="20"/>
          <w:szCs w:val="20"/>
          <w:lang w:val="it-IT" w:eastAsia="en-US"/>
        </w:rPr>
      </w:pPr>
      <w:r w:rsidRPr="00E47588">
        <w:rPr>
          <w:b/>
          <w:color w:val="000000"/>
          <w:sz w:val="20"/>
          <w:szCs w:val="20"/>
          <w:lang w:val="it-IT" w:eastAsia="en-US"/>
        </w:rPr>
        <w:t>10. o jamstvima i/ili garancijama vezano uz investicijski rezultat ili određenu razinu primanja te iznosu pokrića tehničkih p</w:t>
      </w:r>
      <w:r>
        <w:rPr>
          <w:b/>
          <w:color w:val="000000"/>
          <w:sz w:val="20"/>
          <w:szCs w:val="20"/>
          <w:lang w:val="it-IT" w:eastAsia="en-US"/>
        </w:rPr>
        <w:t>ričuva kada je to primjenjivo.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Informiranje članova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a u slučaju zatvorenog fonda i pokrovitelj zatvorenog fonda, dužni su informirati članove fonda, odnosno potencijalne članove fonda o mogućnostima koje im pruža članstvo u fondu i obavijestiti ih o njihovim pravima i obvezama koje proizlaze iz članstva u tom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dužno je članovima fonda i korisnicima mirovine na zahtjev i na način definiran ugovorom iz članka 115. dostaviti sljedeće: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revidirane godišnje financijske izvještaje mirovinskog društva i revidirane godišnje izvještaje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pisanu izjavu o načelima ulaganja iz članka 166.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detaljne informacije o portfelju fonda, izloženosti rizicima i troškovima ulaganja</w:t>
      </w:r>
    </w:p>
    <w:p w:rsidR="00D006A5" w:rsidRDefault="00686718" w:rsidP="00686718">
      <w:pPr>
        <w:spacing w:before="120"/>
        <w:rPr>
          <w:color w:val="000000"/>
          <w:sz w:val="20"/>
          <w:szCs w:val="20"/>
          <w:lang w:val="es-ES" w:eastAsia="en-US"/>
        </w:rPr>
      </w:pPr>
      <w:r w:rsidRPr="00602E0D">
        <w:rPr>
          <w:color w:val="000000"/>
          <w:sz w:val="20"/>
          <w:szCs w:val="20"/>
          <w:lang w:val="es-ES" w:eastAsia="en-US"/>
        </w:rPr>
        <w:t>4. detaljne informacije o postupcima u svezi prijenosa računa te pravima u slučaju prestanka radnog odnosa</w:t>
      </w:r>
    </w:p>
    <w:p w:rsidR="00686718" w:rsidRPr="00D006A5" w:rsidRDefault="00D006A5" w:rsidP="00D006A5">
      <w:pPr>
        <w:spacing w:before="120"/>
        <w:jc w:val="left"/>
        <w:rPr>
          <w:b/>
          <w:color w:val="000000"/>
          <w:sz w:val="20"/>
          <w:szCs w:val="20"/>
          <w:lang w:val="es-ES" w:eastAsia="en-US"/>
        </w:rPr>
      </w:pPr>
      <w:r w:rsidRPr="00D006A5">
        <w:rPr>
          <w:b/>
          <w:color w:val="000000"/>
          <w:sz w:val="20"/>
          <w:szCs w:val="20"/>
          <w:lang w:val="es-ES" w:eastAsia="en-US"/>
        </w:rPr>
        <w:t>5. odgovarajuću informaciju o dostupnim mogućnostima isplate mirovine.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Mirovinsko društvo koje upravlja zatvorenim fondom s definiranim primanjima dužno je članovima i korisnicima mirovine osim informacija iz stavka 2. ovoga članka na njihov zaht</w:t>
      </w:r>
      <w:r w:rsidR="00D006A5">
        <w:rPr>
          <w:color w:val="000000"/>
          <w:sz w:val="20"/>
          <w:szCs w:val="20"/>
          <w:lang w:val="es-ES" w:eastAsia="en-US"/>
        </w:rPr>
        <w:t xml:space="preserve">jev i na način definiran </w:t>
      </w:r>
      <w:r w:rsidR="00D006A5" w:rsidRPr="00D006A5">
        <w:rPr>
          <w:b/>
          <w:color w:val="000000"/>
          <w:sz w:val="20"/>
          <w:szCs w:val="20"/>
          <w:lang w:val="es-ES" w:eastAsia="en-US"/>
        </w:rPr>
        <w:t>ugovoro</w:t>
      </w:r>
      <w:r w:rsidRPr="00D006A5">
        <w:rPr>
          <w:b/>
          <w:color w:val="000000"/>
          <w:sz w:val="20"/>
          <w:szCs w:val="20"/>
          <w:lang w:val="es-ES" w:eastAsia="en-US"/>
        </w:rPr>
        <w:t>m</w:t>
      </w:r>
      <w:r w:rsidRPr="00602E0D">
        <w:rPr>
          <w:color w:val="000000"/>
          <w:sz w:val="20"/>
          <w:szCs w:val="20"/>
          <w:lang w:val="es-ES" w:eastAsia="en-US"/>
        </w:rPr>
        <w:t xml:space="preserve"> o članstvu iz članka 115. dostaviti informacije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ciljanoj visini mirovine</w:t>
      </w:r>
    </w:p>
    <w:p w:rsidR="00D006A5" w:rsidRDefault="00686718" w:rsidP="00686718">
      <w:pPr>
        <w:spacing w:before="120"/>
        <w:rPr>
          <w:color w:val="000000"/>
          <w:sz w:val="20"/>
          <w:szCs w:val="20"/>
          <w:lang w:val="it-IT" w:eastAsia="en-US"/>
        </w:rPr>
      </w:pPr>
      <w:r w:rsidRPr="00602E0D">
        <w:rPr>
          <w:color w:val="000000"/>
          <w:sz w:val="20"/>
          <w:szCs w:val="20"/>
          <w:lang w:val="it-IT" w:eastAsia="en-US"/>
        </w:rPr>
        <w:t>2. visini mirovine u slučaju ostvarivanja prava na mirovinu</w:t>
      </w:r>
    </w:p>
    <w:p w:rsidR="00D006A5" w:rsidRPr="00D006A5" w:rsidRDefault="00D006A5" w:rsidP="00D006A5">
      <w:pPr>
        <w:spacing w:before="120"/>
        <w:jc w:val="left"/>
        <w:rPr>
          <w:b/>
          <w:color w:val="000000"/>
          <w:sz w:val="20"/>
          <w:szCs w:val="20"/>
          <w:lang w:val="it-IT" w:eastAsia="en-US"/>
        </w:rPr>
      </w:pPr>
      <w:r w:rsidRPr="00D006A5">
        <w:rPr>
          <w:b/>
          <w:color w:val="000000"/>
          <w:sz w:val="20"/>
          <w:szCs w:val="20"/>
          <w:lang w:val="it-IT" w:eastAsia="en-US"/>
        </w:rPr>
        <w:t>3. utjecaju bitnih promjena prospekta i/ili statuta na tehničke pričuve</w:t>
      </w:r>
    </w:p>
    <w:p w:rsidR="00686718" w:rsidRPr="00D006A5" w:rsidRDefault="00D006A5" w:rsidP="00D006A5">
      <w:pPr>
        <w:spacing w:before="120"/>
        <w:jc w:val="left"/>
        <w:rPr>
          <w:b/>
          <w:color w:val="000000"/>
          <w:sz w:val="20"/>
          <w:szCs w:val="20"/>
          <w:lang w:val="it-IT" w:eastAsia="en-US"/>
        </w:rPr>
      </w:pPr>
      <w:r w:rsidRPr="00D006A5">
        <w:rPr>
          <w:b/>
          <w:color w:val="000000"/>
          <w:sz w:val="20"/>
          <w:szCs w:val="20"/>
          <w:lang w:val="it-IT" w:eastAsia="en-US"/>
        </w:rPr>
        <w:t>4. pretpostavkama korištenim za izradu projekcija iz članka 189.a stavka 5. točke 9</w:t>
      </w:r>
      <w:r w:rsidR="00686718" w:rsidRPr="00D006A5">
        <w:rPr>
          <w:b/>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 društvo dužno je korisnicima mirovine po ostvarenju prava na mirovinu pružiti odgovarajuću informaciju o stanju na osobnom računu i mogućnostima isplata mirovine.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(5) Mirovinsko društvo koje upravlja zatvorenim fondom ili pokrovitelj zatvorenog fonda dužni su, u slučaju odlaska člana fonda na rad u drugu državu, informirati ga o pravima na temelju dotadašnjeg članstva.</w:t>
      </w:r>
    </w:p>
    <w:p w:rsidR="00FB3EB8" w:rsidRPr="00602E0D" w:rsidRDefault="00FB3EB8" w:rsidP="00FB3EB8">
      <w:pPr>
        <w:spacing w:before="120"/>
        <w:rPr>
          <w:color w:val="000000"/>
          <w:sz w:val="20"/>
          <w:szCs w:val="20"/>
          <w:lang w:val="it-IT" w:eastAsia="en-US"/>
        </w:rPr>
      </w:pPr>
      <w:r w:rsidRPr="00602E0D">
        <w:rPr>
          <w:color w:val="000000"/>
          <w:sz w:val="20"/>
          <w:szCs w:val="20"/>
          <w:lang w:val="it-IT" w:eastAsia="en-US"/>
        </w:rPr>
        <w:t>(6) Mirovinsko društvo koje upravlja zatvorenim fondom ili pokrovitelj zatvorenog fonda dužni su članovima fonda na njihov zahtjev, jednom godišnje u pisanom obliku dostaviti informacije o njihovim pravima na mirovinu u slučaju prestanka radnog odnosa, posebice informacije o:</w:t>
      </w:r>
    </w:p>
    <w:p w:rsidR="00FB3EB8" w:rsidRPr="00602E0D" w:rsidRDefault="00FB3EB8" w:rsidP="00FB3EB8">
      <w:pPr>
        <w:spacing w:before="120"/>
        <w:rPr>
          <w:color w:val="000000"/>
          <w:sz w:val="20"/>
          <w:szCs w:val="20"/>
          <w:lang w:val="it-IT" w:eastAsia="en-US"/>
        </w:rPr>
      </w:pPr>
      <w:r w:rsidRPr="00602E0D">
        <w:rPr>
          <w:color w:val="000000"/>
          <w:sz w:val="20"/>
          <w:szCs w:val="20"/>
          <w:lang w:val="it-IT" w:eastAsia="en-US"/>
        </w:rPr>
        <w:t>1. uvjetima za stjecanje prava na mirovinu te učincima njihove primjene u slučaju prestanka radnog odnosa</w:t>
      </w:r>
    </w:p>
    <w:p w:rsidR="00FB3EB8" w:rsidRPr="00602E0D" w:rsidRDefault="00FB3EB8" w:rsidP="00FB3EB8">
      <w:pPr>
        <w:spacing w:before="120"/>
        <w:rPr>
          <w:color w:val="000000"/>
          <w:sz w:val="20"/>
          <w:szCs w:val="20"/>
          <w:lang w:val="it-IT" w:eastAsia="en-US"/>
        </w:rPr>
      </w:pPr>
      <w:r w:rsidRPr="00602E0D">
        <w:rPr>
          <w:color w:val="000000"/>
          <w:sz w:val="20"/>
          <w:szCs w:val="20"/>
          <w:lang w:val="it-IT" w:eastAsia="en-US"/>
        </w:rPr>
        <w:t>2. vrijednosti stečenih prava na mirovinu ili procijenjenoj visini mirovine, a koja procjena je provedena najviše 12 mjeseci prije datuma zahtjeva, ako mirovinsko društvo upravlja zatvorenim fondom s definiranim primanjima</w:t>
      </w:r>
    </w:p>
    <w:p w:rsidR="00FB3EB8" w:rsidRPr="00602E0D" w:rsidRDefault="00FB3EB8" w:rsidP="00FB3EB8">
      <w:pPr>
        <w:spacing w:before="120"/>
        <w:rPr>
          <w:color w:val="000000"/>
          <w:sz w:val="20"/>
          <w:szCs w:val="20"/>
          <w:lang w:val="it-IT" w:eastAsia="en-US"/>
        </w:rPr>
      </w:pPr>
      <w:r w:rsidRPr="00602E0D">
        <w:rPr>
          <w:color w:val="000000"/>
          <w:sz w:val="20"/>
          <w:szCs w:val="20"/>
          <w:lang w:val="it-IT" w:eastAsia="en-US"/>
        </w:rPr>
        <w:t>3. uvjetima za postupanje s pravom na mirovinu ako se pravo na mirovinu ne započne koristiti odmah po ispunjenju uvjeta.</w:t>
      </w:r>
    </w:p>
    <w:p w:rsidR="00B63B82" w:rsidRPr="00602E0D" w:rsidRDefault="00B63B82" w:rsidP="00686718">
      <w:pPr>
        <w:spacing w:before="120"/>
        <w:jc w:val="center"/>
        <w:rPr>
          <w:bCs/>
          <w:i/>
          <w:iCs/>
          <w:color w:val="000000"/>
          <w:sz w:val="20"/>
          <w:szCs w:val="20"/>
          <w:lang w:val="it-IT" w:eastAsia="en-US"/>
        </w:rPr>
      </w:pP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IX.</w:t>
      </w:r>
      <w:r w:rsidRPr="00602E0D">
        <w:rPr>
          <w:bCs/>
          <w:i/>
          <w:iCs/>
          <w:color w:val="000000"/>
          <w:sz w:val="20"/>
          <w:szCs w:val="20"/>
          <w:lang w:val="it-IT" w:eastAsia="en-US"/>
        </w:rPr>
        <w:br/>
      </w:r>
      <w:r w:rsidRPr="00602E0D">
        <w:rPr>
          <w:bCs/>
          <w:i/>
          <w:iCs/>
          <w:color w:val="000000"/>
          <w:sz w:val="20"/>
          <w:szCs w:val="20"/>
          <w:lang w:val="it-IT" w:eastAsia="en-US"/>
        </w:rPr>
        <w:br/>
        <w:t>Izvještavanje fondova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Poslovna godina fonda i primjena standarda financijskog izvještavanja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Poslovnu godinu fonda određuje mirovinsko društvo prospektom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financijsko izvještavanje fonda primjenjuju se propisi kojima se uređuje računovodstvo i Međunarodni standardi financijskog izvještavanja, osim ako Agencija ne propiše drukčije.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propisati kontni plan za fondove.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Izvještaji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će pravilnikom propisati strukturu i sadržaj polugodišnjih i godišnjih izvještaja fonda te način dostavljanja i objavljivanja istih.</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Osim polugodišnjih i godišnjih izvještaja fonda iz stavka 1. ovoga članka, Agencija će propisati strukturu, sadržaj, način i rokove dostave drugih izvještaja fonda koja su mirovinska društva obvezna sastavljati za potrebe Agencije.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Revizija izvještaja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193.</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(1) Godišnji izvještaji fonda iz članka 192. ovoga Zakona podliježu obvezi zakonske revizije za svaku poslovnu godinu.</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(3) Mirovinsko društvo za račun fonda može za pružanje revizorskih usluga sklopiti ugovor samo s revizorom koji ispunjava uvjete iz stavaka 4. i 5. ovoga članka.</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(4) Isti revizor može obavljati zakonsku reviziju godišnjih izvještaja određenog fonda najviše za sedam uzastopnih godina te sljedeće četiri godine isti revizor ne smije obavljati zakonsku reviziju tog fonda.</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(5) Zakonsku reviziju godišnjih izvještaja fonda može obavljati samo revizorsko društvo u kojem tu reviziju obavljaju najmanje tri ovlaštena revizora koji su radnici revizorskog društva u punom radnom vremenu.</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(6) Revizor koji obavlja zakonsku reviziju fonda i svi članovi mreže kojoj ovlašteni revizor pripada ne smiju pružati, izravno ili neizravno, fondu koji je predmet revizije te mirovinskom društvu koje njime upravlja bilo koje zabranjene nerevizorske usluge iz članka 5. stavka 1. Uredbe (EU) br. 537/2014 tijekom:</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a) razdoblja između početka razdoblja koje je predmet revizije i izdavanja revizorskog izvješća i</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b) poslovne godine koja prethodi razdoblju iz točke a) ovoga stavka u vezi s uslugom osmišljavanja i provedbe postupaka unutarnje kontrole ili upravljanja rizikom povezanih s pripremom i/ili nadzorom financijskih informacija ili osmišljavanje i provedba tehnoloških sustava za financijske informacije.</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 xml:space="preserve">(7) Agencija </w:t>
      </w:r>
      <w:proofErr w:type="gramStart"/>
      <w:r w:rsidRPr="00D006A5">
        <w:rPr>
          <w:b/>
          <w:iCs/>
          <w:color w:val="000000"/>
          <w:sz w:val="20"/>
          <w:szCs w:val="20"/>
          <w:lang w:val="it-IT" w:eastAsia="en-US"/>
        </w:rPr>
        <w:t>od</w:t>
      </w:r>
      <w:proofErr w:type="gramEnd"/>
      <w:r w:rsidRPr="00D006A5">
        <w:rPr>
          <w:b/>
          <w:iCs/>
          <w:color w:val="000000"/>
          <w:sz w:val="20"/>
          <w:szCs w:val="20"/>
          <w:lang w:val="it-IT" w:eastAsia="en-US"/>
        </w:rPr>
        <w:t xml:space="preserve"> revizora može tražiti dodatna pojašnjenja u vezi s revidiranim godišnjim izvještajima fonda.</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(8) Ako revizor obavi zakonsku reviziju godišnjih izvještaja fonda suprotno odredbama iz stavaka 4. i 5. ovoga članka, Agencija će odbaciti godišnje izvještaje fonda za tu poslovnu godinu.</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 xml:space="preserve">(9) Ako Agencija utvrdi da su godišnji izvještaji fonda sastavljeni suprotno odredbama ovoga Zakona, propisa donesenima na temelju ovoga Zakona, propisa kojima se uređuje računovodstvo te pravilima struke, ili da oni ne pružaju istinit i </w:t>
      </w:r>
      <w:r w:rsidRPr="00D006A5">
        <w:rPr>
          <w:b/>
          <w:iCs/>
          <w:color w:val="000000"/>
          <w:sz w:val="20"/>
          <w:szCs w:val="20"/>
          <w:lang w:val="it-IT" w:eastAsia="en-US"/>
        </w:rPr>
        <w:lastRenderedPageBreak/>
        <w:t>fer prikaz financijskog položaja i uspješnosti poslovanja fonda o kojem je u revizorskom izvješću izdano pozitivno ili uvjetno mišljenje, Agencija će odbiti godišnje izvještaje.</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(10) U slučaju iz stavaka 8., 9. i 12. ovoga članka mirovinsko društvo je dužno ponovo izraditi godišnje izvještaje fonda, osigurati obavljanje zakonske revizije tih izvještaja te revizorsko izvješće, uključujući i relevantne godišnje izvještaje, dostaviti Agenciji u roku koji je svojim rješenjem odredila Agencija. Novu zakonsku reviziju ne smije obaviti revizor koji je izdao mišljenje o godišnjim izvještajima koji su odbijeni, odnosno odbačeni.</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(11) O odbacivanju iz stavka 8. ovoga članka, odnosno odbijanju iz stavka 9. ovoga članka Agencija će bez odgađanja obavijestiti tijelo nadležno za nadzor osoba ovlaštenih za obavljanje revizorskih usluga prema zakonu kojim je uređena revizija uz obrazloženje razloga odbacivanja odnosno odbijanja.</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(12) Ako tijelo nadležno za nadzor osoba ovlaštenih za obavljanje revizorskih usluga prema zakonu kojim je uređena revizija utvrdi da revizorsko izvješće ne ispunjava zahtjeve iz zakona kojim se uređuje revizija ili iz Uredbe (EU) br. 537/2014, Agencija može odbiti ili odbaciti godišnje izvještaje fonda za koje je ta osoba obavila zakonsku reviziju.</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 xml:space="preserve">(13) Mirovinsko društvo ne smije objaviti godišnje izvještaje fonda koji su odbijeni odnosno odbačeni te je dužno osigurati da ti godišnji izvještaji ne budu javno objavljeni, a u slučaju da su isti već objavljeni, mirovinsko društvo je dužno osigurati da </w:t>
      </w:r>
      <w:proofErr w:type="gramStart"/>
      <w:r w:rsidRPr="00D006A5">
        <w:rPr>
          <w:b/>
          <w:iCs/>
          <w:color w:val="000000"/>
          <w:sz w:val="20"/>
          <w:szCs w:val="20"/>
          <w:lang w:val="it-IT" w:eastAsia="en-US"/>
        </w:rPr>
        <w:t>se</w:t>
      </w:r>
      <w:proofErr w:type="gramEnd"/>
      <w:r w:rsidRPr="00D006A5">
        <w:rPr>
          <w:b/>
          <w:iCs/>
          <w:color w:val="000000"/>
          <w:sz w:val="20"/>
          <w:szCs w:val="20"/>
          <w:lang w:val="it-IT" w:eastAsia="en-US"/>
        </w:rPr>
        <w:t xml:space="preserve"> ti izvještaji povuku iz javne objave.</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(14) Revizor iz stavka 2. ovoga članka dužan je Agenciji prijaviti svako kršenje odredbi ovoga Zakona, propisa donesenih na temelju istog ili drugih relevantnih propisa koje utvrdi u obavljanju zakonske revizije iz stavka 1. ovoga članka.</w:t>
      </w:r>
    </w:p>
    <w:p w:rsidR="00D006A5" w:rsidRPr="00D006A5" w:rsidRDefault="00D006A5" w:rsidP="00D006A5">
      <w:pPr>
        <w:spacing w:before="120"/>
        <w:jc w:val="left"/>
        <w:rPr>
          <w:b/>
          <w:iCs/>
          <w:color w:val="000000"/>
          <w:sz w:val="20"/>
          <w:szCs w:val="20"/>
          <w:lang w:val="it-IT" w:eastAsia="en-US"/>
        </w:rPr>
      </w:pPr>
      <w:r w:rsidRPr="00D006A5">
        <w:rPr>
          <w:b/>
          <w:iCs/>
          <w:color w:val="000000"/>
          <w:sz w:val="20"/>
          <w:szCs w:val="20"/>
          <w:lang w:val="it-IT" w:eastAsia="en-US"/>
        </w:rPr>
        <w:t xml:space="preserve">(15) Otkrivanje bilo koje činjenice u smislu stavka 14. ovoga članka </w:t>
      </w:r>
      <w:proofErr w:type="gramStart"/>
      <w:r w:rsidRPr="00D006A5">
        <w:rPr>
          <w:b/>
          <w:iCs/>
          <w:color w:val="000000"/>
          <w:sz w:val="20"/>
          <w:szCs w:val="20"/>
          <w:lang w:val="it-IT" w:eastAsia="en-US"/>
        </w:rPr>
        <w:t>od</w:t>
      </w:r>
      <w:proofErr w:type="gramEnd"/>
      <w:r w:rsidRPr="00D006A5">
        <w:rPr>
          <w:b/>
          <w:iCs/>
          <w:color w:val="000000"/>
          <w:sz w:val="20"/>
          <w:szCs w:val="20"/>
          <w:lang w:val="it-IT" w:eastAsia="en-US"/>
        </w:rPr>
        <w:t xml:space="preserve"> strane revizora ne smatra se kršenjem propisa i odredbi ugovora između revizora i mirovinskog društva za račun fonda koje se odnose na ograničenja davanja podataka, niti kršenje obveze čuvanja revizorske tajne koja proizlazi iz zakona kojim se ur</w:t>
      </w:r>
      <w:r w:rsidR="008C4BC3">
        <w:rPr>
          <w:b/>
          <w:iCs/>
          <w:color w:val="000000"/>
          <w:sz w:val="20"/>
          <w:szCs w:val="20"/>
          <w:lang w:val="it-IT" w:eastAsia="en-US"/>
        </w:rPr>
        <w:t>eđuje revizija ili iz ugovora.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Rokovi izrade polugodišnjih izvještaja i revidiranih godišnjih izvještaja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Polugodišnji izvještaji fonda dostavljaju se Agenciji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završetka prvih šest mjeseci poslovne godine.</w:t>
      </w:r>
    </w:p>
    <w:p w:rsidR="00686718" w:rsidRPr="008C4BC3" w:rsidRDefault="008C4BC3" w:rsidP="008C4BC3">
      <w:pPr>
        <w:spacing w:before="120"/>
        <w:jc w:val="left"/>
        <w:rPr>
          <w:b/>
          <w:color w:val="000000"/>
          <w:sz w:val="20"/>
          <w:szCs w:val="20"/>
          <w:lang w:val="it-IT" w:eastAsia="en-US"/>
        </w:rPr>
      </w:pPr>
      <w:r w:rsidRPr="008C4BC3">
        <w:rPr>
          <w:b/>
          <w:color w:val="000000"/>
          <w:sz w:val="20"/>
          <w:szCs w:val="20"/>
          <w:lang w:val="it-IT" w:eastAsia="en-US"/>
        </w:rPr>
        <w:t xml:space="preserve">(2) Mirovinsko društvo je dužno Agenciji dostaviti revizorski izvještaj o obavljenoj zakonskoj reviziji godišnjih izvještaja iz članka 192. stavka 1. ovoga Zakona, uključujući godišnje izvješće i godišnje izvještaje fonda iz članka 192. stavka 1. ovoga Zakona, u roku </w:t>
      </w:r>
      <w:proofErr w:type="gramStart"/>
      <w:r w:rsidRPr="008C4BC3">
        <w:rPr>
          <w:b/>
          <w:color w:val="000000"/>
          <w:sz w:val="20"/>
          <w:szCs w:val="20"/>
          <w:lang w:val="it-IT" w:eastAsia="en-US"/>
        </w:rPr>
        <w:t>od</w:t>
      </w:r>
      <w:proofErr w:type="gramEnd"/>
      <w:r w:rsidRPr="008C4BC3">
        <w:rPr>
          <w:b/>
          <w:color w:val="000000"/>
          <w:sz w:val="20"/>
          <w:szCs w:val="20"/>
          <w:lang w:val="it-IT" w:eastAsia="en-US"/>
        </w:rPr>
        <w:t xml:space="preserve"> 15 dana od datuma izdavanja revizorskog izvještaja, a najkasnije u roku od četiri mjeseca nakon isteka poslovne godine za k</w:t>
      </w:r>
      <w:r>
        <w:rPr>
          <w:b/>
          <w:color w:val="000000"/>
          <w:sz w:val="20"/>
          <w:szCs w:val="20"/>
          <w:lang w:val="it-IT" w:eastAsia="en-US"/>
        </w:rPr>
        <w:t>oju se izvještaji sastavljaju.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iz druge države članice koje upravlja zatvorenim fondom čiji se mirovinski programi nude na području Republike Hrvatske, dužno je Agenciji dostaviti polugodišnje i revidirane godišnje izvještaje zatvorenog fonda u rokovima iz stavaka 1. i 2.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Dostupnost izvještaja i dokumenata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objaviti polugodišnje i revidira</w:t>
      </w:r>
      <w:r w:rsidR="008C4BC3">
        <w:rPr>
          <w:color w:val="000000"/>
          <w:sz w:val="20"/>
          <w:szCs w:val="20"/>
          <w:lang w:val="it-IT" w:eastAsia="en-US"/>
        </w:rPr>
        <w:t>ne godišnje izvještaje</w:t>
      </w:r>
      <w:r w:rsidRPr="00602E0D">
        <w:rPr>
          <w:color w:val="000000"/>
          <w:sz w:val="20"/>
          <w:szCs w:val="20"/>
          <w:lang w:val="it-IT" w:eastAsia="en-US"/>
        </w:rPr>
        <w:t xml:space="preserve"> fondova na svojim mrežnim stranicama.</w:t>
      </w:r>
    </w:p>
    <w:p w:rsidR="00686718" w:rsidRPr="00602E0D" w:rsidRDefault="008C4BC3" w:rsidP="00686718">
      <w:pPr>
        <w:spacing w:before="120"/>
        <w:rPr>
          <w:color w:val="000000"/>
          <w:sz w:val="20"/>
          <w:szCs w:val="20"/>
          <w:lang w:val="it-IT" w:eastAsia="en-US"/>
        </w:rPr>
      </w:pPr>
      <w:r>
        <w:rPr>
          <w:color w:val="000000"/>
          <w:sz w:val="20"/>
          <w:szCs w:val="20"/>
          <w:lang w:val="it-IT" w:eastAsia="en-US"/>
        </w:rPr>
        <w:t>(2) Članovima</w:t>
      </w:r>
      <w:r w:rsidR="00686718" w:rsidRPr="00602E0D">
        <w:rPr>
          <w:color w:val="000000"/>
          <w:sz w:val="20"/>
          <w:szCs w:val="20"/>
          <w:lang w:val="it-IT" w:eastAsia="en-US"/>
        </w:rPr>
        <w:t xml:space="preserve"> fonda se, na njihov zahtjev, besplatno jednom godišnje moraju dostaviti posljednji revidirani godišnji izvještaji i polugodišnji izvještaji fonda, na način definiran ugovorom o članstvu iz članka 115. ovoga Zakona.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196.</w:t>
      </w:r>
    </w:p>
    <w:p w:rsidR="00686718" w:rsidRPr="008C4BC3" w:rsidRDefault="008C4BC3" w:rsidP="008C4BC3">
      <w:pPr>
        <w:spacing w:before="120"/>
        <w:jc w:val="left"/>
        <w:rPr>
          <w:b/>
          <w:color w:val="000000"/>
          <w:sz w:val="20"/>
          <w:szCs w:val="20"/>
          <w:lang w:val="it-IT" w:eastAsia="en-US"/>
        </w:rPr>
      </w:pPr>
      <w:r w:rsidRPr="008C4BC3">
        <w:rPr>
          <w:b/>
          <w:color w:val="000000"/>
          <w:sz w:val="20"/>
          <w:szCs w:val="20"/>
          <w:lang w:val="it-IT" w:eastAsia="en-US"/>
        </w:rPr>
        <w:t>Mirovinsko društvo i prodajni zastupnici mirovinskog društva moraju potencijalnim članovima otvorenog fonda prije sklapanja ugovora o članstvu besplatno staviti na raspolaganje ključne podat</w:t>
      </w:r>
      <w:r>
        <w:rPr>
          <w:b/>
          <w:color w:val="000000"/>
          <w:sz w:val="20"/>
          <w:szCs w:val="20"/>
          <w:lang w:val="it-IT" w:eastAsia="en-US"/>
        </w:rPr>
        <w:t>ke za članove otvorenog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svim mjestima na kojima se nude mirovinski programi fonda, potencijalnim članovima fonda moraju biti dostupni</w:t>
      </w:r>
      <w:r w:rsidR="00BC4C75">
        <w:rPr>
          <w:color w:val="000000"/>
          <w:sz w:val="20"/>
          <w:szCs w:val="20"/>
          <w:lang w:val="it-IT" w:eastAsia="en-US"/>
        </w:rPr>
        <w:t xml:space="preserve"> statut i prospekt fonda</w:t>
      </w:r>
      <w:r w:rsidR="00BC4C75" w:rsidRPr="00BC4C75">
        <w:t xml:space="preserve"> </w:t>
      </w:r>
      <w:r w:rsidR="00BC4C75" w:rsidRPr="00BC4C75">
        <w:rPr>
          <w:b/>
          <w:color w:val="000000"/>
          <w:sz w:val="20"/>
          <w:szCs w:val="20"/>
          <w:lang w:val="it-IT" w:eastAsia="en-US"/>
        </w:rPr>
        <w:t>te ključni podaci za članove otvorenog fonda</w:t>
      </w:r>
      <w:r w:rsidR="00BC4C75" w:rsidRPr="00BC4C75">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Uvid u dokumente iz stavka 1. ovoga članka mora biti omogućen potencijalnim članovima fonda i kada mirovinske programe fonda izvan prodajnih mjesta nude radnici mirovinskog društva, odnosno druge osobe koje je mirovinsko društvo za to ovlastilo.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Način dostave dokumenata i izvještaja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Prospekt fonda i</w:t>
      </w:r>
      <w:r w:rsidR="00BC4C75">
        <w:rPr>
          <w:color w:val="000000"/>
          <w:sz w:val="20"/>
          <w:szCs w:val="20"/>
          <w:lang w:val="it-IT" w:eastAsia="en-US"/>
        </w:rPr>
        <w:t xml:space="preserve"> ključni podaci</w:t>
      </w:r>
      <w:r w:rsidRPr="00602E0D">
        <w:rPr>
          <w:color w:val="000000"/>
          <w:sz w:val="20"/>
          <w:szCs w:val="20"/>
          <w:lang w:val="it-IT" w:eastAsia="en-US"/>
        </w:rPr>
        <w:t xml:space="preserve"> dostavljaju se članu fonda u tiskanom obliku, kao i na drugom trajnom </w:t>
      </w:r>
      <w:r w:rsidRPr="00602E0D">
        <w:rPr>
          <w:color w:val="000000"/>
          <w:sz w:val="20"/>
          <w:szCs w:val="20"/>
          <w:lang w:val="it-IT" w:eastAsia="en-US"/>
        </w:rPr>
        <w:lastRenderedPageBreak/>
        <w:t xml:space="preserve">mediju ili putem mrežne stranice mirovinskog društva, u skladu s odredbama članka 173. stavaka 1. i 2. ovoga Zakona. Mirovinsko društvo je dužno članu fonda, na njegov zahtjev, besplatno jednom godišnje dostaviti ključne podatke za članove </w:t>
      </w:r>
      <w:r w:rsidR="00BC4C75" w:rsidRPr="00BC4C75">
        <w:rPr>
          <w:b/>
          <w:color w:val="000000"/>
          <w:sz w:val="20"/>
          <w:szCs w:val="20"/>
          <w:lang w:val="it-IT" w:eastAsia="en-US"/>
        </w:rPr>
        <w:t xml:space="preserve">otvorenog </w:t>
      </w:r>
      <w:r w:rsidRPr="00602E0D">
        <w:rPr>
          <w:color w:val="000000"/>
          <w:sz w:val="20"/>
          <w:szCs w:val="20"/>
          <w:lang w:val="it-IT" w:eastAsia="en-US"/>
        </w:rPr>
        <w:t>fonda u tiskanom obliku.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Posljednji revidirani godišnji izvještaji i polugodišnji izvještaji zatvorenog fonda članu fonda se dostavljaju na način predviđen prospektom fonda, a ako prospekt to ne predviđa, onda na način predviđen za dostavu prospekta, opisan u stavku 1.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Neovisno o odredbi stavka 2. ovoga članka, mirovinsko društvo je dužno članu zatvorenog fonda, na njegov izričit zahtjev jednom godišnje za prethodnu poslovnu godinu ili prethodno izvještajno razdoblje, besplatno dostaviti posljednje revidirane godišnje izvještaje i polugodišnje izvještaje fonda u tiskanom obliku.</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X.</w:t>
      </w:r>
      <w:r w:rsidRPr="00602E0D">
        <w:rPr>
          <w:bCs/>
          <w:i/>
          <w:iCs/>
          <w:color w:val="000000"/>
          <w:sz w:val="20"/>
          <w:szCs w:val="20"/>
          <w:lang w:val="it-IT" w:eastAsia="en-US"/>
        </w:rPr>
        <w:br/>
      </w:r>
      <w:r w:rsidRPr="00602E0D">
        <w:rPr>
          <w:bCs/>
          <w:i/>
          <w:iCs/>
          <w:color w:val="000000"/>
          <w:sz w:val="20"/>
          <w:szCs w:val="20"/>
          <w:lang w:val="it-IT" w:eastAsia="en-US"/>
        </w:rPr>
        <w:br/>
        <w:t>Druge objave i obavijesti članovima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Tromjesečni izvještaji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199.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Mirovinsko društvo je dužno izrađivati tromjesečni izvještaj o poslovanju otvorenog fonda namijenjen članovima fonda i objavljivati ga na svojim mrežnim stranicama najkasnije 15 dana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završetka tromjesečnog razdoblja koje završava 31. ožujka, 30. lipnja, 30. rujna i 31. prosinca.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izrađivati tromjesečni izvještaj o poslovanju zatvorenog fonda namijenjen članovima fonda i objavljivati ga na način i roku kako je definirano ugovorom o članstvu iz članka 115.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Objava pravnih i poslovnih događaja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kada je to moguće, na svojim mrežnim stranicama objaviti svaki pravni i poslovni događaj u vezi s mirovinskim društvom ili fondom kada se radi o događajima koji bi mogli značajno utjecati na poslovanje otvorenog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je dužno, kada je to moguće, objaviti ili obavijestiti članove zatvorenog fonda na način propisan prospektom fonda o svakom pravnom i poslovnom događaju u vezi s mirovinskim društvom ili fondom kada se radi o događajima koji bi mogli značajno utjecati na poslovanje zatvorenog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 pravnim i poslovnim događajima iz stavaka 1. i 2. ovoga članka mirovinsko društvo dužno je bez odgode obavijestiti i Agenciju.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Dostava dodatnih informacija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Na zahtjev člana fonda mirovinsko društvo je dužno dostaviti i dodatne informacije o limitima koji se primjenjuju na području upravljanja rizicima fonda kojim društvo upravlja, postupcima koji se koriste u tu svrhu, kao i o promjenama u rizičnosti i prinosima osnovnih vrsta financijskih instrumenata u koje je uložena imovina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Mirovinska društva i pokrovitelji zatvorenih fondova dužni su izaslanim radnicima – članovima zatvorenih fondova pružiti adekvatne informacije o zatvorenom fondu, njihovim mirovinskim pravima i mogućnostima dostupnima u dodatnom mirovinskom sustavu druge države članice u koju su izaslani na rad. Takve informacije moraju najmanje odgovarati onim informacijama koje mirovinska društva i pokrovitelji zatvorenih fondova pružaju članovima zatvorenih fondova za koje su prestale uplate izaslanih radnika.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Pravilnik o sadržaju i rokovima objava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će pravilnikom propisati sadržaj tromjesečnog izvještaja o poslovanju fonda iz članka 199. ovoga Zakona te način, sadržaj i rokove objava iz članka 200. ovoga Zakona.</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XI.</w:t>
      </w:r>
      <w:r w:rsidRPr="00602E0D">
        <w:rPr>
          <w:bCs/>
          <w:i/>
          <w:iCs/>
          <w:color w:val="000000"/>
          <w:sz w:val="20"/>
          <w:szCs w:val="20"/>
          <w:lang w:val="it-IT" w:eastAsia="en-US"/>
        </w:rPr>
        <w:br/>
      </w:r>
      <w:r w:rsidRPr="00602E0D">
        <w:rPr>
          <w:bCs/>
          <w:i/>
          <w:iCs/>
          <w:color w:val="000000"/>
          <w:sz w:val="20"/>
          <w:szCs w:val="20"/>
          <w:lang w:val="it-IT" w:eastAsia="en-US"/>
        </w:rPr>
        <w:br/>
        <w:t>Obavještava</w:t>
      </w:r>
      <w:r w:rsidR="00BC4C75">
        <w:rPr>
          <w:bCs/>
          <w:i/>
          <w:iCs/>
          <w:color w:val="000000"/>
          <w:sz w:val="20"/>
          <w:szCs w:val="20"/>
          <w:lang w:val="it-IT" w:eastAsia="en-US"/>
        </w:rPr>
        <w:t xml:space="preserve">nje članova zatvorenog fonda u </w:t>
      </w:r>
      <w:r w:rsidR="00BC4C75" w:rsidRPr="00BC4C75">
        <w:rPr>
          <w:b/>
          <w:bCs/>
          <w:i/>
          <w:iCs/>
          <w:color w:val="000000"/>
          <w:sz w:val="20"/>
          <w:szCs w:val="20"/>
          <w:lang w:val="it-IT" w:eastAsia="en-US"/>
        </w:rPr>
        <w:t>Republici H</w:t>
      </w:r>
      <w:r w:rsidRPr="00BC4C75">
        <w:rPr>
          <w:b/>
          <w:bCs/>
          <w:i/>
          <w:iCs/>
          <w:color w:val="000000"/>
          <w:sz w:val="20"/>
          <w:szCs w:val="20"/>
          <w:lang w:val="it-IT" w:eastAsia="en-US"/>
        </w:rPr>
        <w:t>rvatskoj</w:t>
      </w:r>
      <w:r w:rsidRPr="00602E0D">
        <w:rPr>
          <w:bCs/>
          <w:i/>
          <w:iCs/>
          <w:color w:val="000000"/>
          <w:sz w:val="20"/>
          <w:szCs w:val="20"/>
          <w:lang w:val="it-IT" w:eastAsia="en-US"/>
        </w:rPr>
        <w:t xml:space="preserve"> od strane mirovinskog društva iz druge države članice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Dostava informacija članovima zatvorenog fonda u Republici Hrvatskoj</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iz druge države članice dužno je članovima zatvorenog fonda u Republici Hrvatskoj, u vezi s poslovanjem fonda čiji se mirovinski program nudi u Republici Hrvatskoj, osigurati svu dokumentaciju i informacije koje osigurava i članovima zatvorenog fonda u matičnoj državi članici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Neovisno o odredbama stavka 1. ovoga članka, dokumentacija i informacije o zatvorenom fondu moraju biti dostavljeni, odnosno na raspolaganju članu zatvorenog fonda koji se učlanio u taj fond u Republici Hrvatskoj i nakon prestanka ponude mirovinskog programa tog fonda u Republici Hrvatskoj, dok god postoje članovi u tim fondovima koji su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učlanili u Republici Hrvatskoj.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(3) Mirovinsko društvo iz druge države članice svu dokumentaciju i informacije iz stavka 1. ovoga članka mora osigurati članovima zatvorenog fonda na način predviđen ovim Zakonom za dostavljanje pojedine dokumentacije i informacija zatvorenog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Neovisno o odredbama stavka 3. ovoga članka, na učestalost objave cijene udjela zatvorenog fonda iz druge države članice primjenjuje se zakon matične države članice zatvorenog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Jezik dokumenata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205.</w:t>
      </w:r>
    </w:p>
    <w:p w:rsidR="00BC4C75" w:rsidRPr="00BC4C75" w:rsidRDefault="00BC4C75" w:rsidP="00BC4C75">
      <w:pPr>
        <w:spacing w:before="120"/>
        <w:jc w:val="left"/>
        <w:rPr>
          <w:b/>
          <w:iCs/>
          <w:color w:val="000000"/>
          <w:sz w:val="20"/>
          <w:szCs w:val="20"/>
          <w:lang w:val="it-IT" w:eastAsia="en-US"/>
        </w:rPr>
      </w:pPr>
      <w:r w:rsidRPr="00BC4C75">
        <w:rPr>
          <w:b/>
          <w:iCs/>
          <w:color w:val="000000"/>
          <w:sz w:val="20"/>
          <w:szCs w:val="20"/>
          <w:lang w:val="it-IT" w:eastAsia="en-US"/>
        </w:rPr>
        <w:t>(1) Dokumentacija i informacije o mirovinskom programu iz druge države članice moraju članovima mirovinskog programa u Republici Hrvatskoj biti na raspolaganju ili dostavljeni na hrvatskom ili engleskom jeziku.</w:t>
      </w:r>
    </w:p>
    <w:p w:rsidR="00BC4C75" w:rsidRPr="00BC4C75" w:rsidRDefault="00BC4C75" w:rsidP="00BC4C75">
      <w:pPr>
        <w:spacing w:before="120"/>
        <w:jc w:val="left"/>
        <w:rPr>
          <w:b/>
          <w:iCs/>
          <w:color w:val="000000"/>
          <w:sz w:val="20"/>
          <w:szCs w:val="20"/>
          <w:lang w:val="it-IT" w:eastAsia="en-US"/>
        </w:rPr>
      </w:pPr>
      <w:r w:rsidRPr="00BC4C75">
        <w:rPr>
          <w:b/>
          <w:iCs/>
          <w:color w:val="000000"/>
          <w:sz w:val="20"/>
          <w:szCs w:val="20"/>
          <w:lang w:val="it-IT" w:eastAsia="en-US"/>
        </w:rPr>
        <w:t>(2) Za vjerodostojnost i točnost prijevoda dokumentacije i informacija iz stavka 1. ovoga članka odgovara mirovinsko društvo iz matične države</w:t>
      </w:r>
      <w:r>
        <w:rPr>
          <w:b/>
          <w:iCs/>
          <w:color w:val="000000"/>
          <w:sz w:val="20"/>
          <w:szCs w:val="20"/>
          <w:lang w:val="it-IT" w:eastAsia="en-US"/>
        </w:rPr>
        <w:t xml:space="preserve"> članice mirovinskog programa.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Dostavljanje dokumentacije fonda iz druge države članice Agenciji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Agencija će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mirovinskog društva iz druge države članice koje u Republici Hrvatskoj upravlja zatvorenim fondom pokrovitelja iz Republike Hrvatske zatražiti dostavu dokumenata iz članka 167. stavka 1. ovoga Zakona za zatvoreni fond te ažurirane verzije tih dokumenata.</w:t>
      </w:r>
    </w:p>
    <w:p w:rsidR="00686718" w:rsidRPr="00602E0D" w:rsidRDefault="00686718" w:rsidP="00686718">
      <w:pPr>
        <w:spacing w:before="120"/>
        <w:jc w:val="center"/>
        <w:rPr>
          <w:bCs/>
          <w:i/>
          <w:iCs/>
          <w:color w:val="000000"/>
          <w:sz w:val="20"/>
          <w:szCs w:val="20"/>
          <w:lang w:val="it-IT" w:eastAsia="en-US"/>
        </w:rPr>
      </w:pPr>
      <w:r w:rsidRPr="00602E0D">
        <w:rPr>
          <w:bCs/>
          <w:i/>
          <w:iCs/>
          <w:color w:val="000000"/>
          <w:sz w:val="20"/>
          <w:szCs w:val="20"/>
          <w:lang w:val="it-IT" w:eastAsia="en-US"/>
        </w:rPr>
        <w:t>Odjeljak XII.</w:t>
      </w:r>
      <w:r w:rsidRPr="00602E0D">
        <w:rPr>
          <w:bCs/>
          <w:i/>
          <w:iCs/>
          <w:color w:val="000000"/>
          <w:sz w:val="20"/>
          <w:szCs w:val="20"/>
          <w:lang w:val="it-IT" w:eastAsia="en-US"/>
        </w:rPr>
        <w:br/>
      </w:r>
      <w:r w:rsidRPr="00602E0D">
        <w:rPr>
          <w:bCs/>
          <w:i/>
          <w:iCs/>
          <w:color w:val="000000"/>
          <w:sz w:val="20"/>
          <w:szCs w:val="20"/>
          <w:lang w:val="it-IT" w:eastAsia="en-US"/>
        </w:rPr>
        <w:br/>
        <w:t>Statusne promjene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Fond se može podijeliti, a dva ili više fondova mogu se međusobno pripojiti ili spojiti, uz prethodno pribavljeno odobrenje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Zatvoreni fond može se preoblikovati u otvoreni fond, uz prethodno pribavljeno odobrenje Agencije. Otvoreni fond ne može se preoblikovati u zatvoreni.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Pripajanje, spajanje, podjela ili preoblikovanje fonda nije dopušteno ako se tom statusnom promjenom oslabljuje ekonomski položaj članova fondova koji sudjeluju u statusnoj promjeni.</w:t>
      </w:r>
    </w:p>
    <w:p w:rsidR="00686718" w:rsidRDefault="00686718" w:rsidP="00686718">
      <w:pPr>
        <w:spacing w:before="120"/>
        <w:rPr>
          <w:color w:val="000000"/>
          <w:sz w:val="20"/>
          <w:szCs w:val="20"/>
          <w:lang w:val="it-IT" w:eastAsia="en-US"/>
        </w:rPr>
      </w:pPr>
      <w:r w:rsidRPr="00602E0D">
        <w:rPr>
          <w:color w:val="000000"/>
          <w:sz w:val="20"/>
          <w:szCs w:val="20"/>
          <w:lang w:val="it-IT" w:eastAsia="en-US"/>
        </w:rPr>
        <w:t>(4) Ako zatvoreni fond ima jednog pokrovitelja, statusna promjena fonda obvezna je u slučaju otvaranja stečajnog postupka ili pokretanja postupka likv</w:t>
      </w:r>
      <w:r w:rsidR="00911A05">
        <w:rPr>
          <w:color w:val="000000"/>
          <w:sz w:val="20"/>
          <w:szCs w:val="20"/>
          <w:lang w:val="it-IT" w:eastAsia="en-US"/>
        </w:rPr>
        <w:t xml:space="preserve">idacije ili </w:t>
      </w:r>
      <w:r w:rsidR="00911A05">
        <w:rPr>
          <w:b/>
          <w:color w:val="000000"/>
          <w:sz w:val="20"/>
          <w:szCs w:val="20"/>
          <w:lang w:val="it-IT" w:eastAsia="en-US"/>
        </w:rPr>
        <w:t>predstečajnog postup</w:t>
      </w:r>
      <w:r w:rsidR="00911A05" w:rsidRPr="00911A05">
        <w:rPr>
          <w:b/>
          <w:color w:val="000000"/>
          <w:sz w:val="20"/>
          <w:szCs w:val="20"/>
          <w:lang w:val="it-IT" w:eastAsia="en-US"/>
        </w:rPr>
        <w:t>k</w:t>
      </w:r>
      <w:r w:rsidR="00911A05">
        <w:rPr>
          <w:b/>
          <w:color w:val="000000"/>
          <w:sz w:val="20"/>
          <w:szCs w:val="20"/>
          <w:lang w:val="it-IT" w:eastAsia="en-US"/>
        </w:rPr>
        <w:t>a</w:t>
      </w:r>
      <w:r w:rsidRPr="00602E0D">
        <w:rPr>
          <w:color w:val="000000"/>
          <w:sz w:val="20"/>
          <w:szCs w:val="20"/>
          <w:lang w:val="it-IT" w:eastAsia="en-US"/>
        </w:rPr>
        <w:t xml:space="preserve"> nad pokroviteljem fonda, odnosno u slučaju prestanka postojanja pokrovitelja ili nastanka bilo kojeg razloga </w:t>
      </w:r>
      <w:r w:rsidRPr="00602E0D">
        <w:rPr>
          <w:color w:val="000000"/>
          <w:sz w:val="20"/>
          <w:szCs w:val="20"/>
          <w:lang w:val="it-IT" w:eastAsia="en-US"/>
        </w:rPr>
        <w:t>koji trajno onemogućava vršenje uplata članovima zatvorenog fonda. Prethodno odobrenje Agencije na statusnu promjenu i ovdje je potrebno.</w:t>
      </w:r>
    </w:p>
    <w:p w:rsidR="0089528B" w:rsidRPr="0089528B" w:rsidRDefault="0089528B" w:rsidP="0089528B">
      <w:pPr>
        <w:spacing w:before="120"/>
        <w:jc w:val="left"/>
        <w:rPr>
          <w:b/>
          <w:color w:val="000000"/>
          <w:sz w:val="20"/>
          <w:szCs w:val="20"/>
          <w:lang w:val="it-IT" w:eastAsia="en-US"/>
        </w:rPr>
      </w:pPr>
      <w:r w:rsidRPr="0089528B">
        <w:rPr>
          <w:b/>
          <w:color w:val="000000"/>
          <w:sz w:val="20"/>
          <w:szCs w:val="20"/>
          <w:lang w:val="it-IT" w:eastAsia="en-US"/>
        </w:rPr>
        <w:t>(5) Izostanak redovitih uplata pokrovitelja iz članka 129. ovoga Zakona smatra se razlogom za obveznu statusnu promjenu fond</w:t>
      </w:r>
      <w:r>
        <w:rPr>
          <w:b/>
          <w:color w:val="000000"/>
          <w:sz w:val="20"/>
          <w:szCs w:val="20"/>
          <w:lang w:val="it-IT" w:eastAsia="en-US"/>
        </w:rPr>
        <w:t>a iz stavka 4. ovoga članka.</w:t>
      </w:r>
    </w:p>
    <w:p w:rsidR="00686718" w:rsidRPr="00602E0D" w:rsidRDefault="0089528B" w:rsidP="00686718">
      <w:pPr>
        <w:spacing w:before="120"/>
        <w:rPr>
          <w:color w:val="000000"/>
          <w:sz w:val="20"/>
          <w:szCs w:val="20"/>
          <w:lang w:val="it-IT" w:eastAsia="en-US"/>
        </w:rPr>
      </w:pPr>
      <w:r>
        <w:rPr>
          <w:color w:val="000000"/>
          <w:sz w:val="20"/>
          <w:szCs w:val="20"/>
          <w:lang w:val="it-IT" w:eastAsia="en-US"/>
        </w:rPr>
        <w:t>(</w:t>
      </w:r>
      <w:r w:rsidRPr="0089528B">
        <w:rPr>
          <w:b/>
          <w:color w:val="000000"/>
          <w:sz w:val="20"/>
          <w:szCs w:val="20"/>
          <w:lang w:val="it-IT" w:eastAsia="en-US"/>
        </w:rPr>
        <w:t>6</w:t>
      </w:r>
      <w:r w:rsidR="00686718" w:rsidRPr="00602E0D">
        <w:rPr>
          <w:color w:val="000000"/>
          <w:sz w:val="20"/>
          <w:szCs w:val="20"/>
          <w:lang w:val="it-IT" w:eastAsia="en-US"/>
        </w:rPr>
        <w:t>) Agencija će pravilnikom detaljnije propisati postupak, uvjete i način provođenja statusnih promjena fondova.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Pripajanje i spajanje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Pripajanje fondova moguće je samo na način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cjelokupna imovina jednog ili više fondova koji se pripajaju (fond prenositelj) prenosi na drugi postojeći fond (fond preuzimatelj).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Spajanje fondova moguće je samo na način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cjelokupna imovina dvaju ili više fondova koji se spajaju (fondovi prenositelji) prenosi na novi fond koji nastaje spajanjem (fond preuzimatelj).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Prilikom pripajanja ili spajanja fondova u postupku može sudjelovati više fondova prenositelja, ali samo jedan fond preuzimatelj.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Provođenjem pripajanja ili spajanja fondova fond prenositelj prestaje postojati bez provođenja likvidacije, a sva imovina, prava i obveze fonda prenositelja prelaze na fond preuzimatelj.</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Mirovinsko društvo koje upravlja fondom preuzimateljem stupa u svoje ime i za račun fonda preuzimatelja u sve pravne odnose u kojima je bilo mirovinsko društvo fonda prenositelja u svoje ime, a za račun fonda prenositelja.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Nakon provedbe statusne promjene pripajanja ili spajanja, neto vrijednost imovine fonda preuzimatelja, odnosno novog fonda mora biti najmanje jednaka iznosu neto vrijednosti imovine fonda prenositelja, odnosno zbroju neto vrijednosti imovine fondova prenositelja prije provedbe statusne promjene.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Ukupna vrijednost svih udjela fonda preuzimatelja, odnosno novog fonda kojih je imatelj pojedini član fonda nakon provedene statusne promjene pripajanja ili spajanja, mora biti najmanje jednaka ukupnoj vrijednosti udjela fonda prenositelja kojih je taj član bio imatelj prije provedbe statusne promjene.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Zamjena udjela kod pripajanja ili spajanja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209.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Nakon provedbe pripajanja ili spajanja fondova članovi fonda prenositelja dobivaju udjele u fondu </w:t>
      </w:r>
      <w:r w:rsidRPr="00602E0D">
        <w:rPr>
          <w:color w:val="000000"/>
          <w:sz w:val="20"/>
          <w:szCs w:val="20"/>
          <w:lang w:val="it-IT" w:eastAsia="en-US"/>
        </w:rPr>
        <w:lastRenderedPageBreak/>
        <w:t>preuzimatelju, u skladu s omjerom zamjene utvrđenim u ugovoru o pripajanju.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Omjer zamjene udjela u fondu prenositelju za udjele u fondu preuzimatelju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Dan provođenja statusne promjene je dan određen u nacrtu pripajanja ili spajanja kao predviđeni datum provođenja statusne promjene na koji se provodi prijenos imovine fonda prenositelja na fond preuzimatelj te zamjena udjela fonda prenositelja za udjele u fondu preuzimatelju.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Rok za dodjelu udjela je sljedeći radni dan nakon dana provođenja pripajanja, odnosno spajanja.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Podjela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Podjela fonda može se provesti prijenosom cjelokupne imovine na dva ili više fondova uz prestanak fonda koji se dijeli (razdvajanje) ili prijenosom dijela imovine na dva ili više fondova, pri čemu ne dolazi do prestanka fonda koji se dijeli (odvajanje).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Podjela je moguća na dva ili više fondova koji već postoje (podjela s preuzimanjem – fondovi preuzimatelji) ili na dva ili više fondova koji se osnivaju radi provođenja podjele (podjela s osnivanjem – novi fondovi).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Otvoreni fond može se podijeliti samo na dva ili više otvorena fonda, dok se zatvoreni fond može podijeliti na otvorene i na zatvorene fondove.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Nakon provedbe statusne promjene podjele s razdvajanjem, neto vrijednost imovine fondova preuzimatelja, odnosno novih fondova mora biti najmanje jednaka iznosu neto vrijednosti imovine fonda koji se podijelio, prije provedbe statusne promjene.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Ukupna vrijednost svih udjela fondova na koje je prenesena imovina podijeljenog fonda, a kojih je imatelj pojedini član fonda, nakon provedene statusne promjene podjele mora biti najmanje jednaka ukupnoj vrijednosti udjela fonda koji se dijeli, a kojih je taj član bio imatelj prije provedbe statusne promjene podjele.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Zamjena udjela kod podjele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Članovi fonda koji se dijeli stječu podjelom udjele u fondovima preuzimateljima i/ili novim fondovima razmjerno udjelima koji su im pripadali u fondu koji se dijeli, a u skladu s omjerom zamjene utvrđenim u planu podjele.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Omjer zamjene pripadajućih udjela u fondovima na koje se dijeli fond,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Dan provođenja statusne promjene je dan određen u planu podjele kao predviđeni datum na koji se provodi prijenos imovine fonda koji se dijeli te zamjena udjela fonda koji se dijeli za udjele u fondovima na koje se fond dijeli.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Rok za dodjelu udjela je sljedeći radni dan nakon dana provođenja statusne promjene podjele.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Preoblikovanje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Članovi zatvorenog fonda uslijed preoblikovanja stječu udjele u otvorenom fondu razmjerno udjelima koji su im pripadali u zatvorenom fondu koji se preoblikuje.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Zahtjev za izdavanje odobrenja za preoblikovanje Agenciji podnosi mirovinsko društvo koje upravlja fondom koji se preoblikuje.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Zahtjevu iz stavka 1. ovoga članka prilaže se: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statut i prospekt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kratak opis razloga za provedbu preoblikovanja te predviđeni dan provođenja preoblikovanja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opis predviđenih posljedica preoblikovanja na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mišljenje depozitara o preoblikovanju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odluka o preoblikovanju uvjetovana izdavanjem odobrenja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neće izdati odobrenje za preoblikovanje ako procijeni da bi namjeravano preoblikovanje bilo na štetu članova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 roku od osam dana po primitku suglasnosti Agencije za preoblikovanje, mirovinsko društvo dužno je obavijestiti članove fonda o svim radnjama i okolnostima preoblikovanja, kako bi članovi mogli </w:t>
      </w:r>
      <w:r w:rsidRPr="00602E0D">
        <w:rPr>
          <w:color w:val="000000"/>
          <w:sz w:val="20"/>
          <w:szCs w:val="20"/>
          <w:lang w:val="it-IT" w:eastAsia="en-US"/>
        </w:rPr>
        <w:lastRenderedPageBreak/>
        <w:t>procijeniti posljedice koje će preoblikovanje imati na njihovu imovinu u fondu.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Obavijest iz stavka 1. ovoga članka sadrži: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kratak opis razloga za provedbu preoblikovanja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opis predviđenih posljedica preoblikovanja na članove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opis i postupak ostvarivanja svih prava koja pripadaju članovima fonda na temelju odredaba ovoga Zakona te predviđeni dan provođenja preoblikovanja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prospekt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detaljnije propisati način dostave obavijesti o preoblikovanju iz stavka 1. ovoga članka članovima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Članovima fonda mora se omogućiti prelazak u drugi fond bez plaćanja izlazne naknade u razdoblju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dostave obavijesti o preoblikovanju iz članka 214. stavka 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Mirovinsko društvo dužno je sljedeći radni dan nakon provedbe preoblikovanja o tome obavijestiti Agenciju i depozitara fonda te na svojim mrežnim stranicama objaviti informaciju o provedbi preoblikovanja.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Sve troškove koji nastanu zbog provedbe preoblikovanja snosi mirovinsko društvo.</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i članovi njegove uprave odgovorni su za štetu koja zbog provedbe preoblikovanja nastane članovima fonda, osim ako dokažu da su u postupku preoblikovanja postupali s pažnjom dobrog stručnjaka.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Na odgovornost za štetu mirovinskog društva i članova njegove uprave te postupak naknade štete i zastaru na odgovarajući se način primjenjuju odredbe </w:t>
      </w:r>
      <w:r w:rsidR="00407E3A" w:rsidRPr="00407E3A">
        <w:rPr>
          <w:b/>
          <w:color w:val="000000"/>
          <w:sz w:val="20"/>
          <w:szCs w:val="20"/>
          <w:lang w:val="it-IT" w:eastAsia="en-US"/>
        </w:rPr>
        <w:t>u smislu odredbi zakona koji uređuje osnivanje i ustroj trgovačkih društava</w:t>
      </w:r>
      <w:r w:rsidRPr="00602E0D">
        <w:rPr>
          <w:color w:val="000000"/>
          <w:sz w:val="20"/>
          <w:szCs w:val="20"/>
          <w:lang w:val="it-IT" w:eastAsia="en-US"/>
        </w:rPr>
        <w:t xml:space="preserve"> o odgovornosti za štetu članova tijela pripojenog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Postupak provedbe statusne promjene fonda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Postupak pripajanja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Prije provođenja postupka pripajanja mirovinsko društvo za upravljanje fondom prenositeljem mora dobiti odobrenje Agencije (odobrenje za pripajanje).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Ako u postupku pripajanja sudjeluje više fondova prenositelja kojima upravlja isto mirovinsko društvo, </w:t>
      </w:r>
      <w:r w:rsidRPr="00602E0D">
        <w:rPr>
          <w:color w:val="000000"/>
          <w:sz w:val="20"/>
          <w:szCs w:val="20"/>
          <w:lang w:val="it-IT" w:eastAsia="en-US"/>
        </w:rPr>
        <w:t>ono mora dobiti od Agencije odobrenje za pripajanje za svaki fond prenositelj posebno.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u postupku pripajanja sudjeluje više fondova prenositelja kojima upravljaju različita mirovinska društva, svako mirovinsko društvo koje upravlja fondom prenositeljem mora od Agencije dobiti odobrenje za pripajanje za svaki fond prenositelj posebno.</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Zahtjev za izdavanje odobrenja za pripajanje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Zahtjev za izdavanje odobrenja za pripajanje Agenciji podnosi mirovinsko društvo fonda prenositelja.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Zahtjevu iz stavka 1. ovoga članka prilažu se: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nacrt pripajanja, u skladu s odredbama članka 219.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statut i prospekt fonda preuzimatelja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mišljenje depozitara o pripajanju, iz članka 220.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obavijest o pripajanju koja će se poslati članovima fonda prenositelja </w:t>
      </w:r>
      <w:proofErr w:type="gramStart"/>
      <w:r w:rsidRPr="00602E0D">
        <w:rPr>
          <w:color w:val="000000"/>
          <w:sz w:val="20"/>
          <w:szCs w:val="20"/>
          <w:lang w:val="it-IT" w:eastAsia="en-US"/>
        </w:rPr>
        <w:t>i fonda</w:t>
      </w:r>
      <w:proofErr w:type="gramEnd"/>
      <w:r w:rsidRPr="00602E0D">
        <w:rPr>
          <w:color w:val="000000"/>
          <w:sz w:val="20"/>
          <w:szCs w:val="20"/>
          <w:lang w:val="it-IT" w:eastAsia="en-US"/>
        </w:rPr>
        <w:t xml:space="preserve"> preuzimatelja.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Nacrt pripajanja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219.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Mirovinska društva koja upravljaju fondom prenositeljem i fondom preuzimateljem dužna su izraditi zajednički nacrt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Nacrt pripajanja mora sadržavati: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naziv i vrstu fondova koji sudjeluju u postupku pripajanja, tvrtku i sjedište mirovinskog društva koje upravlja fondom prenositeljem i fondom preuzimateljem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kratak opis razloga za provedbu pripajanja i osnove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opis predviđenih posljedica pripajanja za članove fonda prenositelja </w:t>
      </w:r>
      <w:proofErr w:type="gramStart"/>
      <w:r w:rsidRPr="00602E0D">
        <w:rPr>
          <w:color w:val="000000"/>
          <w:sz w:val="20"/>
          <w:szCs w:val="20"/>
          <w:lang w:val="it-IT" w:eastAsia="en-US"/>
        </w:rPr>
        <w:t>i fonda</w:t>
      </w:r>
      <w:proofErr w:type="gramEnd"/>
      <w:r w:rsidRPr="00602E0D">
        <w:rPr>
          <w:color w:val="000000"/>
          <w:sz w:val="20"/>
          <w:szCs w:val="20"/>
          <w:lang w:val="it-IT" w:eastAsia="en-US"/>
        </w:rPr>
        <w:t xml:space="preserve"> preuzimatelja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opis načina vrednovanja imovine i obveza fonda prenositelja </w:t>
      </w:r>
      <w:proofErr w:type="gramStart"/>
      <w:r w:rsidRPr="00602E0D">
        <w:rPr>
          <w:color w:val="000000"/>
          <w:sz w:val="20"/>
          <w:szCs w:val="20"/>
          <w:lang w:val="it-IT" w:eastAsia="en-US"/>
        </w:rPr>
        <w:t>i fonda</w:t>
      </w:r>
      <w:proofErr w:type="gramEnd"/>
      <w:r w:rsidRPr="00602E0D">
        <w:rPr>
          <w:color w:val="000000"/>
          <w:sz w:val="20"/>
          <w:szCs w:val="20"/>
          <w:lang w:val="it-IT" w:eastAsia="en-US"/>
        </w:rPr>
        <w:t xml:space="preserve"> preuzimatelja na datum izračuna omjera zamjene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opis metodologije koja će se primijeniti za izračun omjera zamjene na datum izračuna omjera zamjene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naznaku predviđenoga datuma provođenja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detaljan opis postupaka u vezi s prijenosom imovine fonda prenositelja na fond preuzimatelj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vezi sa </w:t>
      </w:r>
      <w:r w:rsidRPr="00602E0D">
        <w:rPr>
          <w:color w:val="000000"/>
          <w:sz w:val="20"/>
          <w:szCs w:val="20"/>
          <w:lang w:val="it-IT" w:eastAsia="en-US"/>
        </w:rPr>
        <w:lastRenderedPageBreak/>
        <w:t>zamjenom udjela u fondu prenositelju za udjele u fondu preuzimatelju.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Osim informacija i dokumentacije iz stavka 2. ovoga članka, u nacrt pripajanja mogu se unijeti i dodatne informacije povezane s postupkom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Nacrt pripajanja potpisuju svi članovi uprave mirovinskih društava fonda prenositelja </w:t>
      </w:r>
      <w:proofErr w:type="gramStart"/>
      <w:r w:rsidRPr="00602E0D">
        <w:rPr>
          <w:color w:val="000000"/>
          <w:sz w:val="20"/>
          <w:szCs w:val="20"/>
          <w:lang w:val="it-IT" w:eastAsia="en-US"/>
        </w:rPr>
        <w:t>i fonda</w:t>
      </w:r>
      <w:proofErr w:type="gramEnd"/>
      <w:r w:rsidRPr="00602E0D">
        <w:rPr>
          <w:color w:val="000000"/>
          <w:sz w:val="20"/>
          <w:szCs w:val="20"/>
          <w:lang w:val="it-IT" w:eastAsia="en-US"/>
        </w:rPr>
        <w:t xml:space="preserve"> preuzimatelja.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Neovisno o tome sudjeluje li u postupku pripajanja više fondova prenositelja kojima upravljaju različita mirovinska društva, izrađuje se jedan nacrt pripajanja.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Mišljenje depozitara kod pripajanja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220.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Depozitari fondova koji sudjeluju u postupku pripajanja dužni su, samostalno i neovisno jedan o drugome, izraditi mišljenje o pripajanju za svaki fond za koji obavljaju poslove depozitara, na temelju nacrta pripajanja iz članka 219.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svome mišljenju depozitar mora izričito navesti jesu li točke 3., 6. i 7. iz stavka 2. članka 233. ovoga Zakona izrađene u skladu s odredbama ovoga Zakona i statuta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Troškovi povezani s izradom mišljenja depozitara o pripajanju ne smiju biti plaćeni iz imovine fondova koji sudjeluju u postupku pripajanja.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Obavijest članovima o pripajanju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221.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za upravljanje fondom prenositeljem dužno je obavijestiti sve članove fonda prenositelja o svim radnjama i okolnostima pripajanja, kako bi članovi mogli procijeniti posljedice koje će pripajanje imati na njihovu imovinu u fondu prenositelju.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Obavijest o pripajanju iz stavka 1. ovoga članka sadrži: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kratak opis razloga za provedbu pripajanja i osnove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opis predviđenih posljedica pripajanja na članove fonda prenositelja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opis i postupak ostvarivanja svih prava koja pripadaju članovima fonda prenositelja na temelju odredaba ovoga Zakona te predviđeni dan provođenja pripajanja.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Mirovinsko društvo koje upravlja fondom prenositeljem dostavit će obavijesti o pripajanju članovima tek nakon što mu Agencija izda odobrenje za pripajanje, ali najmanje 30 dana prije zabrane daljnjeg pristupa novih članova fondu prenositelju i </w:t>
      </w:r>
      <w:r w:rsidRPr="00602E0D">
        <w:rPr>
          <w:color w:val="000000"/>
          <w:sz w:val="20"/>
          <w:szCs w:val="20"/>
          <w:lang w:val="it-IT" w:eastAsia="en-US"/>
        </w:rPr>
        <w:t>fondu preuzimatelju u skladu s člankom 225. stavkom 1. ovoga Zakona.</w:t>
      </w:r>
    </w:p>
    <w:p w:rsidR="00686718" w:rsidRDefault="00686718" w:rsidP="00686718">
      <w:pPr>
        <w:spacing w:before="120"/>
        <w:rPr>
          <w:color w:val="000000"/>
          <w:sz w:val="20"/>
          <w:szCs w:val="20"/>
          <w:lang w:val="it-IT" w:eastAsia="en-US"/>
        </w:rPr>
      </w:pPr>
      <w:r w:rsidRPr="00602E0D">
        <w:rPr>
          <w:color w:val="000000"/>
          <w:sz w:val="20"/>
          <w:szCs w:val="20"/>
          <w:lang w:val="it-IT" w:eastAsia="en-US"/>
        </w:rPr>
        <w:t xml:space="preserve">(4) Članovima fonda prenositelja </w:t>
      </w:r>
      <w:proofErr w:type="gramStart"/>
      <w:r w:rsidRPr="00602E0D">
        <w:rPr>
          <w:color w:val="000000"/>
          <w:sz w:val="20"/>
          <w:szCs w:val="20"/>
          <w:lang w:val="it-IT" w:eastAsia="en-US"/>
        </w:rPr>
        <w:t>i fonda</w:t>
      </w:r>
      <w:proofErr w:type="gramEnd"/>
      <w:r w:rsidRPr="00602E0D">
        <w:rPr>
          <w:color w:val="000000"/>
          <w:sz w:val="20"/>
          <w:szCs w:val="20"/>
          <w:lang w:val="it-IT" w:eastAsia="en-US"/>
        </w:rPr>
        <w:t xml:space="preserve"> preuzimatelja mora se omogućiti prelazak u drugi fond bez naplate naknade za izlaz u roku iz stavka 3. ovoga članka te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nakon izvršenog pripajanja.</w:t>
      </w:r>
    </w:p>
    <w:p w:rsidR="00875EB5" w:rsidRPr="00875EB5" w:rsidRDefault="00875EB5" w:rsidP="00875EB5">
      <w:pPr>
        <w:spacing w:before="120"/>
        <w:jc w:val="left"/>
        <w:rPr>
          <w:b/>
          <w:color w:val="000000"/>
          <w:sz w:val="20"/>
          <w:szCs w:val="20"/>
          <w:lang w:val="it-IT" w:eastAsia="en-US"/>
        </w:rPr>
      </w:pPr>
      <w:r w:rsidRPr="00875EB5">
        <w:rPr>
          <w:b/>
          <w:color w:val="000000"/>
          <w:sz w:val="20"/>
          <w:szCs w:val="20"/>
          <w:lang w:val="it-IT" w:eastAsia="en-US"/>
        </w:rPr>
        <w:t xml:space="preserve">(5) Iznimno </w:t>
      </w:r>
      <w:proofErr w:type="gramStart"/>
      <w:r w:rsidRPr="00875EB5">
        <w:rPr>
          <w:b/>
          <w:color w:val="000000"/>
          <w:sz w:val="20"/>
          <w:szCs w:val="20"/>
          <w:lang w:val="it-IT" w:eastAsia="en-US"/>
        </w:rPr>
        <w:t>od</w:t>
      </w:r>
      <w:proofErr w:type="gramEnd"/>
      <w:r w:rsidRPr="00875EB5">
        <w:rPr>
          <w:b/>
          <w:color w:val="000000"/>
          <w:sz w:val="20"/>
          <w:szCs w:val="20"/>
          <w:lang w:val="it-IT" w:eastAsia="en-US"/>
        </w:rPr>
        <w:t xml:space="preserve"> stavka 4. ovog članka, prelazak u drugi fond bez naplate naknade za izlaz ne mora se omogućiti u slučaju pripajanja iz članka 207., stavaka 4. i 5. kada je vrijednost neto imovine zatvorenog fonda prenositelja jednaka ili manja od 1/10 vrijednosti neto imovine fonda preuzimatelja. Članovi koji se odluče za izlazak iz fonda prenositelja ili fonda preuzimatelja zbog statusne promjene ne plaćaju naknadu za izlaz ako prelaze u drugi fond kojim upr</w:t>
      </w:r>
      <w:r>
        <w:rPr>
          <w:b/>
          <w:color w:val="000000"/>
          <w:sz w:val="20"/>
          <w:szCs w:val="20"/>
          <w:lang w:val="it-IT" w:eastAsia="en-US"/>
        </w:rPr>
        <w:t>avlja isto mirovinsko društvo.</w:t>
      </w:r>
    </w:p>
    <w:p w:rsidR="00686718" w:rsidRPr="00602E0D" w:rsidRDefault="00875EB5" w:rsidP="00686718">
      <w:pPr>
        <w:spacing w:before="120"/>
        <w:rPr>
          <w:color w:val="000000"/>
          <w:sz w:val="20"/>
          <w:szCs w:val="20"/>
          <w:lang w:val="it-IT" w:eastAsia="en-US"/>
        </w:rPr>
      </w:pPr>
      <w:r>
        <w:rPr>
          <w:color w:val="000000"/>
          <w:sz w:val="20"/>
          <w:szCs w:val="20"/>
          <w:lang w:val="it-IT" w:eastAsia="en-US"/>
        </w:rPr>
        <w:t>(</w:t>
      </w:r>
      <w:r w:rsidRPr="00875EB5">
        <w:rPr>
          <w:b/>
          <w:color w:val="000000"/>
          <w:sz w:val="20"/>
          <w:szCs w:val="20"/>
          <w:lang w:val="it-IT" w:eastAsia="en-US"/>
        </w:rPr>
        <w:t>6</w:t>
      </w:r>
      <w:r w:rsidR="00686718" w:rsidRPr="00602E0D">
        <w:rPr>
          <w:color w:val="000000"/>
          <w:sz w:val="20"/>
          <w:szCs w:val="20"/>
          <w:lang w:val="it-IT" w:eastAsia="en-US"/>
        </w:rPr>
        <w:t>) Agencija će pravilnikom detaljnije propisati sadržaj obavijesti o pripajanju i način njezine dostave članovima u fondu prenositelju.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Odbijanje zahtjeva za izdavanje odobrenja za pripajanje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222.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će odbiti zahtjev za izdavanje odobrenja za pripajanje ako utvrdi da nisu ispunjeni uvjeti iz članka 207. stavka 3. te članaka 217. do 230.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Revizija pripajanja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w:t>
      </w:r>
      <w:r w:rsidRPr="00602E0D">
        <w:rPr>
          <w:i/>
          <w:iCs/>
          <w:color w:val="000000"/>
          <w:sz w:val="20"/>
          <w:szCs w:val="20"/>
          <w:lang w:val="it-IT" w:eastAsia="en-US"/>
        </w:rPr>
        <w:t xml:space="preserve"> </w:t>
      </w:r>
      <w:r w:rsidRPr="00602E0D">
        <w:rPr>
          <w:color w:val="000000"/>
          <w:sz w:val="20"/>
          <w:szCs w:val="20"/>
          <w:lang w:val="it-IT" w:eastAsia="en-US"/>
        </w:rPr>
        <w:t>223.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Prije dana izračuna omjera zamjene i dana provođenja pripajanja, pripajanje mora revidirati revizor iz revizorskog društva kojeg je, po prethodno pribavljenom i neobvezujućem mišljenju depozitara fonda prenositelja, imenovalo mirovinsko društvo koje upravlja fondom prenositeljem</w:t>
      </w:r>
      <w:r w:rsidRPr="00602E0D">
        <w:rPr>
          <w:i/>
          <w:iCs/>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temelju revizije iz stavka 1. ovoga članka revizor je dužan izraditi izvješće o pripajanju koje uključuje nalaz revizora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tome poštuje li se predloženim pripajanjem načelo nepromjenjivosti ekonomskog položaja članova fonda iz članka 207.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kriterijima prihvaćenima za vrednovanje iz članka 219. stavka 2. točke 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primjerenosti metodologije izračuna omjera zamjene iz članka 219. stavka 2. točke 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Revizor svoje izvješće o pripajanju podnosi upravama mirovinskih društava koja upravljaju fondom prenositeljem i fondom preuzimateljem te ga </w:t>
      </w:r>
      <w:r w:rsidRPr="00602E0D">
        <w:rPr>
          <w:color w:val="000000"/>
          <w:sz w:val="20"/>
          <w:szCs w:val="20"/>
          <w:lang w:val="it-IT" w:eastAsia="en-US"/>
        </w:rPr>
        <w:lastRenderedPageBreak/>
        <w:t xml:space="preserve">mirovinsko društvo fonda preuzimatelja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radna dana dostavlja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Ako u postupku pripajanja sudjeluje više fondova prenositelja, revizor će provesti reviziju pripajanja za svaki fond prenositelj. Mirovinska društva za upravljanje fondovima prenositeljima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Na odgovornost za štetu revizora koji izrađuje izvješće iz stavka 2. ovoga članka na odgovarajući se način primjenjuju odredbe propisa kojima se uređuje revizija.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Troškovi revizije ne smiju biti plaćeni iz imovine fondova koji sudjeluju u postupku pripajanja.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Pristup podacima o pripajanju</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224.</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Član fonda prenositelja ili fonda preuzimatelja od mirovinskog društva koje upravlja fondom preuzimateljem može zahtijevati presliku izvješća revizora o pripajanju.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Mirovinsko društvo je dužno članu fonda besplatno učiniti dostupnom presliku izvješća revizora o pripajanju, najkasnije sljedeći radni dan od primitka pisanog zahtjeva.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Preslika izvješća revizora o pripajanju može se članu dostaviti i u elektroničkom obliku ili objavom izvješća na mrežnoj stranici mirovinskog društva.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Provedba pripajanja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225.</w:t>
      </w:r>
    </w:p>
    <w:p w:rsidR="00686718" w:rsidRPr="00875EB5" w:rsidRDefault="00875EB5" w:rsidP="00875EB5">
      <w:pPr>
        <w:spacing w:before="120"/>
        <w:jc w:val="left"/>
        <w:rPr>
          <w:b/>
          <w:color w:val="000000"/>
          <w:sz w:val="20"/>
          <w:szCs w:val="20"/>
          <w:lang w:val="es-ES" w:eastAsia="en-US"/>
        </w:rPr>
      </w:pPr>
      <w:r w:rsidRPr="00875EB5">
        <w:rPr>
          <w:b/>
          <w:color w:val="000000"/>
          <w:sz w:val="20"/>
          <w:szCs w:val="20"/>
          <w:lang w:val="es-ES" w:eastAsia="en-US"/>
        </w:rPr>
        <w:t>(1) Zabranjeno je svako daljnje pristupanje članova, isplate mirovina te uplate i isplate ili zatvaranje osobnih računa u fondu prenositelju i fondu preuzimatelju najduže pet radnih dana prije</w:t>
      </w:r>
      <w:r>
        <w:rPr>
          <w:b/>
          <w:color w:val="000000"/>
          <w:sz w:val="20"/>
          <w:szCs w:val="20"/>
          <w:lang w:val="es-ES" w:eastAsia="en-US"/>
        </w:rPr>
        <w:t xml:space="preserve"> dana izračuna omjera zamjene.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Zabrana iz stavka 1. ovoga članka traje do dana provođenja statusne promjene, ali ne duže od 15 dana.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(3) Mirovinska društva koja upravljaju fondom prenositeljem i fondom preuzimateljem moraju, prema stanju na dan izračuna omjera zamjene i prema metodologiji opisanoj u nacrtu pripajanja, na temelju kojega je Agencija izdala suglasnost za pripajanje, odrediti omjer zamjene prema kojem će se provesti zamjena udjela u fondu prenositelju za udjele u fondu preuzimatelju. Pri tome se mora poštovati neto </w:t>
      </w:r>
      <w:r w:rsidRPr="00602E0D">
        <w:rPr>
          <w:color w:val="000000"/>
          <w:sz w:val="20"/>
          <w:szCs w:val="20"/>
          <w:lang w:val="es-ES" w:eastAsia="en-US"/>
        </w:rPr>
        <w:t>vrijednost imovine fondova koji sudjeluju u postupku pripajanja.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Mirovinska društva koja upravljaju fondom prenositeljem i fondom preuzimateljem dužna su na dan provedbe statusne promjene provesti nacrtom pripajanja predviđen cjelokupni prijenos imovine i obveza u vezi sa svakim fondom koji sudjeluje u postupku pripajanja.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Mirovinska društva koja upravljaju fondom prenositeljem i fondom preuzimateljem dužna su na dan provedbe statusne promjene članovima fonda prenositelja zamijeniti udjele u fondu prenositelju za udjele u fondu preuzimatelju, u skladu s omjerom zamjene iz stavka 1. ovoga članka.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Mirovinska društva koja upravljaju fondom prenositeljem i fondom preuzimateljem ne smiju provesti prijenos imovine i obveza te zamjenu udjela u skladu s odredbama ovoga članka ako revizor prethodno nije izdao pozitivno mišljenje o pripajanju.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(7) Imovina fonda preuzimatelja u dijelu koji se odnosi na ograničenja ulaganja ne mora biti u potpunosti usklađena s odredbama ovoga Zakona i prospektom fonda preuzimatelja najviše 60 dana od dana provedbe statusne promjene.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Obavještavanje Agencije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226.</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Mirovinsko društvo koje upravlja fondom preuzimateljem</w:t>
      </w:r>
      <w:r w:rsidRPr="00602E0D">
        <w:rPr>
          <w:i/>
          <w:iCs/>
          <w:color w:val="000000"/>
          <w:sz w:val="20"/>
          <w:szCs w:val="20"/>
          <w:lang w:val="es-ES" w:eastAsia="en-US"/>
        </w:rPr>
        <w:t xml:space="preserve"> </w:t>
      </w:r>
      <w:r w:rsidRPr="00602E0D">
        <w:rPr>
          <w:color w:val="000000"/>
          <w:sz w:val="20"/>
          <w:szCs w:val="20"/>
          <w:lang w:val="es-ES" w:eastAsia="en-US"/>
        </w:rPr>
        <w:t>dužno je sljedeći radni dan nakon provedbe statusne promjene o tome obavijestiti Agenciju i depozitara fonda preuzimatelja.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Objava informacije o provedbi pripajanja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227.</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Mirovinsko društvo koje upravlja fondom preuzimateljem</w:t>
      </w:r>
      <w:r w:rsidRPr="00602E0D">
        <w:rPr>
          <w:i/>
          <w:iCs/>
          <w:color w:val="000000"/>
          <w:sz w:val="20"/>
          <w:szCs w:val="20"/>
          <w:lang w:val="es-ES" w:eastAsia="en-US"/>
        </w:rPr>
        <w:t xml:space="preserve"> </w:t>
      </w:r>
      <w:r w:rsidRPr="00602E0D">
        <w:rPr>
          <w:color w:val="000000"/>
          <w:sz w:val="20"/>
          <w:szCs w:val="20"/>
          <w:lang w:val="es-ES" w:eastAsia="en-US"/>
        </w:rPr>
        <w:t>dužno je sljedeći radni dan nakon provedbe statusne promjene na svojim mrežnim stranicama objaviti informaciju o provedbi statusne promjene.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Konvalidacija pogrešaka u postupku pripajanja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228.</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Nakon provedbe zamjene udjela fonda prenositelja za udjele fonda preuzimatelja, nije moguće tražiti da se provedeno pripajanje fondova utvrdi ništetnim, niti je moguće osporavati pravne radnje izvršene radi provedbe pripajanja.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Troškovi pripajanja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229.</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lastRenderedPageBreak/>
        <w:t>Sve troškove koji nastanu zbog provedbe pripajanja snose mirovinska društva za upravljanje fondom prenositeljem i fondom preuzimateljem.</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Odgovornost za štetu društva i članova njegove uprave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230.</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Mirovinska društva za upravljanje fondom prenositeljem i fondom preuzimateljem i članovi njihove uprave odgovorni su za štetu koja zbog provedbe pripajanja nastane članovima tih fondova, osim ako dokažu da su u postupku pripajanja postupali s pažnjom dobrog stručnjaka.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(2) Na odgovornost za štetu mirovinskih društava i članova njihove uprave te postupak naknade štete i zastaru na odgovarajući se način primjenjuju odredbe </w:t>
      </w:r>
      <w:r w:rsidR="00D02055" w:rsidRPr="00D02055">
        <w:rPr>
          <w:b/>
          <w:color w:val="000000"/>
          <w:sz w:val="20"/>
          <w:szCs w:val="20"/>
          <w:lang w:val="es-ES" w:eastAsia="en-US"/>
        </w:rPr>
        <w:t>u smislu odredbi zakona koji uređuje osnivanje i ustroj trgovačkih društava</w:t>
      </w:r>
      <w:r w:rsidRPr="00602E0D">
        <w:rPr>
          <w:color w:val="000000"/>
          <w:sz w:val="20"/>
          <w:szCs w:val="20"/>
          <w:lang w:val="es-ES" w:eastAsia="en-US"/>
        </w:rPr>
        <w:t xml:space="preserve"> o odgovornosti za štetu članova tijela pripojenog društva.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Postupak spajanja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Odgovarajuća primjena odredaba o postupku pripajanja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231.</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Na postupak spajanja fondova prenositelja u fond preuzimatelj na odgovarajući se način primjenjuju odredbe ovoga Zakona koje uređuju postupak pripajanja fondova.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Pri odgovarajućoj primjeni članka 219. ovoga Zakona uz nacrt spajanja dostavljaju se statut i prospekt fonda preuzimatelja.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Pri odgovarajućoj primjeni članka 221. ovoga Zakona Agencija može odbiti zahtjev za izdavanje odobrenja za spajanje ako nije moguće izdati odobrenje za osnivanje fonda preuzimatelja.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Neovisno o odredbama članka 225. stavka 7. ovoga Zakona, imovina fonda preuzimatelja ne mora biti u potpunosti usklađena s odredbama ovoga Zakona i prospektom fonda preuzimatelja najviše šest mjeseci od dana provedbe statusne promjene.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Postupak podjele fonda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Zahtjev za izdavanje odobrenja za podjelu</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232.</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Zahtjev za izdavanje odobrenja za podjelu Agenciji podnosi mirovinsko društvo koje upravlja fondom koji se dijeli.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Zahtjevu iz stavka 1. ovoga članka prilažu se: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odluka o podjeli uvjetovana odobrenjem Agencije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plan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statut i prospekt fonda koji se dijeli te statut i prospekt fondova preuzimatelja ako se radi o podjeli s preuzimanjem, odnosno prijedlog statuta i prospekta novog fonda ako se radi o podjeli s osnivanjem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mišljenje depozitara o podjeli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obavijest o podjeli koja će se poslati članovima fonda koji se dijeli i članovima novog fonda, odnosno fonda preuzimatelja.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Plan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233.</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Uprava mirovinskog društva koje upravlja fondom koji se dijeli mora izraditi plan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Plan podjele mora sadržavati: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naziv i vrstu fondova koji sudjeluju u postupku podjele te tvrtku i sjedište mirovinskog društva koje upravlja fondovima koji sudjeluju u postupku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kratak opis razloga za provedbu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opis predviđenih posljedica podjele za članove fondova koji sudjeluju u postupku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omjer zamjene udjela u fondovima na koje se dijeli i opis metodologije koja će se primijeniti za izračun omjera zamjene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dan provođenja statusne promjene kao predviđeni datum na koji se provodi prijenos imovine fonda koji se dijeli te zamjena udjela fonda koji se dijeli za udjele u fondovima na koje se dijeli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opis načina vrednovanja imovine i obveza fondova koji sudjeluju u postupku podjele na datum izračuna omjera zamjene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7. naznaku predviđenog datuma provođenja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8. detaljan opis postupaka u vezi s prijenosom imovine fonda koji se dijeli te u vezi sa zamjenom udjela u fondu koji se dijeli za udjele u fondovima na koje se i fond dijeli.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Osim informacija i dokumentacije iz stavka 2. ovoga članka, u plan podjele mogu se unijeti i dodatne informacije povezane s postupkom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Plan podjele potpisuju svi članovi uprave mirovinskog društva koje upravlja fondom koji se dijeli.</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Mišljenje depozitara kod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234.</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(1) Depozitari fondova koji sudjeluju u postupku podjele dužni su, samostalno i neovisno jedan o </w:t>
      </w:r>
      <w:r w:rsidRPr="00602E0D">
        <w:rPr>
          <w:color w:val="000000"/>
          <w:sz w:val="20"/>
          <w:szCs w:val="20"/>
          <w:lang w:val="es-ES" w:eastAsia="en-US"/>
        </w:rPr>
        <w:lastRenderedPageBreak/>
        <w:t>drugome, izraditi mišljenje o podjeli za fond za koji obavljaju poslove depozitara, na temelju plana podjele iz članka 233.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U svome mišljenju depozitar mora izričito navesti jesu li točke 3., 4., 5., 6., 7. i 8. iz stavka 2. članka 233. ovoga Zakona izrađene u skladu s odredbama ovoga Zakona i statuta fonda.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Troškovi povezani s izradom mišljenja depozitara o podjeli ne smiju biti plaćeni iz imovine fondova koji sudjeluju u postupku podjele.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Obavijest članovima o podjeli</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235.</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Mirovinsko društvo koje upravlja fondom koji sudjeluje u podjeli dužno je obavijestiti sve članove fonda o svim radnjama i okolnostima podjele (obavijest o podjeli), kako bi članovi mogli procijeniti posljedice koje će podjela imati na njihovu imovinu u fondu.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Obavijest o podjeli sadrži: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kratak opis razloga za provedbu podjele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opis predviđenih posljedica podjele na članove fonda koji sudjeluje u podjeli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opis i postupak ostvarivanja svih prava koja pripadaju članovima fonda koji se dijeli, na temelju odredaba ovoga Zakona te predviđeni dan provođenja podjele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prospekt fonda preuzimatelja, odnosno novog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Društva koja upravljaju fondom koji sudjeluje u podjeli dostavit će obavijesti o podjeli članovima tek nakon što Agencija društvu fonda koji se dijeli izda odobrenje za pripajanje, ali najmanje 30 dana prije zabrane daljnjeg pristupa novih članova fondu u skladu s člankom 225. stavkom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Članovima fonda koji sudjeluje u podjeli mora se omogućiti prelazak u fond kojim upravlja neko drugo mirovinsko društvo bez naplate naknade za izlaz u razdoblju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dostave obavijesti o podjeli.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Agencija će pravilnikom detaljnije propisati sadržaj obavijesti o podjeli i način njezine dostave članovima.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Odbijanje zahtjeva za izdavanje odobrenja za podjelu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236.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Agencija će odbiti zahtjev za izdavanje odobrenja za podjelu ako utvrdi da nisu ispunjeni uvjeti iz članaka 232. do 244.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Revizija podjele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237.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Prije provođenja statusne promjene podjele istu mora revidirati revizor iz revizorskog društva kojeg je, po prethodno pribavljenom mišljenju depozitara fonda koji se dijeli, imenovalo mirovinsko društvo fonda koji se dijeli.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temelju revizije iz stavka 1. ovoga članka revizor je dužan izraditi izvješće o podjeli koje uključuje nalaz revizora 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tome poštuje li se predloženom podjelom načelo nepromjenjivosti ekonomskog položaja članova fonda iz članka 207. stavka 3.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kriterijima prihvaćenima za vrednovanje u planu podjele iz članka 233. stavka 2. točke 6.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primjerenosti metodologije izračuna omjera zamjene u planu podjele iz članka 233. stavka 2. točke 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Revizor svoje izvješće o podjeli podnosi upravama mirovinskih društava koja upravljaju fondovima koji sudjeluju u podjeli te ga mirovinsko društvo fonda koji se dijeli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radna dana dostavlja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Na odgovornost za štetu revizora koji izrađuje izvješće iz stavka 2. ovoga članka na odgovarajući se način primjenjuju odredbe propisa kojima se uređuje revizija.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Troškovi revizije ne smiju biti plaćeni iz imovine fondova koji sudjeluju u postupku podjele.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Pristup podacima o podjeli</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238.</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Član fonda koji sudjeluje u postupku podjele može od mirovinskog društva koje upravlja tim fondom zahtijevati presliku izvješća revizora o podjeli.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Mirovinsko društvo je dužno članu fonda besplatno dati presliku izvješća revizora o podjeli najkasnije sljedeći radni dan od primitka pisanog zahtjeva.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Preslika izvješća revizora o podjeli može se članu dostaviti i u elektroničkom obliku ili objavom izvješća na mrežnim stranicama mirovinskog društva.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Provedba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239.</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Mirovinsko društvo koje upravlja fondom koji sudjeluje u statusnoj promjeni podjele ne smije provesti podjelu, odnosno izvršiti prijenos imovine te zamjenu udjela, ako revizor prethodno nije izdao pozitivno mišljenje o podjeli.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lastRenderedPageBreak/>
        <w:t>(2) Imovina fondova na koje je prenesena imovina podijeljenog fonda ne mora u dijelu koji se odnosi na ograničenja ulaganja biti u potpunosti usklađena s odredbama ovoga Zakona i prospekta fonda najviše 60 dana od dana provedbe statusne promjene.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Iznimno, na zahtjev mirovinskog društva Agencija može produljiti rok iz stavka 2. ovoga članka na dodatnih 60 dana, ako je to u interesu članova fonda.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Obavještavanje Agencije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240.</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Mirovinsko društvo podijeljenog fonda dužno je sljedeći radni dan nakon provedbe statusne promjene o tome obavijestiti Agenciju i depozitara.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Objava informacije o provedbi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241.</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Mirovinsko društvo koje upravlja (odvajanje) ili je upravljalo podijeljenim fondom (razdvajanje) dužno je sljedeći radni dan nakon provedbe statusne promjene na svojim mrežnim stranicama objaviti informaciju o provedbi statusne promjene.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Konvalidacija pogrešaka u postupku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242.</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Nakon provedbe zamjene udjela nije moguće tražiti da se provedena podjela fonda utvrdi ništetnom, niti je moguće osporavati pravne radnje izvršene radi provedbe pripajanja.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Troškovi podjele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243.</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Sve troškove koji nastanu zbog provedbe podjele snose mirovinska društva koja upravljaju fondovima koji sudjeluju u postupku podjele.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Odgovornost za štetu društva i članova njegove uprave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244.</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Mirovinsko društvo koje upravlja fondom koji se dijeli i članovi njegove uprave odgovorni su za štetu koja zbog provedbe podjele nastane članovima tog fonda, osim ako dokažu da su u postupku podjele postupali s pažnjom dobrog stručnjaka.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(2) Na odgovornost za štetu mirovinskog društva i članova njihove uprave te postupak naknade štete i zastaru, na odgovarajući se način primjenjuju odredbe </w:t>
      </w:r>
      <w:r w:rsidR="000468DD" w:rsidRPr="000468DD">
        <w:rPr>
          <w:b/>
          <w:color w:val="000000"/>
          <w:sz w:val="20"/>
          <w:szCs w:val="20"/>
          <w:lang w:val="es-ES" w:eastAsia="en-US"/>
        </w:rPr>
        <w:t>u smislu odredbi zakona koji uređuje osnivanje i ustroj trgovačkih društava</w:t>
      </w:r>
      <w:r w:rsidRPr="00602E0D">
        <w:rPr>
          <w:color w:val="000000"/>
          <w:sz w:val="20"/>
          <w:szCs w:val="20"/>
          <w:lang w:val="es-ES" w:eastAsia="en-US"/>
        </w:rPr>
        <w:t xml:space="preserve"> o odgovornosti za štetu članova tijela pripojenoga društva.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DIO ČETVRTI</w:t>
      </w:r>
      <w:r w:rsidRPr="00602E0D">
        <w:rPr>
          <w:color w:val="000000"/>
          <w:sz w:val="20"/>
          <w:szCs w:val="20"/>
          <w:lang w:val="es-ES" w:eastAsia="en-US"/>
        </w:rPr>
        <w:br/>
      </w:r>
      <w:r w:rsidRPr="00602E0D">
        <w:rPr>
          <w:color w:val="000000"/>
          <w:sz w:val="20"/>
          <w:szCs w:val="20"/>
          <w:lang w:val="es-ES" w:eastAsia="en-US"/>
        </w:rPr>
        <w:br/>
        <w:t>DEPOZITAR</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Opće odredbe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245.</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Imovinu fonda mirovinsko društvo povjerava na pohranu i administriranje depozitaru.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Depozitar može biti: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podružnica kreditne institucije druge države članice, osnovana u Republici Hrvatskoj u skladu s odredbama zakona koji uređuje osnivanje i poslovanje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Depozitar obavlja poslove određene ovim Zakonom na temelju pisanog ugovora o obavljanju poslova depozitara sklopljenog s mirovinskim društvom.</w:t>
      </w:r>
      <w:r w:rsidR="009441F2">
        <w:rPr>
          <w:color w:val="000000"/>
          <w:sz w:val="20"/>
          <w:szCs w:val="20"/>
          <w:lang w:val="es-ES" w:eastAsia="en-US"/>
        </w:rPr>
        <w:t xml:space="preserve"> </w:t>
      </w:r>
      <w:r w:rsidR="009441F2" w:rsidRPr="009441F2">
        <w:rPr>
          <w:b/>
          <w:color w:val="000000"/>
          <w:sz w:val="20"/>
          <w:szCs w:val="20"/>
          <w:lang w:val="es-ES" w:eastAsia="en-US"/>
        </w:rPr>
        <w:t>Ugovor između depozitara i mirovinskog društva mora sadržavati opis načina i postupaka pomoću kojih će depozitar imati pristup svim informacijama koje su potrebne za obavljanje poslova depozitara.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Depozitar mora biti spreman i sposoban ispuniti sve organizacijske zahtjeve i uvjete potrebne za ispunjenje dužnosti depozitara prema odredbama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Upravitelji depozitara za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 odnosno podružnice kreditne institucije.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Niti jedan subjekt ne smije djelovati i kao mirovinsko društvo i kao depozitar.</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(7) Fond može imati samo jednoga depozitara, ali depozitar može obavljati te poslove istodobno za više fondova.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lastRenderedPageBreak/>
        <w:t>(8) Depozitar prilikom obavljanja poslova iz članka 247. ovoga Zakona djeluje isključivo u interesu članova fondova za koje obavlja poslove depozitara.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(9) Pri obavljanju poslova depozitara za više fondova imovina, djelatnost i evidencija svakog fonda moraju biti potpuno odvojeni, kako međusobno, tako i od samog depozitara.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(10) Podatke koji su mu učinjeni dostupnima u skladu s odredbama ovoga Zakona depozitar je dužan čuvati kao poslovnu tajnu.</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Izbor i promjena depozitara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246.</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Na izbor depozitara od strane mirovinskog društva, kao i svaku promjenu depozitara, Agencija mora izdati odobrenje.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Agencija u bilo koje doba može mirovinskom društvu naložiti promjenu depozitara, a osobito u slučaju: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kada depozitar, prema ocjeni Agencije, ne ispunjava svoje dužnosti u skladu s preuzetim obvezama i/ili odredbama ovoga Zakona i propisima donesenima na temelju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kada postoje okolnosti koje dovode u sumnju sposobnost depozitara za uredno, pravodobno i kvalitetno ispunjenje dužnosti u skladu s preuzetim obvezama i/ili odredbama ovoga Zakona i propisima donesenima na temelju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kada Agencija opravdano sumnja da mirovinsko društvo i depozitar djeluju zajednički na štetu interesa članova fondova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kada postoje okolnosti koje konkretno upućuju na povredu kontrolnih obveza depozitara i osnovnih obveza mirovinskog društva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kada je financijska ili organizacijska struktura depozitara bitno oslabjela, čime predstavlja potencijalnu prijetnju sigurnosti imovine fondova.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Agencija će pravilnikom propisati uvjete i način za izbor depozitara i dokumentaciju koja se prilaže uz zahtjev za izdavanje suglasnosti iz stavka 1.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Dužnosti i obveze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247.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 za fond obavlja sljedeće poslove: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pohranjuje i/ili evidentira imovinu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kontinuirano prati novčane tokove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vodi račune za imovinu fonda i odjeljuje imovinu svakog pojedinog fonda od imovine ostalih fondova, imovine depozitara i drugih klijenata depozitara te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kontrolira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imovina fonda ulaže u skladu s proklamiranim ciljevima, odredbama ovoga Zakona i drugih važećih propisa te prospektom i statutom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izvješćuje Agenciju i mirovinsko društvo o provedenom postupku utvrđivanja vrijednosti imovine fonda i cijene udjela te potvrđuje i osigurava da je izračun neto vrijednosti imovine fonda te cijene udjela u fondu obavljen u skladu s usvojenim računovodstvenim politikama, odnosno metodologijama vrednovanja, ovim Zakonom, važećim propisima te prospektom i statutom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izvršava naloge mirovinskog društva u vezi s transakcijama financijskim instrumentima i drugom imovinom koja čini imovinu fonda, pod uvjetom da nisu u suprotnosti s ovim Zakonom, propisima Agencije, prospektom i statutom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izvješćuje mirovinsko društvo o korporativnim akcijama vezanim za imovinu fonda koja mu je povjerena na pohranu i izvršava njegove naloge koji iz toga proizlaze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8. pruža usluge glasovanja na godišnjim skupštinama dioničara i usluge vezane uz ostvarivanje drugih prava koja proizlaze iz financijskih instrumenata u koje je uložena imovina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9. zaprima uplate svih prihoda i drugih prava dospjelih u korist fonda, a koja proizlaze iz njegove imovine</w:t>
      </w:r>
    </w:p>
    <w:p w:rsidR="00686718" w:rsidRDefault="00686718" w:rsidP="00686718">
      <w:pPr>
        <w:spacing w:before="120"/>
        <w:rPr>
          <w:color w:val="000000"/>
          <w:sz w:val="20"/>
          <w:szCs w:val="20"/>
          <w:lang w:val="it-IT" w:eastAsia="en-US"/>
        </w:rPr>
      </w:pPr>
      <w:r w:rsidRPr="00602E0D">
        <w:rPr>
          <w:color w:val="000000"/>
          <w:sz w:val="20"/>
          <w:szCs w:val="20"/>
          <w:lang w:val="it-IT" w:eastAsia="en-US"/>
        </w:rPr>
        <w:t xml:space="preserve">10. osigurava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prihodi fonda koriste u skladu s ovim Zakonom, propisima donesenima na temelju ovoga Zakona, statutom i prospektom fonda, te da su troškovi koje fond plaća u skladu s odredbama ovoga Zakona, propisa donesenih na temelju ovoga Zakona i drugih propisa te statutom i prospektom fonda</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11. osigurava da svi prihodi i druga prava koja proizlaze iz transakcija imovinom fonda budu doznačeni na raču</w:t>
      </w:r>
      <w:r>
        <w:rPr>
          <w:b/>
          <w:color w:val="000000"/>
          <w:sz w:val="20"/>
          <w:szCs w:val="20"/>
          <w:lang w:val="it-IT" w:eastAsia="en-US"/>
        </w:rPr>
        <w:t>n fonda u uobičajenim rokovima</w:t>
      </w:r>
    </w:p>
    <w:p w:rsidR="00686718" w:rsidRPr="00602E0D" w:rsidRDefault="009441F2" w:rsidP="00686718">
      <w:pPr>
        <w:spacing w:before="120"/>
        <w:rPr>
          <w:color w:val="000000"/>
          <w:sz w:val="20"/>
          <w:szCs w:val="20"/>
          <w:lang w:val="it-IT" w:eastAsia="en-US"/>
        </w:rPr>
      </w:pPr>
      <w:r w:rsidRPr="009441F2">
        <w:rPr>
          <w:b/>
          <w:color w:val="000000"/>
          <w:sz w:val="20"/>
          <w:szCs w:val="20"/>
          <w:lang w:val="it-IT" w:eastAsia="en-US"/>
        </w:rPr>
        <w:t>12</w:t>
      </w:r>
      <w:r w:rsidR="00686718" w:rsidRPr="00602E0D">
        <w:rPr>
          <w:color w:val="000000"/>
          <w:sz w:val="20"/>
          <w:szCs w:val="20"/>
          <w:lang w:val="it-IT" w:eastAsia="en-US"/>
        </w:rPr>
        <w:t>. obavlja druge poslove koji su predviđeni ugovorom o obavljanju poslova depozitara</w:t>
      </w:r>
    </w:p>
    <w:p w:rsidR="00686718" w:rsidRPr="00602E0D" w:rsidRDefault="009441F2" w:rsidP="00686718">
      <w:pPr>
        <w:spacing w:before="120"/>
        <w:rPr>
          <w:color w:val="000000"/>
          <w:sz w:val="20"/>
          <w:szCs w:val="20"/>
          <w:lang w:val="it-IT" w:eastAsia="en-US"/>
        </w:rPr>
      </w:pPr>
      <w:r w:rsidRPr="009441F2">
        <w:rPr>
          <w:b/>
          <w:color w:val="000000"/>
          <w:sz w:val="20"/>
          <w:szCs w:val="20"/>
          <w:lang w:val="it-IT" w:eastAsia="en-US"/>
        </w:rPr>
        <w:t>13</w:t>
      </w:r>
      <w:r w:rsidR="00686718" w:rsidRPr="00602E0D">
        <w:rPr>
          <w:color w:val="000000"/>
          <w:sz w:val="20"/>
          <w:szCs w:val="20"/>
          <w:lang w:val="it-IT" w:eastAsia="en-US"/>
        </w:rPr>
        <w:t xml:space="preserve">. prijavljuje Agenciji svako ozbiljnije ili teže kršenje ovoga Zakona i ugovora o obavljanju poslova depozitara </w:t>
      </w:r>
      <w:proofErr w:type="gramStart"/>
      <w:r w:rsidR="00686718" w:rsidRPr="00602E0D">
        <w:rPr>
          <w:color w:val="000000"/>
          <w:sz w:val="20"/>
          <w:szCs w:val="20"/>
          <w:lang w:val="it-IT" w:eastAsia="en-US"/>
        </w:rPr>
        <w:t>od</w:t>
      </w:r>
      <w:proofErr w:type="gramEnd"/>
      <w:r w:rsidR="00686718" w:rsidRPr="00602E0D">
        <w:rPr>
          <w:color w:val="000000"/>
          <w:sz w:val="20"/>
          <w:szCs w:val="20"/>
          <w:lang w:val="it-IT" w:eastAsia="en-US"/>
        </w:rPr>
        <w:t xml:space="preserve"> strane mirovinskog društva</w:t>
      </w:r>
    </w:p>
    <w:p w:rsidR="00686718" w:rsidRPr="00602E0D" w:rsidRDefault="009441F2" w:rsidP="00686718">
      <w:pPr>
        <w:spacing w:before="120"/>
        <w:rPr>
          <w:color w:val="000000"/>
          <w:sz w:val="20"/>
          <w:szCs w:val="20"/>
          <w:lang w:val="it-IT" w:eastAsia="en-US"/>
        </w:rPr>
      </w:pPr>
      <w:r w:rsidRPr="009441F2">
        <w:rPr>
          <w:b/>
          <w:color w:val="000000"/>
          <w:sz w:val="20"/>
          <w:szCs w:val="20"/>
          <w:lang w:val="it-IT" w:eastAsia="en-US"/>
        </w:rPr>
        <w:t>14</w:t>
      </w:r>
      <w:r w:rsidR="00686718" w:rsidRPr="00602E0D">
        <w:rPr>
          <w:color w:val="000000"/>
          <w:sz w:val="20"/>
          <w:szCs w:val="20"/>
          <w:lang w:val="it-IT" w:eastAsia="en-US"/>
        </w:rPr>
        <w:t>. revizorima i drugim osobama ovlaštenima za obavljanje uvida, uključujući Agenciju, omogućuje pristup i razmjenjuje informacije o podacima i računima vezanim uz fond i njegovu imovinu.</w:t>
      </w:r>
    </w:p>
    <w:p w:rsidR="00686718" w:rsidRDefault="00686718" w:rsidP="00686718">
      <w:pPr>
        <w:spacing w:before="120"/>
        <w:rPr>
          <w:color w:val="000000"/>
          <w:sz w:val="20"/>
          <w:szCs w:val="20"/>
          <w:lang w:val="it-IT" w:eastAsia="en-US"/>
        </w:rPr>
      </w:pPr>
      <w:r w:rsidRPr="00602E0D">
        <w:rPr>
          <w:color w:val="000000"/>
          <w:sz w:val="20"/>
          <w:szCs w:val="20"/>
          <w:lang w:val="it-IT" w:eastAsia="en-US"/>
        </w:rPr>
        <w:lastRenderedPageBreak/>
        <w:t>(2) Agencija će propisati i posebna pravila za obavljanje poslova depozitara nad imovinom fondova i pojedinosti o standardnom sporazumu između depozitara i mirovinskog društva.</w:t>
      </w:r>
    </w:p>
    <w:p w:rsidR="009441F2" w:rsidRPr="009441F2" w:rsidRDefault="009441F2" w:rsidP="009441F2">
      <w:pPr>
        <w:spacing w:before="120"/>
        <w:jc w:val="center"/>
        <w:rPr>
          <w:b/>
          <w:color w:val="000000"/>
          <w:sz w:val="20"/>
          <w:szCs w:val="20"/>
          <w:lang w:val="it-IT" w:eastAsia="en-US"/>
        </w:rPr>
      </w:pPr>
      <w:r w:rsidRPr="009441F2">
        <w:rPr>
          <w:b/>
          <w:color w:val="000000"/>
          <w:sz w:val="20"/>
          <w:szCs w:val="20"/>
          <w:lang w:val="it-IT" w:eastAsia="en-US"/>
        </w:rPr>
        <w:t>Praćenje tijeka novca</w:t>
      </w:r>
    </w:p>
    <w:p w:rsidR="009441F2" w:rsidRPr="009441F2" w:rsidRDefault="009441F2" w:rsidP="009441F2">
      <w:pPr>
        <w:spacing w:before="120"/>
        <w:jc w:val="center"/>
        <w:rPr>
          <w:b/>
          <w:color w:val="000000"/>
          <w:sz w:val="20"/>
          <w:szCs w:val="20"/>
          <w:lang w:val="it-IT" w:eastAsia="en-US"/>
        </w:rPr>
      </w:pPr>
      <w:r w:rsidRPr="009441F2">
        <w:rPr>
          <w:b/>
          <w:color w:val="000000"/>
          <w:sz w:val="20"/>
          <w:szCs w:val="20"/>
          <w:lang w:val="it-IT" w:eastAsia="en-US"/>
        </w:rPr>
        <w:t>Članak 247.a</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 xml:space="preserve">(1) Depozitar je dužan osigurati učinkovito i prikladno praćenje tijeka novca fonda, a posebno da </w:t>
      </w:r>
      <w:proofErr w:type="gramStart"/>
      <w:r w:rsidRPr="009441F2">
        <w:rPr>
          <w:b/>
          <w:color w:val="000000"/>
          <w:sz w:val="20"/>
          <w:szCs w:val="20"/>
          <w:lang w:val="it-IT" w:eastAsia="en-US"/>
        </w:rPr>
        <w:t>se</w:t>
      </w:r>
      <w:proofErr w:type="gramEnd"/>
      <w:r w:rsidRPr="009441F2">
        <w:rPr>
          <w:b/>
          <w:color w:val="000000"/>
          <w:sz w:val="20"/>
          <w:szCs w:val="20"/>
          <w:lang w:val="it-IT" w:eastAsia="en-US"/>
        </w:rPr>
        <w:t xml:space="preserve"> sva novčana sredstva fonda evidentiraju na novčanim računima koji ispunjavaju sljedeće uvjete:</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1. otvoreni su u ime mirovinskog društva ili depozitara, a za račun fonda</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 xml:space="preserve">2. otvoreni su kod središnje banke, kreditne institucije sa sjedištem u Republici Hrvatskoj ili državi članici ili banke sa sjedištem u trećoj državi s odobrenjem za rad izdanim </w:t>
      </w:r>
      <w:proofErr w:type="gramStart"/>
      <w:r w:rsidRPr="009441F2">
        <w:rPr>
          <w:b/>
          <w:color w:val="000000"/>
          <w:sz w:val="20"/>
          <w:szCs w:val="20"/>
          <w:lang w:val="it-IT" w:eastAsia="en-US"/>
        </w:rPr>
        <w:t>od</w:t>
      </w:r>
      <w:proofErr w:type="gramEnd"/>
      <w:r w:rsidRPr="009441F2">
        <w:rPr>
          <w:b/>
          <w:color w:val="000000"/>
          <w:sz w:val="20"/>
          <w:szCs w:val="20"/>
          <w:lang w:val="it-IT" w:eastAsia="en-US"/>
        </w:rPr>
        <w:t xml:space="preserve"> nadležnog tijela, na tržištima gdje su takvi novčani računi potrebni za poslovanje fonda i koji su predmet propisa koji imaju isti učinak, kao i hrvatsko pravo i nad kojima se učinkovito provodi nadzor</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3. vode se u skladu s načelima zaštite imovine klijenata propisane zakonom koji uređuje tržište kapitala i propisima donesenim na temelju istog u dijelu koji se odnosi na zaštitu imovine klijenata.</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(2) Kada su novčani računi otvoreni u ime depozitara, a za račun fonda, na njima se ne smiju držati vlastita novčana sredstva osoba iz stavka 1. točke 2. ovoga članka, kao ni vlastita novčana sredstva depozitara.</w:t>
      </w:r>
    </w:p>
    <w:p w:rsidR="009441F2" w:rsidRPr="009441F2" w:rsidRDefault="009441F2" w:rsidP="009441F2">
      <w:pPr>
        <w:spacing w:before="120"/>
        <w:jc w:val="left"/>
        <w:rPr>
          <w:b/>
          <w:color w:val="000000"/>
          <w:sz w:val="20"/>
          <w:szCs w:val="20"/>
          <w:lang w:val="it-IT" w:eastAsia="en-US"/>
        </w:rPr>
      </w:pPr>
      <w:r w:rsidRPr="009441F2">
        <w:rPr>
          <w:b/>
          <w:color w:val="000000"/>
          <w:sz w:val="20"/>
          <w:szCs w:val="20"/>
          <w:lang w:val="it-IT" w:eastAsia="en-US"/>
        </w:rPr>
        <w:t>(3) Depozitar je o novčanim sredstvima fonda evidentiranim na novčanim računima otvorenima kod osoba iz stavka 1. točke 2. ovoga članka dužan ažurno</w:t>
      </w:r>
      <w:r>
        <w:rPr>
          <w:b/>
          <w:color w:val="000000"/>
          <w:sz w:val="20"/>
          <w:szCs w:val="20"/>
          <w:lang w:val="it-IT" w:eastAsia="en-US"/>
        </w:rPr>
        <w:t xml:space="preserve"> voditi i vlastite evidencije.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Evidencija o kršenjima i obavijesti depozitara o pitanjima važnima za nadzor</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248.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zahtjev Agencije depozitar će Agenciji dostaviti informacije o svim pitanjima važnim za obavljanje nadzora nad obavljanjem poslova depozitara za fondove.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Kada depozitar, pri izvršavanju svojih dužnosti i obveza iz članka 247. ovoga Zakona, utvrdi nepravilnosti i/ili nezakonitosti koje predstavljaju kršenje obveza mirovinskog društva određenih ovim Zakonom, propisima donesenima na temelju ovoga Zakona, prospektom ili statutom fonda, a ne radi se o ozbiljnijem ili težem kršenju iz članka 247. stavka 1. točke 12. ovoga Zakona, na iste će bez odgode </w:t>
      </w:r>
      <w:r w:rsidRPr="00602E0D">
        <w:rPr>
          <w:color w:val="000000"/>
          <w:sz w:val="20"/>
          <w:szCs w:val="20"/>
          <w:lang w:val="it-IT" w:eastAsia="en-US"/>
        </w:rPr>
        <w:t>upozoriti mirovinsko društvo i zatražiti pojašnjenje tih okolnosti.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mirovinsko društvo, nakon upozorenja depozitara iz stavka 2. ovoga članka, nastavi s kršenjem svojih obveza, depozitar će o tome bez odgode obavijestiti Agenciju.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Agencija će pravilnikom detaljnije propisati način i rokove obavještavanja o utvrđenim nepravilnostima i/ili nezakonitostima iz stavaka 2. i 3. ovoga članka.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Način pohrane imovine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249.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Imovina fonda povjerit će se na pohranu depozitaru na sljedeći način:</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financijski instrumenti pohranjeni na skrbništvo: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depozitar će pohraniti na skrbništvo sve financijske instrumente koji mogu biti ubilježeni na računu nematerijaliziranih vrijednosnih papira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neplasirana novčana sredstva držat će se na transakcijskim računima za poslovne namjene, koji ne mogu biti predmetom ovrhe u vezi s potraživanjem prema depozitaru ili mirovinskom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ostala imovina: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ostalu imovinu fonda depozitar će provjeriti i potvrditi da je ona vlasništvo fonda te će voditi evidencije takve imovine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provjera i potvrda činjenice da je imovina vlasništvo fonda mora se temeljiti na informacijama ili dokumentima koje je depozitaru dostavilo mirovinsko društvo ili, kada je to primjenjivo, na podacima iz javno dostupnih registara i evidencija.</w:t>
      </w:r>
    </w:p>
    <w:p w:rsidR="00686718" w:rsidRDefault="00686718" w:rsidP="00686718">
      <w:pPr>
        <w:spacing w:before="120"/>
        <w:rPr>
          <w:color w:val="000000"/>
          <w:sz w:val="20"/>
          <w:szCs w:val="20"/>
          <w:lang w:val="it-IT" w:eastAsia="en-US"/>
        </w:rPr>
      </w:pPr>
      <w:r w:rsidRPr="00602E0D">
        <w:rPr>
          <w:color w:val="000000"/>
          <w:sz w:val="20"/>
          <w:szCs w:val="20"/>
          <w:lang w:val="it-IT" w:eastAsia="en-US"/>
        </w:rPr>
        <w:t xml:space="preserve">(2) U svrhu pohrane depozitar će osigurati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fonda kojim upravlja, tako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 svakom trenutku može jasno odrediti i razlučiti imovina koja pripada fondu od imovine depozitara i ostalih klijenata depozitara.</w:t>
      </w:r>
    </w:p>
    <w:p w:rsidR="0059737B" w:rsidRPr="0059737B" w:rsidRDefault="0059737B" w:rsidP="0059737B">
      <w:pPr>
        <w:spacing w:before="120"/>
        <w:jc w:val="left"/>
        <w:rPr>
          <w:b/>
          <w:color w:val="000000"/>
          <w:sz w:val="20"/>
          <w:szCs w:val="20"/>
          <w:lang w:val="it-IT" w:eastAsia="en-US"/>
        </w:rPr>
      </w:pPr>
      <w:r w:rsidRPr="0059737B">
        <w:rPr>
          <w:b/>
          <w:color w:val="000000"/>
          <w:sz w:val="20"/>
          <w:szCs w:val="20"/>
          <w:lang w:val="it-IT" w:eastAsia="en-US"/>
        </w:rPr>
        <w:t xml:space="preserve">(3) Ako je imovina fonda koja se sastoji </w:t>
      </w:r>
      <w:proofErr w:type="gramStart"/>
      <w:r w:rsidRPr="0059737B">
        <w:rPr>
          <w:b/>
          <w:color w:val="000000"/>
          <w:sz w:val="20"/>
          <w:szCs w:val="20"/>
          <w:lang w:val="it-IT" w:eastAsia="en-US"/>
        </w:rPr>
        <w:t>od</w:t>
      </w:r>
      <w:proofErr w:type="gramEnd"/>
      <w:r w:rsidRPr="0059737B">
        <w:rPr>
          <w:b/>
          <w:color w:val="000000"/>
          <w:sz w:val="20"/>
          <w:szCs w:val="20"/>
          <w:lang w:val="it-IT" w:eastAsia="en-US"/>
        </w:rPr>
        <w:t xml:space="preserve"> financijskih instrumenata koji mogu biti pod </w:t>
      </w:r>
      <w:r w:rsidRPr="0059737B">
        <w:rPr>
          <w:b/>
          <w:color w:val="000000"/>
          <w:sz w:val="20"/>
          <w:szCs w:val="20"/>
          <w:lang w:val="it-IT" w:eastAsia="en-US"/>
        </w:rPr>
        <w:lastRenderedPageBreak/>
        <w:t>skrbništvom povjerena na pohranu depozitaru, depozitar pod skrbništvom drži sve financijske instrumente koji mogu biti evidentirani na računu financijskih instrumenata otvorenom u knjigama depozitara i sve financijske instrumente koji se depoz</w:t>
      </w:r>
      <w:r>
        <w:rPr>
          <w:b/>
          <w:color w:val="000000"/>
          <w:sz w:val="20"/>
          <w:szCs w:val="20"/>
          <w:lang w:val="it-IT" w:eastAsia="en-US"/>
        </w:rPr>
        <w:t>itaru mogu fizički isporučiti.</w:t>
      </w:r>
    </w:p>
    <w:p w:rsidR="00686718" w:rsidRPr="00602E0D" w:rsidRDefault="0059737B" w:rsidP="00686718">
      <w:pPr>
        <w:spacing w:before="120"/>
        <w:rPr>
          <w:color w:val="000000"/>
          <w:sz w:val="20"/>
          <w:szCs w:val="20"/>
          <w:lang w:val="it-IT" w:eastAsia="en-US"/>
        </w:rPr>
      </w:pPr>
      <w:r>
        <w:rPr>
          <w:color w:val="000000"/>
          <w:sz w:val="20"/>
          <w:szCs w:val="20"/>
          <w:lang w:val="it-IT" w:eastAsia="en-US"/>
        </w:rPr>
        <w:t>(</w:t>
      </w:r>
      <w:r w:rsidRPr="0059737B">
        <w:rPr>
          <w:b/>
          <w:color w:val="000000"/>
          <w:sz w:val="20"/>
          <w:szCs w:val="20"/>
          <w:lang w:val="it-IT" w:eastAsia="en-US"/>
        </w:rPr>
        <w:t>4</w:t>
      </w:r>
      <w:r w:rsidR="00686718" w:rsidRPr="00602E0D">
        <w:rPr>
          <w:color w:val="000000"/>
          <w:sz w:val="20"/>
          <w:szCs w:val="20"/>
          <w:lang w:val="it-IT" w:eastAsia="en-US"/>
        </w:rPr>
        <w:t>) Depozitar je dužan ažurno voditi svoje evidencije.</w:t>
      </w:r>
    </w:p>
    <w:p w:rsidR="00686718" w:rsidRPr="00602E0D" w:rsidRDefault="0059737B" w:rsidP="00686718">
      <w:pPr>
        <w:spacing w:before="120"/>
        <w:rPr>
          <w:color w:val="000000"/>
          <w:sz w:val="20"/>
          <w:szCs w:val="20"/>
          <w:lang w:val="it-IT" w:eastAsia="en-US"/>
        </w:rPr>
      </w:pPr>
      <w:r>
        <w:rPr>
          <w:color w:val="000000"/>
          <w:sz w:val="20"/>
          <w:szCs w:val="20"/>
          <w:lang w:val="it-IT" w:eastAsia="en-US"/>
        </w:rPr>
        <w:t>(</w:t>
      </w:r>
      <w:r w:rsidRPr="0059737B">
        <w:rPr>
          <w:b/>
          <w:color w:val="000000"/>
          <w:sz w:val="20"/>
          <w:szCs w:val="20"/>
          <w:lang w:val="it-IT" w:eastAsia="en-US"/>
        </w:rPr>
        <w:t>5</w:t>
      </w:r>
      <w:r w:rsidR="00686718" w:rsidRPr="00602E0D">
        <w:rPr>
          <w:color w:val="000000"/>
          <w:sz w:val="20"/>
          <w:szCs w:val="20"/>
          <w:lang w:val="it-IT" w:eastAsia="en-US"/>
        </w:rPr>
        <w:t>) Agencija će pravilnikom dodatno propisati način pohrane imovine fonda kod 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Odvojenost poslovanja depozitara te vođenje imovine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Imovinu fonda depozitar čuva i vodi tako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 svakom trenutku može jasno odrediti i razlučiti imovina koja pripada fondu od imovine depozitara i ostalih klijenata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Kada je depozitaru povjerena na pohranu imovina fonda, depozitar je dužan primjenjivati odgovarajuće mjere kako bi se zaštitila prava vlasništva i druga prava fonda, osobito u slučaju nesolventnosti mirovinskog društva i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Depozitar i poddepozitar iz članka 257. ovoga Zakona ne smiju koristiti imovinu fonda iz članka 249. stavka 1. točaka 1. i 3. ovoga Zakona za obavljanje transakcija za vlastiti račun ili za ostvarivanje bilo kakve koristi za sebe, svoje osnivače, radnike ili u bilo koju drugu svrhu osim u korist članova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Imovina fonda iz članka 249. stavka 1. točke 1. i 3. ovoga Zakona ne ulazi u imovinu, likvidacijsku ili stečajnu masu depozitara ili poddepozitara iz članka 257. ovoga Zakona, niti može biti predmetom ovrhe u vezi s potraživanjem prema depozitaru ili poddepozitaru iz članka 257.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Izvršavanje obveza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izvršavanju svojih poslova i dužnosti predviđenih ovim Zakonom i ugovorom o obavljanju poslova depozitara, depozitar će postupati s pažnjom dobrog stručnjaka, u skladu s načelom savjesnosti i poštenja, neovisno o mirovinskom društvu, svojem osnivaču ili članu mirovinskog društva i isključivo u interesu članova fonda za koji obavlja poslove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 će izvršavati naloge i upute mirovinskog društva isključivo ako su u skladu s odredbama ovoga Zakona, propisa donesenih na temelju ovoga Zakona, prospektom i statutom fonda.</w:t>
      </w:r>
    </w:p>
    <w:p w:rsidR="00686718" w:rsidRDefault="00686718" w:rsidP="00686718">
      <w:pPr>
        <w:spacing w:before="120"/>
        <w:rPr>
          <w:color w:val="000000"/>
          <w:sz w:val="20"/>
          <w:szCs w:val="20"/>
          <w:lang w:val="it-IT" w:eastAsia="en-US"/>
        </w:rPr>
      </w:pPr>
      <w:r w:rsidRPr="00602E0D">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59737B" w:rsidRPr="0059737B" w:rsidRDefault="0059737B" w:rsidP="0059737B">
      <w:pPr>
        <w:spacing w:before="120"/>
        <w:jc w:val="left"/>
        <w:rPr>
          <w:b/>
          <w:color w:val="000000"/>
          <w:sz w:val="20"/>
          <w:szCs w:val="20"/>
          <w:lang w:val="it-IT" w:eastAsia="en-US"/>
        </w:rPr>
      </w:pPr>
      <w:r w:rsidRPr="0059737B">
        <w:rPr>
          <w:b/>
          <w:color w:val="000000"/>
          <w:sz w:val="20"/>
          <w:szCs w:val="20"/>
          <w:lang w:val="it-IT" w:eastAsia="en-US"/>
        </w:rPr>
        <w:t>(4) Depozitar ne smije u odnosu na fond obavljati druge poslove koji mogu dovesti do sukoba interesa između mirovinskog društva, mirovinskog fonda, članova fonda, korisnika mirovine i samog depozitara, ako nije funkcionalno i hijerarhijski razdvojio obavljanje poslova depozitara od ostalih poslova čije bi obavljanje moglo dovesti do sukoba interesa i ako potencijalne sukobe interesa primjereno ne prepoznaje, njima ne upravlja, ne prati i ne objavljuje članovima fonda, korisnicima mirovina te upravi ili nadzorn</w:t>
      </w:r>
      <w:r>
        <w:rPr>
          <w:b/>
          <w:color w:val="000000"/>
          <w:sz w:val="20"/>
          <w:szCs w:val="20"/>
          <w:lang w:val="it-IT" w:eastAsia="en-US"/>
        </w:rPr>
        <w:t>om odboru mirovinskog društva.</w:t>
      </w:r>
    </w:p>
    <w:p w:rsidR="00686718" w:rsidRPr="00602E0D" w:rsidRDefault="0059737B" w:rsidP="00686718">
      <w:pPr>
        <w:spacing w:before="120"/>
        <w:rPr>
          <w:color w:val="000000"/>
          <w:sz w:val="20"/>
          <w:szCs w:val="20"/>
          <w:lang w:val="it-IT" w:eastAsia="en-US"/>
        </w:rPr>
      </w:pPr>
      <w:r>
        <w:rPr>
          <w:color w:val="000000"/>
          <w:sz w:val="20"/>
          <w:szCs w:val="20"/>
          <w:lang w:val="it-IT" w:eastAsia="en-US"/>
        </w:rPr>
        <w:t>(</w:t>
      </w:r>
      <w:r w:rsidRPr="0059737B">
        <w:rPr>
          <w:b/>
          <w:color w:val="000000"/>
          <w:sz w:val="20"/>
          <w:szCs w:val="20"/>
          <w:lang w:val="it-IT" w:eastAsia="en-US"/>
        </w:rPr>
        <w:t>5</w:t>
      </w:r>
      <w:r w:rsidR="00686718" w:rsidRPr="00602E0D">
        <w:rPr>
          <w:color w:val="000000"/>
          <w:sz w:val="20"/>
          <w:szCs w:val="20"/>
          <w:lang w:val="it-IT" w:eastAsia="en-US"/>
        </w:rPr>
        <w:t>) Upravitelji i ostali radnici depozitara, njegovi prokuristi te punomoćnici ne smiju biti zaposlenici mirovinskog društva.</w:t>
      </w:r>
    </w:p>
    <w:p w:rsidR="00686718" w:rsidRPr="00602E0D" w:rsidRDefault="0059737B" w:rsidP="00686718">
      <w:pPr>
        <w:spacing w:before="120"/>
        <w:rPr>
          <w:color w:val="000000"/>
          <w:sz w:val="20"/>
          <w:szCs w:val="20"/>
          <w:lang w:val="it-IT" w:eastAsia="en-US"/>
        </w:rPr>
      </w:pPr>
      <w:r>
        <w:rPr>
          <w:color w:val="000000"/>
          <w:sz w:val="20"/>
          <w:szCs w:val="20"/>
          <w:lang w:val="it-IT" w:eastAsia="en-US"/>
        </w:rPr>
        <w:t>(</w:t>
      </w:r>
      <w:r w:rsidRPr="0059737B">
        <w:rPr>
          <w:b/>
          <w:color w:val="000000"/>
          <w:sz w:val="20"/>
          <w:szCs w:val="20"/>
          <w:lang w:val="it-IT" w:eastAsia="en-US"/>
        </w:rPr>
        <w:t>6</w:t>
      </w:r>
      <w:r w:rsidR="00686718" w:rsidRPr="00602E0D">
        <w:rPr>
          <w:color w:val="000000"/>
          <w:sz w:val="20"/>
          <w:szCs w:val="20"/>
          <w:lang w:val="it-IT" w:eastAsia="en-US"/>
        </w:rPr>
        <w:t>) Članovi uprave mirovinskog društva, njegovi prokuristi, punomoćnici i ostali radnici mirovinskog društva ne smiju biti zaposlenici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252.</w:t>
      </w:r>
    </w:p>
    <w:p w:rsidR="00686718" w:rsidRDefault="00686718" w:rsidP="00686718">
      <w:pPr>
        <w:spacing w:before="120"/>
        <w:rPr>
          <w:color w:val="000000"/>
          <w:sz w:val="20"/>
          <w:szCs w:val="20"/>
          <w:lang w:val="it-IT" w:eastAsia="en-US"/>
        </w:rPr>
      </w:pPr>
      <w:r w:rsidRPr="00602E0D">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59737B" w:rsidRPr="0059737B" w:rsidRDefault="0059737B" w:rsidP="0059737B">
      <w:pPr>
        <w:spacing w:before="120"/>
        <w:jc w:val="left"/>
        <w:rPr>
          <w:b/>
          <w:color w:val="000000"/>
          <w:sz w:val="20"/>
          <w:szCs w:val="20"/>
          <w:lang w:val="it-IT" w:eastAsia="en-US"/>
        </w:rPr>
      </w:pPr>
      <w:r w:rsidRPr="0059737B">
        <w:rPr>
          <w:b/>
          <w:color w:val="000000"/>
          <w:sz w:val="20"/>
          <w:szCs w:val="20"/>
          <w:lang w:val="it-IT" w:eastAsia="en-US"/>
        </w:rPr>
        <w:t>(2) Na odgovornost depozitara iz stavka 1. ovoga članka ne utječe činjenica da je svu imovinu ili dio imovine koja mu je povjerena na p</w:t>
      </w:r>
      <w:r>
        <w:rPr>
          <w:b/>
          <w:color w:val="000000"/>
          <w:sz w:val="20"/>
          <w:szCs w:val="20"/>
          <w:lang w:val="it-IT" w:eastAsia="en-US"/>
        </w:rPr>
        <w:t>ohranu povjerio trećoj strani.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w:t>
      </w:r>
      <w:r w:rsidR="0059737B" w:rsidRPr="0059737B">
        <w:rPr>
          <w:b/>
          <w:color w:val="000000"/>
          <w:sz w:val="20"/>
          <w:szCs w:val="20"/>
          <w:lang w:val="it-IT" w:eastAsia="en-US"/>
        </w:rPr>
        <w:t>3</w:t>
      </w:r>
      <w:r w:rsidRPr="00602E0D">
        <w:rPr>
          <w:color w:val="000000"/>
          <w:sz w:val="20"/>
          <w:szCs w:val="20"/>
          <w:lang w:val="it-IT" w:eastAsia="en-US"/>
        </w:rPr>
        <w:t>) U slučaju gubitka imovine koja je pohranjena na skrbništvo, depozitar je dužan u imovinu fonda vratiti financijski instrument iste vrste ili odgovarajući iznos novčanih sredstava bez nepotrebnog kašnjenja.</w:t>
      </w:r>
    </w:p>
    <w:p w:rsidR="00686718" w:rsidRPr="00602E0D" w:rsidRDefault="0059737B" w:rsidP="00686718">
      <w:pPr>
        <w:spacing w:before="120"/>
        <w:rPr>
          <w:color w:val="000000"/>
          <w:sz w:val="20"/>
          <w:szCs w:val="20"/>
          <w:lang w:val="it-IT" w:eastAsia="en-US"/>
        </w:rPr>
      </w:pPr>
      <w:r>
        <w:rPr>
          <w:color w:val="000000"/>
          <w:sz w:val="20"/>
          <w:szCs w:val="20"/>
          <w:lang w:val="it-IT" w:eastAsia="en-US"/>
        </w:rPr>
        <w:t>(</w:t>
      </w:r>
      <w:r w:rsidRPr="0059737B">
        <w:rPr>
          <w:b/>
          <w:color w:val="000000"/>
          <w:sz w:val="20"/>
          <w:szCs w:val="20"/>
          <w:lang w:val="it-IT" w:eastAsia="en-US"/>
        </w:rPr>
        <w:t>4</w:t>
      </w:r>
      <w:r w:rsidR="00686718" w:rsidRPr="00602E0D">
        <w:rPr>
          <w:color w:val="000000"/>
          <w:sz w:val="20"/>
          <w:szCs w:val="20"/>
          <w:lang w:val="it-IT" w:eastAsia="en-US"/>
        </w:rPr>
        <w:t xml:space="preserve">) Depozitar nije odgovoran za gubitak financijskih instrumenata koji su pohranjeni na skrbništvo, ako može dokazati da je gubitak nastao kao rezultat vanjskog događaja izvan njegove razumne kontrole, </w:t>
      </w:r>
      <w:r w:rsidR="00686718" w:rsidRPr="00602E0D">
        <w:rPr>
          <w:color w:val="000000"/>
          <w:sz w:val="20"/>
          <w:szCs w:val="20"/>
          <w:lang w:val="it-IT" w:eastAsia="en-US"/>
        </w:rPr>
        <w:lastRenderedPageBreak/>
        <w:t xml:space="preserve">čiji bi posljedice bile neizbježne unatoč svim razumnim nastojanjima da </w:t>
      </w:r>
      <w:proofErr w:type="gramStart"/>
      <w:r w:rsidR="00686718" w:rsidRPr="00602E0D">
        <w:rPr>
          <w:color w:val="000000"/>
          <w:sz w:val="20"/>
          <w:szCs w:val="20"/>
          <w:lang w:val="it-IT" w:eastAsia="en-US"/>
        </w:rPr>
        <w:t>se</w:t>
      </w:r>
      <w:proofErr w:type="gramEnd"/>
      <w:r w:rsidR="00686718" w:rsidRPr="00602E0D">
        <w:rPr>
          <w:color w:val="000000"/>
          <w:sz w:val="20"/>
          <w:szCs w:val="20"/>
          <w:lang w:val="it-IT" w:eastAsia="en-US"/>
        </w:rPr>
        <w:t xml:space="preserve"> one izbjegnu.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Revizija izvršavanja obveza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Izvršavanje obveza depozitara jednom godišnje revidirat će revizor.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 mora imenovati revizorsko društvo u roku utvrđenom propisima koji uređuju reviziju.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Depozitar je dužan obavijestiti Agenciju o izboru revizorskog društva bez odgode.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jednog mjeseca od primitka obavijesti iz stavka 3. ovoga članka Agencija depozitaru može naložiti imenovanje novog revizorskog društva, ako ocijeni da je to potrebno kako bi se ostvarila svrha revizije.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Depozitar je po primitku revizorskog izvješća dužan bez odgode dostaviti revizorsko izvješće Agenciji.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Agencija će pravilnikom propisati opseg i sadržaj revizorskog izvješća o obavljenoj reviziji izvršavanja obveza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izvršavanja obveza depozitara nisu zasnovani na istinitim i objektivnim činjenicama, može odbiti revizorsko izvješće i zahtijevati od depozitara da reviziju obave ovlašteni revizori drugog revizorskog društva, a na trošak 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Odgovornost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254.</w:t>
      </w:r>
    </w:p>
    <w:p w:rsidR="00686718" w:rsidRPr="00602E0D" w:rsidRDefault="0059737B" w:rsidP="00686718">
      <w:pPr>
        <w:spacing w:before="120"/>
        <w:rPr>
          <w:color w:val="000000"/>
          <w:sz w:val="20"/>
          <w:szCs w:val="20"/>
          <w:lang w:val="it-IT" w:eastAsia="en-US"/>
        </w:rPr>
      </w:pPr>
      <w:r w:rsidRPr="00A82DDF">
        <w:rPr>
          <w:b/>
          <w:color w:val="000000"/>
          <w:sz w:val="20"/>
          <w:szCs w:val="20"/>
          <w:lang w:val="it-IT" w:eastAsia="en-US"/>
        </w:rPr>
        <w:t xml:space="preserve">(1) </w:t>
      </w:r>
      <w:r w:rsidR="00686718" w:rsidRPr="00602E0D">
        <w:rPr>
          <w:color w:val="000000"/>
          <w:sz w:val="20"/>
          <w:szCs w:val="20"/>
          <w:lang w:val="it-IT" w:eastAsia="en-US"/>
        </w:rPr>
        <w:t>Depozitar je odgovoran mirovinskom društvu, odnosno članovima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za gubitak imovine koji podnese depozitar ili treća osoba kojoj je delegirao pohranu financijskih instrumenata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za počinjenu štetu ako neopravdano ne ispunjava, ne obavlja ili nepravilno obavlja poslove predviđene ugovorom o obavljanju poslova depozitara, ovim Zakonom, propisima donesenim na temelju ovoga Zakona, prospektom ili statutom fonda, uključujući i slučaj kada je obavljanje svojih poslova iz članka 247. stavka 1. točke 1. ovoga Zakona delegirao trećim osobama</w:t>
      </w:r>
    </w:p>
    <w:p w:rsidR="00686718" w:rsidRDefault="00686718" w:rsidP="00686718">
      <w:pPr>
        <w:spacing w:before="120"/>
        <w:rPr>
          <w:color w:val="000000"/>
          <w:sz w:val="20"/>
          <w:szCs w:val="20"/>
          <w:lang w:val="it-IT" w:eastAsia="en-US"/>
        </w:rPr>
      </w:pPr>
      <w:r w:rsidRPr="00602E0D">
        <w:rPr>
          <w:color w:val="000000"/>
          <w:sz w:val="20"/>
          <w:szCs w:val="20"/>
          <w:lang w:val="it-IT" w:eastAsia="en-US"/>
        </w:rPr>
        <w:t xml:space="preserve">3. zbog gubitaka imovine fonda koji su nastali kao posljedica propusta depozitara u obavljanju </w:t>
      </w:r>
      <w:r w:rsidR="00A82DDF">
        <w:rPr>
          <w:color w:val="000000"/>
          <w:sz w:val="20"/>
          <w:szCs w:val="20"/>
          <w:lang w:val="it-IT" w:eastAsia="en-US"/>
        </w:rPr>
        <w:t>i izvršavanju njegovih dužnosti</w:t>
      </w:r>
    </w:p>
    <w:p w:rsid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4. za bilo koju drugu pričinjenu štetu koja je nastala kao posljedica nepažnje ili namjernog propusta depozitara u obavljanju poslova depozitara propisanih ovim Zakonom i propisima done</w:t>
      </w:r>
      <w:r>
        <w:rPr>
          <w:b/>
          <w:color w:val="000000"/>
          <w:sz w:val="20"/>
          <w:szCs w:val="20"/>
          <w:lang w:val="it-IT" w:eastAsia="en-US"/>
        </w:rPr>
        <w:t>senim na temelju ovoga Zakona.</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(2) Na odgovornost depozitara iz stavka 1. točki 1. do 4. ovoga članka ne utječe činjenica da je obavljanje svojih poslova iz članka 249. stavka 1. ovoga Zakona delegirao trećim osobama.</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(3) Depozitar se ne može sporazumom ograničiti ili osloboditi od odgovornosti prema mirovinskom društvu i članovima fonda.</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(4) Svaki sporazum koji je u suprotnosti sa stavkom 3. ovo</w:t>
      </w:r>
      <w:r>
        <w:rPr>
          <w:b/>
          <w:color w:val="000000"/>
          <w:sz w:val="20"/>
          <w:szCs w:val="20"/>
          <w:lang w:val="it-IT" w:eastAsia="en-US"/>
        </w:rPr>
        <w:t>ga članka smatra se ništetnim.</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 xml:space="preserve">Ostvarivanje zahtjeva </w:t>
      </w:r>
      <w:proofErr w:type="gramStart"/>
      <w:r w:rsidRPr="00602E0D">
        <w:rPr>
          <w:i/>
          <w:iCs/>
          <w:color w:val="000000"/>
          <w:sz w:val="20"/>
          <w:szCs w:val="20"/>
          <w:lang w:val="it-IT" w:eastAsia="en-US"/>
        </w:rPr>
        <w:t>i prava</w:t>
      </w:r>
      <w:proofErr w:type="gramEnd"/>
      <w:r w:rsidRPr="00602E0D">
        <w:rPr>
          <w:i/>
          <w:iCs/>
          <w:color w:val="000000"/>
          <w:sz w:val="20"/>
          <w:szCs w:val="20"/>
          <w:lang w:val="it-IT" w:eastAsia="en-US"/>
        </w:rPr>
        <w:t xml:space="preserve"> od strane depozitara i prema depozitaru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Depozitar je ovlašten i dužan u svoje ime, a za račun članova fonda ostvarivati zahtjeve </w:t>
      </w:r>
      <w:proofErr w:type="gramStart"/>
      <w:r w:rsidRPr="00602E0D">
        <w:rPr>
          <w:color w:val="000000"/>
          <w:sz w:val="20"/>
          <w:szCs w:val="20"/>
          <w:lang w:val="it-IT" w:eastAsia="en-US"/>
        </w:rPr>
        <w:t>i prava</w:t>
      </w:r>
      <w:proofErr w:type="gramEnd"/>
      <w:r w:rsidRPr="00602E0D">
        <w:rPr>
          <w:color w:val="000000"/>
          <w:sz w:val="20"/>
          <w:szCs w:val="20"/>
          <w:lang w:val="it-IT" w:eastAsia="en-US"/>
        </w:rPr>
        <w:t xml:space="preserve"> članova fonda prema mirovinskom društvu zbog kršenja odredaba ovoga Zakona, propisa donesenih na temelju ovoga Zakona, prospekta i statuta fonda. To ne sprječava članove fonda da iz navedenih razloga pojedinačno i samostalno ostvaruju imovinskopravne zahtjeve prema mirovinskom društvu.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 je dužan vratiti u imovinu fonda sve što je iz nje isplaćeno bez valjane pravne osnove.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Mirovinsko društvo ovlašteno je i dužno u svoje ime ostvarivati prava članova fonda prema depozitaru.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U slučaju da mirovinsko društvo ne podnese tužbu radi ostvarivanja prava iz stavka 3. ovoga članka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nastupa kršenja ovoga Zakona, propisa donesenih na temelju ovoga Zakona ili prospekta i statuta fonda, pravo na pokretanje odgovarajućeg postupka, uključujući izravno podnošenje tužbe, imaju članovi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 će s računa fonda isplatiti mirovinskom društvu naknadu za upravljanje fondom i s time povezane troškove te, ako je predviđeno prospektom i statutom fonda, izlaznu naknadu.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Depozitar može samo uz odobrenje mirovinskog društva s računa fonda isplatiti naknadu za obavljene poslove depozitara, u skladu s odredbama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Delegiranje poslova depozitara na treće osobe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257.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 može dio svojih poslova povjeriti trećoj osobi, poddepozitaru, čime se ne isključuje odgovornost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Poslovi depozitara iz stavka 1. mogu se odnositi samo na poslove povjerene trećoj osobi u drugoj državi članici ili trećoj državi, i to za obavljanje poslova skrbništva nad imovinom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Depozitar može trećim osobama delegirati samo poslove i dužnosti iz članka 247. stavka 1. točke 1. ovoga Zakona (pohrana i/ili evidencija imovine fonda), i to ako su ispunjeni sljedeći uvjeti: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poslovi se ne delegiraju kako bi se izbjegle obveze i zahtjevi predviđeni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delegiranje se provodi iz objektivnih razloga i isključivo radi povećanja učinkovitosti obavljanja tih poslova i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c) depozitar mora dokazati da je treća osoba izabrana primjenom dužne pažnje </w:t>
      </w:r>
      <w:proofErr w:type="gramStart"/>
      <w:r w:rsidRPr="00602E0D">
        <w:rPr>
          <w:color w:val="000000"/>
          <w:sz w:val="20"/>
          <w:szCs w:val="20"/>
          <w:lang w:val="it-IT" w:eastAsia="en-US"/>
        </w:rPr>
        <w:t>i mora</w:t>
      </w:r>
      <w:proofErr w:type="gramEnd"/>
      <w:r w:rsidRPr="00602E0D">
        <w:rPr>
          <w:color w:val="000000"/>
          <w:sz w:val="20"/>
          <w:szCs w:val="20"/>
          <w:lang w:val="it-IT" w:eastAsia="en-US"/>
        </w:rPr>
        <w:t xml:space="preserve"> učiniti vjerojatnim da će depozitar u svako doba s dužnom pažnjom i učinkovito nadzirati obavljanje delegiranih poslova i dužnosti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 depozitar mora dokazati da treća osoba ispunjava i da će za trajanja ugovora o delegiranju kontinuirano ispunjavati sljedeće uvjete: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ima uređeno unutarnje ustrojstvo t</w:t>
      </w:r>
      <w:r w:rsidR="00A82DDF">
        <w:rPr>
          <w:color w:val="000000"/>
          <w:sz w:val="20"/>
          <w:szCs w:val="20"/>
          <w:lang w:val="it-IT" w:eastAsia="en-US"/>
        </w:rPr>
        <w:t xml:space="preserve">e iskustvo potrebno i </w:t>
      </w:r>
      <w:r w:rsidR="00A82DDF" w:rsidRPr="00A82DDF">
        <w:rPr>
          <w:b/>
          <w:color w:val="000000"/>
          <w:sz w:val="20"/>
          <w:szCs w:val="20"/>
          <w:lang w:val="it-IT" w:eastAsia="en-US"/>
        </w:rPr>
        <w:t>razmjerno</w:t>
      </w:r>
      <w:r w:rsidRPr="00602E0D">
        <w:rPr>
          <w:color w:val="000000"/>
          <w:sz w:val="20"/>
          <w:szCs w:val="20"/>
          <w:lang w:val="it-IT" w:eastAsia="en-US"/>
        </w:rPr>
        <w:t xml:space="preserve"> prirodi i složenosti imovine fonda koja mu je povjerena na pohranu u skladu s odredbama članka 249.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radi se o osobi koja podliježe bonitetnom nadzoru i nadzoru prema odredbama mjerodavnog prava (uključujući zahtjeve o adekvatnosti kapitala), u odnosu na delegiranje poslova skrbništva iz članka 247. stavka 1. točke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radi se o osobi nad kojom se redovito periodički provodi neovisna vanjska revizija kako bi se osiguralo i potvrdilo da je osoba u posjedu i/ili ima nadzor nad financijskim instrumentima koji su joj povjereni na skrbništvo, u odnosu na delegiranje poslova skrbništva iz članka 247. stavka 1. točke 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 odvaja imovinu klijenata depozitara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vlastite imovine tako da se u bilo kojem trenutku može jasno i nedvojbeno identificirati i utvrditi koja imovina pripada klijentima toga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bez suglasnosti mirovinskog društva i prethodnog obavještavanja depozitara neće raspolagati imovinom koja je povjerena na pohranu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udovoljava obvezama i zabranama iz članaka 250. i 251.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Treća osoba može dalje delegirati obavljanje delegiranih poslova i dužnosti samo ako su ispunjeni uvjeti iz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Depozitar odgovara mirovinskom društvu i članovima fonda za izbor treće osobe.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(6) Treće osobe kojima je depozitar delegirao obavljanje poslova i dužnosti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 koji je delegirao poslove i dužnosti na treće osobe Agenciji će dostaviti: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sve ugovore koje je sklopio s trećim osobama, bez odgode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popis svih trećih osoba s kojima je sklopio ugovor o delegiranju, najkasnije do 31. ožujka svake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259.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Depozitar koji je delegirao poslove i dužnosti na treće osobe dužan 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učinkovito, kontinuirano i s dužnom pažnjom nadzirati obavljanje delegiranih poslova, a osobito potencijalnih rizika vezanih uz imovinu fonda pohranjenu na skrbništvo te obavještavati mirovinsko društvo o okolnostima koje mogu uzrokovati promjenu tih rizika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bez odgode obavijestiti Agenciju i mirovinsko društvo o neispunjenju i/ili neurednom ispunjenju obveze te propustu treće osobe koji može značajno utjecati na imovinu fonda pohranjenu na skrbništvo.</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Kada je depozitar delegirao poslove i dužnosti na treće osobe, u prospektu i statutu fonda, u dijelu koji se odnosi na depozitara moraju se navesti i sljedeći podaci: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1. ugovori sklopljeni između depozitara i trećih osoba koji mogu utjecati na njihovu odgovornost prema članovima (primjerice, izbor mjerodavnog prava)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jasna naznaka subjekata koji će u konačnici skrbiti za imovinu fonda i pod čijim je nadzorom ta imovina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opis rizika koje delegiranje može imati na imovinu fonda, osobito u slučaju neispunjenja i/ili neurednog ispunjenja obveze te propusta poddepozitara.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Promjena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Depozitar koji namjerava prestati obavljati poslove depozitara ili raskinuti, odnosno otkazati ugovor o obavljanju poslova depozitara fonda, dužan je najmanje dva mjeseca prije planiranog prestanka obavljanja djelatnosti, odnosno raskida ili otkaza ugovora, uputiti pisanu obavijest o svojoj namjeri Agenciji i mirovinskom društvu za koje obavlja poslove depozitara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U slučaju da mirovinsko društvo ne zaključi ugovor o obavljanju poslova depozitara s drugim depozitarom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dva mjeseca od dana primitka obavijesti iz stavka 1. ovoga članka, depozitar je dužan, ako je u mogućnosti, nastaviti pružati usluge depozitara u daljnjem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mjesec dana, u kojem je mirovinsko društvo dužno zaključiti ugovor s novim depozitarom.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Ako mirovinsko društvo ne zaključi ugovor s novim depozitarom u daljnjem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mjesec dana iz stavka 2. ovoga članka, oduzet će mu se odobrenje za rad.</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može, uz odobrenje Agencije i prema uvjetima iz ovoga Zakona, zamijeniti postojećeg depozitara novim depozitarom.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Promjena depozitara mora se obaviti na način da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održi neprekinuto obavljanje poslova depozitara u odnosu na imovinu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Dotadašnji depozitar mora u pisanom obliku,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dana od primitka zahtjeva mirovinskog društva za raskid ili otkaz ugovora o obavljanju poslova depozitara, obavijestiti Agenciju postoje li, prema svim njegovim saznanjima, nerazriješene povrede ovoga Zakona ili drugih propisa.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U slučaju raskida ili otkaza ugovora o obavljanju poslova depozitara, depozitar je dužan, u roku od 30 dana, svu imovinu fonda prenijeti na pohranu i administriranje novom depozitaru s kojim mirovinsko društvo zaključi ugovor o obavljanju poslova </w:t>
      </w:r>
      <w:r w:rsidRPr="00602E0D">
        <w:rPr>
          <w:color w:val="000000"/>
          <w:sz w:val="20"/>
          <w:szCs w:val="20"/>
          <w:lang w:val="it-IT" w:eastAsia="en-US"/>
        </w:rPr>
        <w:t>depozitara, pri čemu mora predati i knjige računa, evidenciju i sve druge dokumente i materijale bitne za poslovanje fonda za koji je do tada obavljao poslove depozitara, i to u pisanom ili elektroničkom obliku, ovisno o načinu vođenja naznačenih podataka.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slučaju otvaranja postupka stečaja ili pokretanja postupka likvidacije nad depozitarom, mirovinsko društvo će: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odmah dostaviti obavijest depozitaru o raskidu ili otkazu ugovora i o tome obavijestiti Agenciju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odmah izabrati novog depozitara i zatražiti odgovarajuće odobrenje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Ako mirovinsko društvo ne poduzme mjere iz stavka 1. ovoga članka, Agencija će naložiti promjenu depozitara, pri čemu se odgovarajuće primjenjuje članak 262. stavak 2. i članak 263.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može narediti mirovinskom društvu promjenu depozitara ako je financijska ili organizacijska struktura depozitara bitno oslabjela, čime predstavlja potencijalnu prijetnju sigurnosti imovine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Agencija će ukinuti ili poništiti zakonito rješenje kojim je izdano odobrenje na izbor depozitara u sljedećim slučajevima: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ako je odobrenje izdano na temelju neistinitih, netočnih podataka ili podataka koji dovode u zabludu, odnosno na koji drugi prijevaran način</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ako depozitar prestane ispunjavati uvjete pod kojima je odobrenje izdano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c) ako Agencija utvrdi da depozitar ne ispunjava svoje dužnosti u skladu s preuzetim obvezama i/ili odredbama ovoga Zakona i propisa donesenih na temelju ovoga Zakona, osobito u odnosu na delegirane poslove, a ukidanje suglasnosti je primjerenije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promjene depozitara iz članka 246. stavka 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d) ako postoje okolnosti koje dovode u sumnju sposobnost depozitara za uredno, pravodobno i kvalitetno ispunjenje dužnosti u skladu s preuzetim obvezama i/ili odredbama ovoga Zakona i propisa donesenih na temelju ovoga Zakona, osobito u odnosu na delegirane poslove, a ukidanje suglasnosti je </w:t>
      </w:r>
      <w:r w:rsidRPr="00602E0D">
        <w:rPr>
          <w:color w:val="000000"/>
          <w:sz w:val="20"/>
          <w:szCs w:val="20"/>
          <w:lang w:val="it-IT" w:eastAsia="en-US"/>
        </w:rPr>
        <w:lastRenderedPageBreak/>
        <w:t xml:space="preserve">primjerenije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promjene depozitara iz članka 246. stavka 2.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e) ako depozitar sustavno i/ili teško krši odredbe ovoga Zakona, propisa donesenih na temelju ovoga Zakona, prospekta ili statuta fonda.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Odobrenje na izbor depozitara po sili zakona prestaje važiti: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a) danom otvaranja stečajnog postupka ili pokretan</w:t>
      </w:r>
      <w:r w:rsidR="00911A05">
        <w:rPr>
          <w:color w:val="000000"/>
          <w:sz w:val="20"/>
          <w:szCs w:val="20"/>
          <w:lang w:val="it-IT" w:eastAsia="en-US"/>
        </w:rPr>
        <w:t xml:space="preserve">ja </w:t>
      </w:r>
      <w:r w:rsidR="00911A05" w:rsidRPr="00911A05">
        <w:rPr>
          <w:b/>
          <w:color w:val="000000"/>
          <w:sz w:val="20"/>
          <w:szCs w:val="20"/>
          <w:lang w:val="it-IT" w:eastAsia="en-US"/>
        </w:rPr>
        <w:t>predstečajnog postupka</w:t>
      </w:r>
      <w:r w:rsidRPr="00602E0D">
        <w:rPr>
          <w:color w:val="000000"/>
          <w:sz w:val="20"/>
          <w:szCs w:val="20"/>
          <w:lang w:val="it-IT" w:eastAsia="en-US"/>
        </w:rPr>
        <w:t xml:space="preserve"> nad depozitarom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b) danom pokretanja postupka redovne ili prisilne likvidacije depozitara.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pravilnikom propisati način postupanja mirovinskog društva i depozitara u slučajevima kada je depozitaru ukinuto ili poništeno rješenje kojim je izdano odobrenje za rad, odnosno kad je ukinuto ili poništeno odobrenje na izbor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PETI</w:t>
      </w:r>
      <w:r w:rsidRPr="00602E0D">
        <w:rPr>
          <w:color w:val="000000"/>
          <w:sz w:val="20"/>
          <w:szCs w:val="20"/>
          <w:lang w:val="it-IT" w:eastAsia="en-US"/>
        </w:rPr>
        <w:br/>
      </w:r>
      <w:r w:rsidRPr="00602E0D">
        <w:rPr>
          <w:color w:val="000000"/>
          <w:sz w:val="20"/>
          <w:szCs w:val="20"/>
          <w:lang w:val="it-IT" w:eastAsia="en-US"/>
        </w:rPr>
        <w:br/>
        <w:t>ZATVORENI FOND S DEFINIRANIM PRIMANJIMA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može osnovati i upravljati zatvorenim fondom s definiranim primanjima samo za potrebe pokrovitelja iz druge države članice, ako je osnivanje takve vrste fonda dopušteno prema propisima te države članice.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području Republike Hrvatske ne može se nuditi mirovinski program zatvorenog fonda s definiranim primanjima.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Tehničke pričuve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w:t>
      </w:r>
      <w:r w:rsidRPr="00602E0D">
        <w:rPr>
          <w:i/>
          <w:iCs/>
          <w:color w:val="000000"/>
          <w:sz w:val="20"/>
          <w:szCs w:val="20"/>
          <w:lang w:val="it-IT" w:eastAsia="en-US"/>
        </w:rPr>
        <w:t xml:space="preserve"> </w:t>
      </w:r>
      <w:r w:rsidRPr="00602E0D">
        <w:rPr>
          <w:color w:val="000000"/>
          <w:sz w:val="20"/>
          <w:szCs w:val="20"/>
          <w:lang w:val="it-IT" w:eastAsia="en-US"/>
        </w:rPr>
        <w:t>društvo koje upravlja zatvorenim fondom s definiranim primanjima, kako bi osiguralo izvršavanje preuzetih obveza u skladu s mirovinskim programom, dužno je osigurati da za zatvoreni fond s definiranim primanjima u svakom trenutku: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raspolaže odgovarajućom razinom sredstava (tehničkih pričuva) koje odgovaraju visini preuzetih financijskih obveza proizašlih iz postojećih ugovora o članstvu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ima dostatnu i prikladnu imovinu za pokriće tehničkih pričuva iz točke 1. ovoga stavka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pri čemu u obzir treba uzeti sve zatvorene fondove s definiranim primanjima kojima upravlja.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Mirovinsko društvo ne odgovara za manjak sredstava tehničkih pričuva ako je taj manjak posljedica nedostatne uplate doprinosa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strane obveznika doprinosa (poslodavca).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Izračun tehničkih pričuva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Tehničke pričuve zatvorenog fonda s definiranim primanjima mirovinsko društvo je dužno izračunavati svake godine.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Izračun tehničkih pričuva izrađuje i potvrđuje ovlašteni aktuar prema sljedećim načelima: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izračun minimalnih tehničkih pričuva temelji se na dovoljno pouzdanim aktuarskim procjenama uzevši u obzir sve preuzete obveze isplata u skladu s mirovinskim programom. Tehničke pričuve moraju biti dostatne za neprekidno isplaćivanje budućih mirovina i mirovina koje su već u isplati i ujedno odražavati obveze koje proizlaze iz stečenih mirovinskih prava. Prilikom izbora ekonomskih i aktuarskih pretpostavki vrednovanja potrebno je postupati s pažnjom dobrog stručnjaka uzimajući u obzir odgovarajuću granicu nepovoljnih odstupanja</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2. najviše kamatne stope odabiru se s pažnjom dobrog stručnjaka (načelom razboritosti) uzimajući u obzir:</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a) prinos pripadajuće imovine zatvorenog fonda s definiranim primanjima i budućih povrata od investiranja i/ili</w:t>
      </w:r>
    </w:p>
    <w:p w:rsidR="00A82DDF"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b) tržišne prinose visokokvalitetnih ili državnih obveznica, obveznica Europskog stabilizacijskog mehanizma, obveznica Europske investicijske banke ili obveznica Europskog fonda za financijsku stabilnost</w:t>
      </w:r>
    </w:p>
    <w:p w:rsidR="00686718" w:rsidRPr="00A82DDF" w:rsidRDefault="00A82DDF" w:rsidP="00A82DDF">
      <w:pPr>
        <w:spacing w:before="120"/>
        <w:jc w:val="left"/>
        <w:rPr>
          <w:b/>
          <w:color w:val="000000"/>
          <w:sz w:val="20"/>
          <w:szCs w:val="20"/>
          <w:lang w:val="it-IT" w:eastAsia="en-US"/>
        </w:rPr>
      </w:pPr>
      <w:r w:rsidRPr="00A82DDF">
        <w:rPr>
          <w:b/>
          <w:color w:val="000000"/>
          <w:sz w:val="20"/>
          <w:szCs w:val="20"/>
          <w:lang w:val="it-IT" w:eastAsia="en-US"/>
        </w:rPr>
        <w:t>c) kombi</w:t>
      </w:r>
      <w:r w:rsidR="00126894">
        <w:rPr>
          <w:b/>
          <w:color w:val="000000"/>
          <w:sz w:val="20"/>
          <w:szCs w:val="20"/>
          <w:lang w:val="it-IT" w:eastAsia="en-US"/>
        </w:rPr>
        <w:t>naciju gore navedenih prinosa.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biometričke tablice koje se koriste za izračun tehničkih pričuva temelje se na načelu razboritosti, uzimajući u obzir glavne karakteristike grupe članova i mirovinskih programa, a posebno očekivane promjene značajnih rizika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primjena postupka i osnova za izračun tehničkih pričuva mora biti dosljedna za svaku poslovnu godinu, dok se odstupanja mogu opravdati promjenama zakonskih, demografskih ili ekonomskih okolnosti na kojima se temelje pretpostavke.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će propisati dodatne kriterije za izračune tehničkih pričuva zatvorenog fonda s definiranim primanjima.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Imovina za pokriće tehničkih pričuva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269.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Imovina za pokriće tehničkih pričuva mora se ulagati na način koji je prikladan prirodi i trajanju očekivanih budućih mirovina.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lastRenderedPageBreak/>
        <w:t>(2) Dozvoljena ulaganja i ograničenja ulaganja imovine iz stavka 1. ovoga članka podliježu ograničenjima koja su propisana zakonom koji uređuje osnivanje i poslovanje mirovinskih osiguravajućih društava u dijelu tehničkih pričuva.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Dodatno, uz ograničenja iz stavka 2. ovoga članka, imovina za pokriće tehničkih pričuva podliježe sljedećim ograničenjima:</w:t>
      </w:r>
    </w:p>
    <w:p w:rsidR="00686718" w:rsidRPr="004D101B" w:rsidRDefault="004D101B" w:rsidP="004D101B">
      <w:pPr>
        <w:spacing w:before="120"/>
        <w:jc w:val="left"/>
        <w:rPr>
          <w:b/>
          <w:color w:val="000000"/>
          <w:sz w:val="20"/>
          <w:szCs w:val="20"/>
          <w:lang w:val="it-IT" w:eastAsia="en-US"/>
        </w:rPr>
      </w:pPr>
      <w:r w:rsidRPr="004D101B">
        <w:rPr>
          <w:b/>
          <w:color w:val="000000"/>
          <w:sz w:val="20"/>
          <w:szCs w:val="20"/>
          <w:lang w:val="it-IT" w:eastAsia="en-US"/>
        </w:rPr>
        <w:t>1. najviše 70% imovine za pokriće tehničkih pričuva može biti uloženo u dionice, prenosive vrijednosne papire koji se tretiraju kao dionice i korporativne obveznice kojima se može trgovati na uređenom tržištu</w:t>
      </w:r>
      <w:r>
        <w:rPr>
          <w:b/>
          <w:color w:val="000000"/>
          <w:sz w:val="20"/>
          <w:szCs w:val="20"/>
          <w:lang w:val="it-IT" w:eastAsia="en-US"/>
        </w:rPr>
        <w:t xml:space="preserve"> ili putem MTP-ova ili OTP-ova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najviše 30% imovine za pokriće tehničkih pričuva može biti uloženo u imovinu denominiranu u valutama različitima od one u kojoj su izražene obveze.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Plan oporavka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dužno je za zatvoreni fond s definiranim primanjima koji ne ispunjava uvjete iz članka 267. stavka 1. točke 2. ovoga Zakona usvojiti konkretan i ostvariv plan oporavka koji će omogućiti ponovno ispunjenje uvjeta.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Plan oporavka iz stavka 1. ovoga članka mora ispunjavati sljedeće uvjete: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osigurati iznos imovine potreban za potpuno pokriće tehničkih pričuva u određenom roku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biti prethodno odobren od Agencije i dostupan članovima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polaziti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posebne situacije u kojoj se zatvoreni fond s definiranim primanjima nalazi (struktura aktive i pasive, profil rizičnosti, plan likvidnosti, dobna struktura članova koji imaju pravo na mirovinska primanja, novouvedeni mirovinski planovi i promjena mirovinskih planova iz kategorije bez pokrića ili s djelomičnim pokrićem u kategoriju s potpunim pokrićem)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mirovinsko društvo će u slučaju prestanka i/ili nemogućnosti nastavka poslovanja zatvorenog fonda s definiranim primanjima u razdoblju neispunjavanja uvjeta iz stavka 1. ovoga članka izvijestiti Agenciju i uspostaviti proceduru prijenosa imovine i obveza na drugo mirovinsko društvo.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Proceduru iz stavka 2. točke 4. ovoga članka mirovinsko</w:t>
      </w:r>
      <w:r w:rsidRPr="00602E0D">
        <w:rPr>
          <w:i/>
          <w:iCs/>
          <w:color w:val="000000"/>
          <w:sz w:val="20"/>
          <w:szCs w:val="20"/>
          <w:lang w:val="it-IT" w:eastAsia="en-US"/>
        </w:rPr>
        <w:t xml:space="preserve"> </w:t>
      </w:r>
      <w:r w:rsidRPr="00602E0D">
        <w:rPr>
          <w:color w:val="000000"/>
          <w:sz w:val="20"/>
          <w:szCs w:val="20"/>
          <w:lang w:val="it-IT" w:eastAsia="en-US"/>
        </w:rPr>
        <w:t>društvo dužno je dostaviti Agenciji, a osnovni okvir postupka učiniti dostupnim članovima poštujući načelo povjerljivosti.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Kapital</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Kada zatvoreni fond s definiranim primanjima pokriva biometričke rizike i/ili jamči investicijske rezultate ili određenu razinu primanja, mirovinsko društvo koje upravlja tim fondom dužno je osigurati da za fond osim tehničkih pričuva iz članaka 267. i 268. ovoga Zakona stalno raspolaže i dodatnom imovinom, odnosno dodatnim kapitalom radi dodatne zaštite.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Iznos kapitala iz stavka 1. ovoga članka mora odražavati vrstu rizika i imovinu zatvorenog fonda s definiranim primanjima, ne smije biti opterećen niti jednom predvidivom obvezom, a formira se u svrhu apsorbiranja nepodudarnosti između očekivanih i stvarnih troškova i dobiti.</w:t>
      </w:r>
    </w:p>
    <w:p w:rsidR="00686718" w:rsidRDefault="00686718" w:rsidP="00686718">
      <w:pPr>
        <w:spacing w:before="120"/>
        <w:rPr>
          <w:color w:val="000000"/>
          <w:sz w:val="20"/>
          <w:szCs w:val="20"/>
          <w:lang w:val="it-IT" w:eastAsia="en-US"/>
        </w:rPr>
      </w:pPr>
      <w:r w:rsidRPr="00602E0D">
        <w:rPr>
          <w:color w:val="000000"/>
          <w:sz w:val="20"/>
          <w:szCs w:val="20"/>
          <w:lang w:val="it-IT" w:eastAsia="en-US"/>
        </w:rPr>
        <w:t>(3) Agencija će propisati dodatne uvjete u vezi s kapitalom zatvorenog fonda s definiranim primanjima.</w:t>
      </w:r>
    </w:p>
    <w:p w:rsidR="002B71D0" w:rsidRPr="002B71D0" w:rsidRDefault="002B71D0" w:rsidP="002B71D0">
      <w:pPr>
        <w:spacing w:before="120"/>
        <w:jc w:val="center"/>
        <w:rPr>
          <w:b/>
          <w:color w:val="000000"/>
          <w:sz w:val="20"/>
          <w:szCs w:val="20"/>
          <w:lang w:val="it-IT" w:eastAsia="en-US"/>
        </w:rPr>
      </w:pPr>
      <w:r w:rsidRPr="002B71D0">
        <w:rPr>
          <w:b/>
          <w:color w:val="000000"/>
          <w:sz w:val="20"/>
          <w:szCs w:val="20"/>
          <w:lang w:val="it-IT" w:eastAsia="en-US"/>
        </w:rPr>
        <w:t>Članak 271.a</w:t>
      </w:r>
    </w:p>
    <w:p w:rsidR="002B71D0" w:rsidRPr="002B71D0" w:rsidRDefault="002B71D0" w:rsidP="002B71D0">
      <w:pPr>
        <w:spacing w:before="120"/>
        <w:jc w:val="left"/>
        <w:rPr>
          <w:b/>
          <w:color w:val="000000"/>
          <w:sz w:val="20"/>
          <w:szCs w:val="20"/>
          <w:lang w:val="it-IT" w:eastAsia="en-US"/>
        </w:rPr>
      </w:pPr>
      <w:r w:rsidRPr="002B71D0">
        <w:rPr>
          <w:b/>
          <w:color w:val="000000"/>
          <w:sz w:val="20"/>
          <w:szCs w:val="20"/>
          <w:lang w:val="it-IT" w:eastAsia="en-US"/>
        </w:rPr>
        <w:t>(1) Agencija može mirovinskom društvu koje upravlja zatvorenim fondom s definiranim primanjima ili depozitaru tog fonda zabraniti ili ograničiti slobodno raspolaganje imovinom fonda ako mirovinsko društvo koje upravlja tim fondom:</w:t>
      </w:r>
    </w:p>
    <w:p w:rsidR="002B71D0" w:rsidRPr="002B71D0" w:rsidRDefault="002B71D0" w:rsidP="002B71D0">
      <w:pPr>
        <w:spacing w:before="120"/>
        <w:jc w:val="left"/>
        <w:rPr>
          <w:b/>
          <w:color w:val="000000"/>
          <w:sz w:val="20"/>
          <w:szCs w:val="20"/>
          <w:lang w:val="it-IT" w:eastAsia="en-US"/>
        </w:rPr>
      </w:pPr>
      <w:r w:rsidRPr="002B71D0">
        <w:rPr>
          <w:b/>
          <w:color w:val="000000"/>
          <w:sz w:val="20"/>
          <w:szCs w:val="20"/>
          <w:lang w:val="it-IT" w:eastAsia="en-US"/>
        </w:rPr>
        <w:t>– ne uspostavi odgovarajuću razinu tehničkih pričuva prema članku 267. stavku 1. ovoga Zakona</w:t>
      </w:r>
    </w:p>
    <w:p w:rsidR="002B71D0" w:rsidRPr="002B71D0" w:rsidRDefault="002B71D0" w:rsidP="002B71D0">
      <w:pPr>
        <w:spacing w:before="120"/>
        <w:jc w:val="left"/>
        <w:rPr>
          <w:b/>
          <w:color w:val="000000"/>
          <w:sz w:val="20"/>
          <w:szCs w:val="20"/>
          <w:lang w:val="it-IT" w:eastAsia="en-US"/>
        </w:rPr>
      </w:pPr>
      <w:r w:rsidRPr="002B71D0">
        <w:rPr>
          <w:b/>
          <w:color w:val="000000"/>
          <w:sz w:val="20"/>
          <w:szCs w:val="20"/>
          <w:lang w:val="it-IT" w:eastAsia="en-US"/>
        </w:rPr>
        <w:t>– nema dostatnu i prikladnu imovinu za pokriće tehničkih pričuva prema članku 267. točki 2. ovoga Zakona</w:t>
      </w:r>
    </w:p>
    <w:p w:rsidR="002B71D0" w:rsidRPr="002B71D0" w:rsidRDefault="002B71D0" w:rsidP="002B71D0">
      <w:pPr>
        <w:spacing w:before="120"/>
        <w:jc w:val="left"/>
        <w:rPr>
          <w:b/>
          <w:color w:val="000000"/>
          <w:sz w:val="20"/>
          <w:szCs w:val="20"/>
          <w:lang w:val="it-IT" w:eastAsia="en-US"/>
        </w:rPr>
      </w:pPr>
      <w:r w:rsidRPr="002B71D0">
        <w:rPr>
          <w:b/>
          <w:color w:val="000000"/>
          <w:sz w:val="20"/>
          <w:szCs w:val="20"/>
          <w:lang w:val="it-IT" w:eastAsia="en-US"/>
        </w:rPr>
        <w:t>– ne raspolaže kapitalom prema članku 271. ovoga Zakona.</w:t>
      </w:r>
    </w:p>
    <w:p w:rsidR="002B71D0" w:rsidRPr="002B71D0" w:rsidRDefault="002B71D0" w:rsidP="002B71D0">
      <w:pPr>
        <w:spacing w:before="120"/>
        <w:jc w:val="left"/>
        <w:rPr>
          <w:b/>
          <w:color w:val="000000"/>
          <w:sz w:val="20"/>
          <w:szCs w:val="20"/>
          <w:lang w:val="it-IT" w:eastAsia="en-US"/>
        </w:rPr>
      </w:pPr>
      <w:r w:rsidRPr="002B71D0">
        <w:rPr>
          <w:b/>
          <w:color w:val="000000"/>
          <w:sz w:val="20"/>
          <w:szCs w:val="20"/>
          <w:lang w:val="it-IT" w:eastAsia="en-US"/>
        </w:rPr>
        <w:t>(2) U slučajevima iz stavka 1. ovoga članka, Agencija može ograničiti ili zabraniti slobodno raspolaganje imovinom zatvorenog mirovinskog fonda s definiranim primanjima depozitaru koji se nalazi na teritoriju Republike Hrvatske na zahtjev nadležnog tij</w:t>
      </w:r>
      <w:r w:rsidR="00F04F5E">
        <w:rPr>
          <w:b/>
          <w:color w:val="000000"/>
          <w:sz w:val="20"/>
          <w:szCs w:val="20"/>
          <w:lang w:val="it-IT" w:eastAsia="en-US"/>
        </w:rPr>
        <w:t>ela matične države članice.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Kada pokrovitelj zatvorenog mirovinskog fonda s definiranim primanjima jamči isplatu prava na mirovinu obvezan je na redovito financiranje tog fonda.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ŠESTI</w:t>
      </w:r>
      <w:r w:rsidRPr="00602E0D">
        <w:rPr>
          <w:color w:val="000000"/>
          <w:sz w:val="20"/>
          <w:szCs w:val="20"/>
          <w:lang w:val="it-IT" w:eastAsia="en-US"/>
        </w:rPr>
        <w:br/>
      </w:r>
      <w:r w:rsidRPr="00602E0D">
        <w:rPr>
          <w:color w:val="000000"/>
          <w:sz w:val="20"/>
          <w:szCs w:val="20"/>
          <w:lang w:val="it-IT" w:eastAsia="en-US"/>
        </w:rPr>
        <w:br/>
        <w:t>NADZOR NAD POSLOVANJEM DRUŠTAVA, FONDOVA I 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Opće odredbe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Nadzor</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273.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U smislu ovoga Zakona, nadzor je provjera posluje li subjekt nadzora u skladu s odredbama ovoga Zakona, propisima donesenima na temelju njega, u skladu s drugim propisima, s propisima o upravljanju rizicima, kao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skladu s vlastitim pravilima i standardima, pravilima struke te općenito na način koji omogućuje uredno funkcioniranje subjekta nadzora</w:t>
      </w:r>
      <w:r w:rsidR="005F3E46">
        <w:rPr>
          <w:color w:val="000000"/>
          <w:sz w:val="20"/>
          <w:szCs w:val="20"/>
          <w:lang w:val="it-IT" w:eastAsia="en-US"/>
        </w:rPr>
        <w:t xml:space="preserve"> </w:t>
      </w:r>
      <w:r w:rsidR="005F3E46" w:rsidRPr="005F3E46">
        <w:rPr>
          <w:b/>
          <w:color w:val="000000"/>
          <w:sz w:val="20"/>
          <w:szCs w:val="20"/>
          <w:lang w:val="it-IT" w:eastAsia="en-US"/>
        </w:rPr>
        <w:t>a nadzor uključuje i izricanje nadzornih mjera</w:t>
      </w:r>
      <w:r w:rsidRPr="00602E0D">
        <w:rPr>
          <w:color w:val="000000"/>
          <w:sz w:val="20"/>
          <w:szCs w:val="20"/>
          <w:lang w:val="it-IT" w:eastAsia="en-US"/>
        </w:rPr>
        <w:t>.</w:t>
      </w:r>
    </w:p>
    <w:p w:rsidR="00686718"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 xml:space="preserve">(2) Osnovni ciljevi nadzora su provjera zakonitosti te procjena sigurnosti i stabilnosti poslovanja subjekata nadzora, radi zaštite interesa </w:t>
      </w:r>
      <w:proofErr w:type="gramStart"/>
      <w:r w:rsidRPr="005F3E46">
        <w:rPr>
          <w:b/>
          <w:color w:val="000000"/>
          <w:sz w:val="20"/>
          <w:szCs w:val="20"/>
          <w:lang w:val="it-IT" w:eastAsia="en-US"/>
        </w:rPr>
        <w:t>i prava</w:t>
      </w:r>
      <w:proofErr w:type="gramEnd"/>
      <w:r w:rsidRPr="005F3E46">
        <w:rPr>
          <w:b/>
          <w:color w:val="000000"/>
          <w:sz w:val="20"/>
          <w:szCs w:val="20"/>
          <w:lang w:val="it-IT" w:eastAsia="en-US"/>
        </w:rPr>
        <w:t xml:space="preserve"> članova fonda, korisnika mirovine i javnog interesa te pridonošenja stabilnosti financijskog sustava i promicanju i očuvanju </w:t>
      </w:r>
      <w:r>
        <w:rPr>
          <w:b/>
          <w:color w:val="000000"/>
          <w:sz w:val="20"/>
          <w:szCs w:val="20"/>
          <w:lang w:val="it-IT" w:eastAsia="en-US"/>
        </w:rPr>
        <w:t>povjerenja u tržište kapitala.</w:t>
      </w:r>
    </w:p>
    <w:p w:rsidR="00686718" w:rsidRDefault="00686718" w:rsidP="00686718">
      <w:pPr>
        <w:spacing w:before="120"/>
        <w:rPr>
          <w:color w:val="000000"/>
          <w:sz w:val="20"/>
          <w:szCs w:val="20"/>
          <w:lang w:val="it-IT" w:eastAsia="en-US"/>
        </w:rPr>
      </w:pPr>
      <w:r w:rsidRPr="00602E0D">
        <w:rPr>
          <w:color w:val="000000"/>
          <w:sz w:val="20"/>
          <w:szCs w:val="20"/>
          <w:lang w:val="it-IT" w:eastAsia="en-US"/>
        </w:rPr>
        <w:t>(3) Temeljem odredaba ovoga Zakona nadzor se provodi po službenoj dužnosti.</w:t>
      </w:r>
    </w:p>
    <w:p w:rsidR="005F3E46" w:rsidRDefault="005F3E46" w:rsidP="00686718">
      <w:pPr>
        <w:spacing w:before="120"/>
        <w:rPr>
          <w:color w:val="000000"/>
          <w:sz w:val="20"/>
          <w:szCs w:val="20"/>
          <w:lang w:val="it-IT" w:eastAsia="en-US"/>
        </w:rPr>
      </w:pPr>
    </w:p>
    <w:p w:rsidR="005F3E46" w:rsidRPr="005F3E46" w:rsidRDefault="005F3E46" w:rsidP="005F3E46">
      <w:pPr>
        <w:spacing w:before="120"/>
        <w:jc w:val="center"/>
        <w:rPr>
          <w:b/>
          <w:color w:val="000000"/>
          <w:sz w:val="20"/>
          <w:szCs w:val="20"/>
          <w:lang w:val="it-IT" w:eastAsia="en-US"/>
        </w:rPr>
      </w:pPr>
      <w:r w:rsidRPr="005F3E46">
        <w:rPr>
          <w:b/>
          <w:color w:val="000000"/>
          <w:sz w:val="20"/>
          <w:szCs w:val="20"/>
          <w:lang w:val="it-IT" w:eastAsia="en-US"/>
        </w:rPr>
        <w:t>Članak 273.a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Agencija na svojoj mrežnoj stranici objavljuje i redovito ažurira: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1. tekstove zakona, drugih propisa i općih smjernica koji se odnose na djelatnost mirovinskih društava u Republici Hrvatskoj</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 xml:space="preserve">2. opće kriterije i metodologije koje se koriste u nadzoru, uključujući </w:t>
      </w:r>
      <w:proofErr w:type="gramStart"/>
      <w:r w:rsidRPr="005F3E46">
        <w:rPr>
          <w:b/>
          <w:color w:val="000000"/>
          <w:sz w:val="20"/>
          <w:szCs w:val="20"/>
          <w:lang w:val="it-IT" w:eastAsia="en-US"/>
        </w:rPr>
        <w:t>i alate</w:t>
      </w:r>
      <w:proofErr w:type="gramEnd"/>
      <w:r w:rsidRPr="005F3E46">
        <w:rPr>
          <w:b/>
          <w:color w:val="000000"/>
          <w:sz w:val="20"/>
          <w:szCs w:val="20"/>
          <w:lang w:val="it-IT" w:eastAsia="en-US"/>
        </w:rPr>
        <w:t xml:space="preserve"> iz članka 274. stavka 3. ovoga Zakona odnosno postupak nadzornog pregleda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3. agregirane statističke podatke o ključnim aspektima primjene bonitetnog okvira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4. ciljeve nadzora te glavne f</w:t>
      </w:r>
      <w:r>
        <w:rPr>
          <w:b/>
          <w:color w:val="000000"/>
          <w:sz w:val="20"/>
          <w:szCs w:val="20"/>
          <w:lang w:val="it-IT" w:eastAsia="en-US"/>
        </w:rPr>
        <w:t>unkcije i aktivnosti Agencije.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Predmet nadzora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274.</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(1) Pri obavljanju nadzora Agencija: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2. provjerava i procjenjuje financijsku stabilnost i položaj subjekta nadzora, uključujući kapital iz članka 20. ovoga Zakona, tehničke pričuve i pokriće tehničkih pričuva te potrebnu i raspoloživu granicu solventnosti kada je primjenjivo</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3. provjerava i procjenjuje rizike kojima je subjekt nadzora izložen ili bi mogao biti izložen u svom poslovanju te procjenjuje sposobnost subjekta nadzora da identificira i upravlja rizicima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4. provjerava pridržava li se mirovinsko društvo odredbi o ograničenjima ulaganja fondova kojima upravlja ili o drugim ograničenjima propisanim odredbama ovoga Zakona ili propisima donesenim na temelju ovoga Zakona te statutom i prospektom fonda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5. pruža li mirovinsko društvo članovima i korisnicima mirovina sve potrebne informacije kako je propisano odredbama ovoga Zakona ili propisima donesenim na temelju ovoga Zakona te statutom i prospektom fonda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6. provodi nadzor nad zakonitošću postupanja mirovinskog društva.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(3) Agencija će za potrebe nadzora provoditi odgovarajuća testiranja otpornosti zatvorenih fondova i mirovinskih društava koja njima upravljaju na stres te koristiti druge alate i postupke koji joj omogućuju utvrđivanje pogoršanja financijskih uvjeta u mirovinskom društvu i praćenje načina na koji se utvrđeno pogoršanje otklanja.</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 xml:space="preserve">(4) U smislu stavka 1. točke 1. ovoga članka, razmjerno veličini, vrsti, opsegu i složenosti poslovanja mirovinskog društva, Agencija nadzire primjerenost procesa procjene kreditne sposobnosti koje je uspostavilo mirovinsko društvo u skladu s člankom 58. stavkom 5. ovoga Zakona, procjenjuje korištenje upućivanja na kreditne rejtinge, koje su dodijelile agencije za kreditni rejting kako je određeno u članku 3. stavku 1. točki (b) Uredbe (EZ) br. 1060/2009 Europskog parlamenta i Vijeća </w:t>
      </w:r>
      <w:proofErr w:type="gramStart"/>
      <w:r w:rsidRPr="005F3E46">
        <w:rPr>
          <w:b/>
          <w:color w:val="000000"/>
          <w:sz w:val="20"/>
          <w:szCs w:val="20"/>
          <w:lang w:val="it-IT" w:eastAsia="en-US"/>
        </w:rPr>
        <w:t>od</w:t>
      </w:r>
      <w:proofErr w:type="gramEnd"/>
      <w:r w:rsidRPr="005F3E46">
        <w:rPr>
          <w:b/>
          <w:color w:val="000000"/>
          <w:sz w:val="20"/>
          <w:szCs w:val="20"/>
          <w:lang w:val="it-IT" w:eastAsia="en-US"/>
        </w:rPr>
        <w:t xml:space="preserve"> 16. rujna 2009. o agencijama za kreditni rejting (SL L 302, 17. 11. 2009.), u politikama upravljanja rizicima koja se odnose na ulaganja mirovinskog društva i fondova i, prema potrebi, potiče ublažavanje učinka takvih upućivanja radi smanjenja isključivog i automatskog oslanjanja na takve kreditne rejtinge.</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 xml:space="preserve">(5) Agencija će na temelju nadzora, provjera i procjena iz stavka 1. ovoga članka utvrditi posluje li subjekt nadzora u skladu s propisima, ima li </w:t>
      </w:r>
      <w:r w:rsidRPr="005F3E46">
        <w:rPr>
          <w:b/>
          <w:color w:val="000000"/>
          <w:sz w:val="20"/>
          <w:szCs w:val="20"/>
          <w:lang w:val="it-IT" w:eastAsia="en-US"/>
        </w:rPr>
        <w:lastRenderedPageBreak/>
        <w:t>subjekt nadzora uspostavljen odgovarajući organizacijski ustroj te stabilan sustav upravljanja u društvu, kao i kapital koji osigurava primjeren sustav upravljanja i pokrića rizika kojima je subjekt nadzora izložen ili bi mogao biti izložen u svom poslovanju te upravlja li navedenim rizicima na primjeren način.</w:t>
      </w:r>
    </w:p>
    <w:p w:rsidR="005F3E46" w:rsidRPr="005F3E46" w:rsidRDefault="005F3E46" w:rsidP="005F3E46">
      <w:pPr>
        <w:spacing w:before="120"/>
        <w:jc w:val="left"/>
        <w:rPr>
          <w:b/>
          <w:color w:val="000000"/>
          <w:sz w:val="20"/>
          <w:szCs w:val="20"/>
          <w:lang w:val="it-IT" w:eastAsia="en-US"/>
        </w:rPr>
      </w:pPr>
      <w:r w:rsidRPr="005F3E46">
        <w:rPr>
          <w:b/>
          <w:color w:val="000000"/>
          <w:sz w:val="20"/>
          <w:szCs w:val="20"/>
          <w:lang w:val="it-IT" w:eastAsia="en-US"/>
        </w:rPr>
        <w:t>(6) Agencija se pri utvrđivanju učestalosti i intenziteta obavljanja nadzora za pojedini subjekt nadzora rukovodi veličinom, utjecajem i značajem društva i fondova kojima upravlja, kao i opsegom, složenošću te pok</w:t>
      </w:r>
      <w:r w:rsidR="00841903">
        <w:rPr>
          <w:b/>
          <w:color w:val="000000"/>
          <w:sz w:val="20"/>
          <w:szCs w:val="20"/>
          <w:lang w:val="it-IT" w:eastAsia="en-US"/>
        </w:rPr>
        <w:t>azateljima njihova poslovanja.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Subjekti nadzora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275.</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 xml:space="preserve">(1) Agencija provodi nadzor nad subjektima nadzora u skladu sa Zakonom o Hrvatskoj agenciji za nadzor financijskih usluga (»Narodne </w:t>
      </w:r>
      <w:proofErr w:type="gramStart"/>
      <w:r w:rsidRPr="00841903">
        <w:rPr>
          <w:b/>
          <w:color w:val="000000"/>
          <w:sz w:val="20"/>
          <w:szCs w:val="20"/>
          <w:lang w:val="it-IT" w:eastAsia="en-US"/>
        </w:rPr>
        <w:t>novine«</w:t>
      </w:r>
      <w:proofErr w:type="gramEnd"/>
      <w:r w:rsidRPr="00841903">
        <w:rPr>
          <w:b/>
          <w:color w:val="000000"/>
          <w:sz w:val="20"/>
          <w:szCs w:val="20"/>
          <w:lang w:val="it-IT" w:eastAsia="en-US"/>
        </w:rPr>
        <w:t>, br. 140/05., 154/11. i 12/12.), ovim Zakonom, propisima donesenima na temelju ovoga Zakona te drugim zakonima i propisima donesenima na temelju istih.</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(2) Na postupke koje u okviru svoje nadležnosti provodi Agencija primjenjuju se odredbe iz ovoga dijela Zakona, ako nije drukčije propisano.</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(3) U postupcima koje vodi u skladu s odredbama zakona kojim se uređuje opći upravni postupak Agencija donosi rješenja i zaključke.</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(4) Agencija ima pravo uvida u sve podatke i dokumentaciju koja se vodi u subjektima nadzora.</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(5) U postupcima iz stavka 1. ovoga članka koje vodi Agencija u pravilu odlučuje bez usmene rasprave.</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(6) Subjekti nadzora Agencije prema odredbama ovoga Zakona su:</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1. mirovinska društva i njihove podružnice izvan Republike Hrvatske</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2. podružnice mirovinskih društava iz drugih država članica koje obavljaju djelatnost u Republici Hrvatskoj</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3. fondovi kojima upravljaju mirovinska društva iz točke 1. ovoga stavka</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4. mirovinska društva iz druge države članice u dijelu u kojem obavljaju djelatnost izravno na području Republike Hrvatske</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5. fondovi kojima upravljaju mirovinska društva iz druge države članice</w:t>
      </w:r>
    </w:p>
    <w:p w:rsidR="00841903" w:rsidRP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6. depozitar fondova iz točke 3. ovoga stavka, u dijelu poslovanja koje obavlja u skladu s odredbama dijela četvrtog ovoga Zakona</w:t>
      </w:r>
    </w:p>
    <w:p w:rsid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 xml:space="preserve">7. osobe </w:t>
      </w:r>
      <w:r>
        <w:rPr>
          <w:b/>
          <w:color w:val="000000"/>
          <w:sz w:val="20"/>
          <w:szCs w:val="20"/>
          <w:lang w:val="it-IT" w:eastAsia="en-US"/>
        </w:rPr>
        <w:t>koje nude mirovinske programe.</w:t>
      </w:r>
    </w:p>
    <w:p w:rsidR="00841903" w:rsidRPr="00841903" w:rsidRDefault="00841903" w:rsidP="00841903">
      <w:pPr>
        <w:spacing w:before="120"/>
        <w:jc w:val="left"/>
        <w:rPr>
          <w:b/>
          <w:color w:val="000000"/>
          <w:sz w:val="20"/>
          <w:szCs w:val="20"/>
          <w:lang w:val="it-IT" w:eastAsia="en-US"/>
        </w:rPr>
      </w:pPr>
    </w:p>
    <w:p w:rsidR="00841903" w:rsidRPr="00841903" w:rsidRDefault="00841903" w:rsidP="00841903">
      <w:pPr>
        <w:spacing w:before="120"/>
        <w:jc w:val="center"/>
        <w:rPr>
          <w:b/>
          <w:color w:val="000000"/>
          <w:sz w:val="20"/>
          <w:szCs w:val="20"/>
          <w:lang w:val="it-IT" w:eastAsia="en-US"/>
        </w:rPr>
      </w:pPr>
      <w:r w:rsidRPr="00841903">
        <w:rPr>
          <w:b/>
          <w:color w:val="000000"/>
          <w:sz w:val="20"/>
          <w:szCs w:val="20"/>
          <w:lang w:val="it-IT" w:eastAsia="en-US"/>
        </w:rPr>
        <w:t>Naknada za nadzor</w:t>
      </w:r>
    </w:p>
    <w:p w:rsidR="00841903" w:rsidRPr="00841903" w:rsidRDefault="00841903" w:rsidP="00841903">
      <w:pPr>
        <w:spacing w:before="120"/>
        <w:jc w:val="center"/>
        <w:rPr>
          <w:b/>
          <w:color w:val="000000"/>
          <w:sz w:val="20"/>
          <w:szCs w:val="20"/>
          <w:lang w:val="it-IT" w:eastAsia="en-US"/>
        </w:rPr>
      </w:pPr>
      <w:r w:rsidRPr="00841903">
        <w:rPr>
          <w:b/>
          <w:color w:val="000000"/>
          <w:sz w:val="20"/>
          <w:szCs w:val="20"/>
          <w:lang w:val="it-IT" w:eastAsia="en-US"/>
        </w:rPr>
        <w:t>Članak 275.a</w:t>
      </w:r>
    </w:p>
    <w:p w:rsidR="00841903" w:rsidRDefault="00841903" w:rsidP="00841903">
      <w:pPr>
        <w:spacing w:before="120"/>
        <w:jc w:val="left"/>
        <w:rPr>
          <w:b/>
          <w:color w:val="000000"/>
          <w:sz w:val="20"/>
          <w:szCs w:val="20"/>
          <w:lang w:val="it-IT" w:eastAsia="en-US"/>
        </w:rPr>
      </w:pPr>
      <w:r w:rsidRPr="00841903">
        <w:rPr>
          <w:b/>
          <w:color w:val="000000"/>
          <w:sz w:val="20"/>
          <w:szCs w:val="20"/>
          <w:lang w:val="it-IT" w:eastAsia="en-US"/>
        </w:rPr>
        <w:t>Za obavljanje nadzora subjekti nadzora iz članka 275. stavka 6. ovoga Zakona plaćaju Agenciji naknadu za nadzor, čiju visinu, način izračuna i način plaćanja Agencija det</w:t>
      </w:r>
      <w:r w:rsidR="005D7C1B">
        <w:rPr>
          <w:b/>
          <w:color w:val="000000"/>
          <w:sz w:val="20"/>
          <w:szCs w:val="20"/>
          <w:lang w:val="it-IT" w:eastAsia="en-US"/>
        </w:rPr>
        <w:t>aljnije propisuje pravilnikom.</w:t>
      </w:r>
    </w:p>
    <w:p w:rsidR="005D7C1B" w:rsidRPr="00841903" w:rsidRDefault="005D7C1B" w:rsidP="00841903">
      <w:pPr>
        <w:spacing w:before="120"/>
        <w:jc w:val="left"/>
        <w:rPr>
          <w:b/>
          <w:color w:val="000000"/>
          <w:sz w:val="20"/>
          <w:szCs w:val="20"/>
          <w:lang w:val="it-IT" w:eastAsia="en-US"/>
        </w:rPr>
      </w:pP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Postupak nadzora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Način obavljanja nadzora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276.</w:t>
      </w:r>
    </w:p>
    <w:p w:rsidR="00262F50" w:rsidRPr="00262F50" w:rsidRDefault="00262F50" w:rsidP="00262F50">
      <w:pPr>
        <w:spacing w:before="120"/>
        <w:jc w:val="left"/>
        <w:rPr>
          <w:b/>
          <w:color w:val="000000"/>
          <w:sz w:val="20"/>
          <w:szCs w:val="20"/>
          <w:lang w:val="it-IT" w:eastAsia="en-US"/>
        </w:rPr>
      </w:pPr>
      <w:r w:rsidRPr="00262F50">
        <w:rPr>
          <w:b/>
          <w:color w:val="000000"/>
          <w:sz w:val="20"/>
          <w:szCs w:val="20"/>
          <w:lang w:val="it-IT" w:eastAsia="en-US"/>
        </w:rPr>
        <w:t>(1) Agencija provodi nadzor:</w:t>
      </w:r>
    </w:p>
    <w:p w:rsidR="00262F50" w:rsidRPr="00262F50" w:rsidRDefault="00262F50" w:rsidP="00262F50">
      <w:pPr>
        <w:spacing w:before="120"/>
        <w:jc w:val="left"/>
        <w:rPr>
          <w:b/>
          <w:color w:val="000000"/>
          <w:sz w:val="20"/>
          <w:szCs w:val="20"/>
          <w:lang w:val="it-IT" w:eastAsia="en-US"/>
        </w:rPr>
      </w:pPr>
      <w:r w:rsidRPr="00262F50">
        <w:rPr>
          <w:b/>
          <w:color w:val="000000"/>
          <w:sz w:val="20"/>
          <w:szCs w:val="20"/>
          <w:lang w:val="it-IT" w:eastAsia="en-US"/>
        </w:rPr>
        <w:t>1. neposrednim nadzorom u prostorijama subjekta nadzora ili pravne osobe s kojom je nadzirana osoba izravno ili neizravno, poslovno, upravljački ili kapitalno povezana, pravnih osoba na koje je društvo za upravljanje delegiralo svoje poslove te osoba na koje je izvršeno daljnje delegiranje, pregledom izvorne dokumentacije, provjerom i procjenom cjelokupnog poslovanja, provođenjem razgovora s članovima uprave, članovima nadzornog odbora i drugim relevantnim osobama te u prostorijama Agencije</w:t>
      </w:r>
    </w:p>
    <w:p w:rsidR="00262F50" w:rsidRPr="00262F50" w:rsidRDefault="00262F50" w:rsidP="00262F50">
      <w:pPr>
        <w:spacing w:before="120"/>
        <w:jc w:val="left"/>
        <w:rPr>
          <w:b/>
          <w:color w:val="000000"/>
          <w:sz w:val="20"/>
          <w:szCs w:val="20"/>
          <w:lang w:val="it-IT" w:eastAsia="en-US"/>
        </w:rPr>
      </w:pPr>
      <w:r w:rsidRPr="00262F50">
        <w:rPr>
          <w:b/>
          <w:color w:val="000000"/>
          <w:sz w:val="20"/>
          <w:szCs w:val="20"/>
          <w:lang w:val="it-IT"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razgovora s članovima uprave, članovima nadzornog odbora i drugim relevantnim osobama ili</w:t>
      </w:r>
    </w:p>
    <w:p w:rsidR="00262F50" w:rsidRPr="00262F50" w:rsidRDefault="00262F50" w:rsidP="00262F50">
      <w:pPr>
        <w:spacing w:before="120"/>
        <w:jc w:val="left"/>
        <w:rPr>
          <w:b/>
          <w:color w:val="000000"/>
          <w:sz w:val="20"/>
          <w:szCs w:val="20"/>
          <w:lang w:val="it-IT" w:eastAsia="en-US"/>
        </w:rPr>
      </w:pPr>
      <w:r w:rsidRPr="00262F50">
        <w:rPr>
          <w:b/>
          <w:color w:val="000000"/>
          <w:sz w:val="20"/>
          <w:szCs w:val="20"/>
          <w:lang w:val="it-IT" w:eastAsia="en-US"/>
        </w:rPr>
        <w:t>3. davanjem preporuka i mišljenja subjektima nadzora radi poboljšanja njihova poslovanja, financijske stabilnosti i položaja te smanjenja rizika kojima su izloženi ili mogu bi</w:t>
      </w:r>
      <w:r>
        <w:rPr>
          <w:b/>
          <w:color w:val="000000"/>
          <w:sz w:val="20"/>
          <w:szCs w:val="20"/>
          <w:lang w:val="it-IT" w:eastAsia="en-US"/>
        </w:rPr>
        <w:t>ti izloženi u svom poslovanju.</w:t>
      </w:r>
    </w:p>
    <w:p w:rsidR="00686718" w:rsidRPr="00602E0D" w:rsidRDefault="00262F50" w:rsidP="00686718">
      <w:pPr>
        <w:spacing w:before="120"/>
        <w:rPr>
          <w:color w:val="000000"/>
          <w:sz w:val="20"/>
          <w:szCs w:val="20"/>
          <w:lang w:val="it-IT" w:eastAsia="en-US"/>
        </w:rPr>
      </w:pPr>
      <w:r w:rsidRPr="00602E0D">
        <w:rPr>
          <w:color w:val="000000"/>
          <w:sz w:val="20"/>
          <w:szCs w:val="20"/>
          <w:lang w:val="it-IT" w:eastAsia="en-US"/>
        </w:rPr>
        <w:t xml:space="preserve"> </w:t>
      </w:r>
      <w:r w:rsidR="00686718" w:rsidRPr="00602E0D">
        <w:rPr>
          <w:color w:val="000000"/>
          <w:sz w:val="20"/>
          <w:szCs w:val="20"/>
          <w:lang w:val="it-IT" w:eastAsia="en-US"/>
        </w:rPr>
        <w:t>(2) Neposredni nadzor iz stavka 1. točke 1. ovoga članka može biti redoviti ili izvanredni.</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Osobe ovlaštene za nadzor</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lastRenderedPageBreak/>
        <w:t>Članak 277.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Nadzor obavljaju radnici Agencije (u daljnjem tekstu: ovlaštene osobe Agencije).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Iznimno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stavka 1. ovoga članka, za obavljanje zadataka u vezi s nadzorom Agencija može zatražiti stručno sudjelovanje revizora, revizorskog društva ili druge stručno osposobljene osobe, pri čemu se na te osobe na odgovarajući način primjen</w:t>
      </w:r>
      <w:r w:rsidR="00623889">
        <w:rPr>
          <w:color w:val="000000"/>
          <w:sz w:val="20"/>
          <w:szCs w:val="20"/>
          <w:lang w:val="it-IT" w:eastAsia="en-US"/>
        </w:rPr>
        <w:t xml:space="preserve">juju propisi </w:t>
      </w:r>
      <w:r w:rsidR="00623889" w:rsidRPr="00623889">
        <w:rPr>
          <w:b/>
          <w:color w:val="000000"/>
          <w:sz w:val="20"/>
          <w:szCs w:val="20"/>
          <w:lang w:val="it-IT" w:eastAsia="en-US"/>
        </w:rPr>
        <w:t>o čuvanju poslovne tajne</w:t>
      </w:r>
      <w:r w:rsidRPr="00602E0D">
        <w:rPr>
          <w:color w:val="000000"/>
          <w:sz w:val="20"/>
          <w:szCs w:val="20"/>
          <w:lang w:val="it-IT" w:eastAsia="en-US"/>
        </w:rPr>
        <w:t xml:space="preserve"> koji se primjenjuju na radnike Agencije.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Dostavljanje podataka na zahtjev Agencije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i zakona kojim se uređuje osnivanje i poslovanje Agencije te propisa donesenih na temelju tih zakona.</w:t>
      </w:r>
    </w:p>
    <w:p w:rsidR="00686718" w:rsidRDefault="00686718" w:rsidP="00686718">
      <w:pPr>
        <w:spacing w:before="120"/>
        <w:rPr>
          <w:color w:val="000000"/>
          <w:sz w:val="20"/>
          <w:szCs w:val="20"/>
          <w:lang w:val="it-IT" w:eastAsia="en-US"/>
        </w:rPr>
      </w:pPr>
      <w:r w:rsidRPr="00602E0D">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623889" w:rsidRPr="00623889" w:rsidRDefault="00623889" w:rsidP="00623889">
      <w:pPr>
        <w:spacing w:before="120"/>
        <w:jc w:val="left"/>
        <w:rPr>
          <w:b/>
          <w:color w:val="000000"/>
          <w:sz w:val="20"/>
          <w:szCs w:val="20"/>
          <w:lang w:val="it-IT" w:eastAsia="en-US"/>
        </w:rPr>
      </w:pPr>
      <w:r w:rsidRPr="00623889">
        <w:rPr>
          <w:b/>
          <w:color w:val="000000"/>
          <w:sz w:val="20"/>
          <w:szCs w:val="20"/>
          <w:lang w:val="it-IT" w:eastAsia="en-US"/>
        </w:rPr>
        <w:t xml:space="preserve">(3) U dokumentaciju, izvještaje i podatke iz stavka 1. ovoga članka za mirovinska društva koja upravljaju zatvorenim fondovima uključena su interna izvješća za razdoblja tijekom godine, aktuarska vrednovanja i pretpostavke kada je to primjenjivo, studije o imovini i obvezama, dokaz o usklađenosti s načelima politike ulaganja, dokaz da </w:t>
      </w:r>
      <w:proofErr w:type="gramStart"/>
      <w:r w:rsidRPr="00623889">
        <w:rPr>
          <w:b/>
          <w:color w:val="000000"/>
          <w:sz w:val="20"/>
          <w:szCs w:val="20"/>
          <w:lang w:val="it-IT" w:eastAsia="en-US"/>
        </w:rPr>
        <w:t>se</w:t>
      </w:r>
      <w:proofErr w:type="gramEnd"/>
      <w:r w:rsidRPr="00623889">
        <w:rPr>
          <w:b/>
          <w:color w:val="000000"/>
          <w:sz w:val="20"/>
          <w:szCs w:val="20"/>
          <w:lang w:val="it-IT" w:eastAsia="en-US"/>
        </w:rPr>
        <w:t xml:space="preserve"> doprinosi plaćaju prema planu, izvješća osoba odgovornih za reviziju godi</w:t>
      </w:r>
      <w:r>
        <w:rPr>
          <w:b/>
          <w:color w:val="000000"/>
          <w:sz w:val="20"/>
          <w:szCs w:val="20"/>
          <w:lang w:val="it-IT" w:eastAsia="en-US"/>
        </w:rPr>
        <w:t>šnjih financijskih izvještaja.</w:t>
      </w:r>
    </w:p>
    <w:p w:rsidR="00686718" w:rsidRDefault="00623889" w:rsidP="00686718">
      <w:pPr>
        <w:spacing w:before="120"/>
        <w:rPr>
          <w:color w:val="000000"/>
          <w:sz w:val="20"/>
          <w:szCs w:val="20"/>
          <w:lang w:val="it-IT" w:eastAsia="en-US"/>
        </w:rPr>
      </w:pPr>
      <w:r>
        <w:rPr>
          <w:color w:val="000000"/>
          <w:sz w:val="20"/>
          <w:szCs w:val="20"/>
          <w:lang w:val="it-IT" w:eastAsia="en-US"/>
        </w:rPr>
        <w:t>(</w:t>
      </w:r>
      <w:r w:rsidRPr="00623889">
        <w:rPr>
          <w:b/>
          <w:color w:val="000000"/>
          <w:sz w:val="20"/>
          <w:szCs w:val="20"/>
          <w:lang w:val="it-IT" w:eastAsia="en-US"/>
        </w:rPr>
        <w:t>4</w:t>
      </w:r>
      <w:r w:rsidR="00686718" w:rsidRPr="00602E0D">
        <w:rPr>
          <w:color w:val="000000"/>
          <w:sz w:val="20"/>
          <w:szCs w:val="20"/>
          <w:lang w:val="it-IT" w:eastAsia="en-US"/>
        </w:rPr>
        <w:t xml:space="preserve">) Agencija je od osoba iz stavka 2. ovoga članka ovlaštena zatražiti pisano očitovanje </w:t>
      </w:r>
      <w:r w:rsidRPr="00DC5E4E">
        <w:rPr>
          <w:b/>
          <w:color w:val="000000"/>
          <w:sz w:val="20"/>
          <w:szCs w:val="20"/>
          <w:lang w:val="it-IT" w:eastAsia="en-US"/>
        </w:rPr>
        <w:t>na navedene okolnosti</w:t>
      </w:r>
      <w:r w:rsidRPr="00623889">
        <w:rPr>
          <w:color w:val="000000"/>
          <w:sz w:val="20"/>
          <w:szCs w:val="20"/>
          <w:lang w:val="it-IT" w:eastAsia="en-US"/>
        </w:rPr>
        <w:t xml:space="preserve"> </w:t>
      </w:r>
      <w:r w:rsidR="00686718" w:rsidRPr="00602E0D">
        <w:rPr>
          <w:color w:val="000000"/>
          <w:sz w:val="20"/>
          <w:szCs w:val="20"/>
          <w:lang w:val="it-IT" w:eastAsia="en-US"/>
        </w:rPr>
        <w:t>o okolnostima iz stavka 1. ovoga članka, ili ih pozvati da daju usmeno očitovanje.</w:t>
      </w:r>
    </w:p>
    <w:p w:rsidR="00DC5E4E" w:rsidRPr="00DC5E4E" w:rsidRDefault="00DC5E4E" w:rsidP="00DC5E4E">
      <w:pPr>
        <w:spacing w:before="120"/>
        <w:jc w:val="left"/>
        <w:rPr>
          <w:b/>
          <w:color w:val="000000"/>
          <w:sz w:val="20"/>
          <w:szCs w:val="20"/>
          <w:lang w:val="it-IT" w:eastAsia="en-US"/>
        </w:rPr>
      </w:pPr>
      <w:r w:rsidRPr="00DC5E4E">
        <w:rPr>
          <w:b/>
          <w:color w:val="000000"/>
          <w:sz w:val="20"/>
          <w:szCs w:val="20"/>
          <w:lang w:val="it-IT" w:eastAsia="en-US"/>
        </w:rPr>
        <w:t>(5) Ovlaštena osoba Agencija može provoditi razgovore s osobama iz stavka 2. ovoga članka radi dobivanja informacija potrebnih za obavljanje nadzora i</w:t>
      </w:r>
      <w:r>
        <w:rPr>
          <w:b/>
          <w:color w:val="000000"/>
          <w:sz w:val="20"/>
          <w:szCs w:val="20"/>
          <w:lang w:val="it-IT" w:eastAsia="en-US"/>
        </w:rPr>
        <w:t xml:space="preserve"> ispunjavanje ciljeva nadzora.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Obavijest o neposrednom nadzoru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279.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Prije početka obavljanja neposrednog nadzora subjektu nadzora dostavlja se pisana obavijest o neposrednom nadzoru koja sadrži najmanje: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predmet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podatke o osobama ovlaštenima za nadzor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naznaku lokacije na kojoj će se nadzor obavljati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datum početka obavljanja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razdoblje koje se nadzire.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Agencija može tijekom nadzora dopuniti obavijest o nadzoru. Na dopunu obavijesti o nadzoru na odgovarajući se način odnose odredbe stavka 1. ovoga članka.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Obavijest o neposrednom nadzoru dostavlja se subjektu nadzora u roku koji ne može biti kraći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dana prije dana početka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Neposredni nadzor poslovanja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280.</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njegovu ovlaštenju obavlja djelatnost i poslove u vezi s kojima Agencija obavlja nadzor.</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Subjekt nadzora dužan je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obliku koji zahtijeva ovlaštena osoba. Subjekt nadzora dužan je ovlaštenoj osobi osigurati standardno sučelje za pristup sustavu za upravljanje bazama podataka kojima se koristi, u svrhu provođenja nadzora potpomognutog računalnim programima.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Dokumentaciju, ispise, zapise i snimke iz stavka 3. ovoga članka, financijske instrumente, novac ili predmete koji mogu poslužiti kao dokaz u kaznenom </w:t>
      </w:r>
      <w:r w:rsidRPr="00602E0D">
        <w:rPr>
          <w:color w:val="000000"/>
          <w:sz w:val="20"/>
          <w:szCs w:val="20"/>
          <w:lang w:val="it-IT" w:eastAsia="en-US"/>
        </w:rPr>
        <w:lastRenderedPageBreak/>
        <w:t>ili prekršajnom postupku, ovlaštene osobe Agencije mogu, uz izdavanje potvrde, privremeno oduzeti subjektu nadzora, ali samo do pokretanja tih postupaka, kada ih predaju tijelu nadležnom za vođenje postupka.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Relevantne osobe subjekta nadzora dužne su surađivati s ovlaštenom osobom Agencije, na njezin zahtjev provesti s njom razgovor te joj dati sve informacije bitne za obavljanje nadzora i ispunjavanje ciljeva nadzora.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Uvjeti za obavljanje neposrednog nadzora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Subjekt nadzora dužan je ovlaštenoj osobi Agencije osigurati prikladne prostorije u kojima je moguće neometano i bez nazočnosti drugih osoba obavljati nadzor poslovanja.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Na zahtjev ovlaštene osobe Agencije, subjekt nadzora dužan je osigurati stručnu i tehničku pomoć, potrebna pojašnjenja i druge uvjete potrebne za obavljanje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Kontrola informacijskog sustava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programska rješenja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postupke obrade podataka korištenjem informacijske tehnologije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kontrole koje osiguravaju pravilnu obradu podataka 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kontrole koje osiguravaju čuvanje povjerljivosti, integriteta i raspoloživosti podataka.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Okončanje postupka neposrednog nadzora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283.</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(1) Nakon obavljenog neposrednog nadzora ovlaštene osobe Agencije sastavljaju zapisnik o obavljenom nadzoru koji se uručuje subjektu nadzora, s detaljnim opisom utvrđenih činjenica, odnosno opisom radnji subjekta nadzora i odgovornih osoba koje su dovele do nedostataka, nezakonitosti i nepravilnosti u poslovanju subjekta nadzora ako su oni utvrđeni u postupku nadzora.</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(2) Uprava subjekta nadzora je dužna bez odgode zapisnik o obavljenom nadzoru dostaviti nadzornom odboru.</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 xml:space="preserve">(3) Na dostavljeni zapisnik subjekt nadzora ima pravo na prigovor u roku </w:t>
      </w:r>
      <w:proofErr w:type="gramStart"/>
      <w:r w:rsidRPr="00DC5E4E">
        <w:rPr>
          <w:b/>
          <w:iCs/>
          <w:color w:val="000000"/>
          <w:sz w:val="20"/>
          <w:szCs w:val="20"/>
          <w:lang w:val="it-IT" w:eastAsia="en-US"/>
        </w:rPr>
        <w:t>od</w:t>
      </w:r>
      <w:proofErr w:type="gramEnd"/>
      <w:r w:rsidRPr="00DC5E4E">
        <w:rPr>
          <w:b/>
          <w:iCs/>
          <w:color w:val="000000"/>
          <w:sz w:val="20"/>
          <w:szCs w:val="20"/>
          <w:lang w:val="it-IT" w:eastAsia="en-US"/>
        </w:rPr>
        <w:t xml:space="preserve"> 15 dana od dana primitka istog.</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 xml:space="preserve">(4) Iznimno od odredbe stavka 3. ovoga članka, Agencija može za prigovor odrediti rok kraći </w:t>
      </w:r>
      <w:proofErr w:type="gramStart"/>
      <w:r w:rsidRPr="00DC5E4E">
        <w:rPr>
          <w:b/>
          <w:iCs/>
          <w:color w:val="000000"/>
          <w:sz w:val="20"/>
          <w:szCs w:val="20"/>
          <w:lang w:val="it-IT" w:eastAsia="en-US"/>
        </w:rPr>
        <w:t>od</w:t>
      </w:r>
      <w:proofErr w:type="gramEnd"/>
      <w:r w:rsidRPr="00DC5E4E">
        <w:rPr>
          <w:b/>
          <w:iCs/>
          <w:color w:val="000000"/>
          <w:sz w:val="20"/>
          <w:szCs w:val="20"/>
          <w:lang w:val="it-IT" w:eastAsia="en-US"/>
        </w:rPr>
        <w:t xml:space="preserve"> 15 dana, kad je to potrebno u svrhu sprječavanja mogućih značajnih štetnih posljedica za mirovinsko društvo, fond, depozitara, člana fonda, korisnika mirovine ili treće osobe.</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(5) Ako u postupku nadzora nisu utvrđene nezakonitosti ili nepravilnosti za koje bi se donosila odgovarajuća nadzorna mjera ili su iste utvrđene, ali su otklonjene do izrade zapisnika, to će se unijeti u zapisnik.</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(6) Ako nezakonitosti i/ili nepravilnosti utvrđene zapisnikom iz stavka 1. ovoga članka, za koje bi se donosila odgovarajuća nadzorna mjera, budu otklonjene prije donošenja rješenja kojim se izriče odgovarajuća nadzorna mjera, Agencija će o tome sastaviti dopunu zapisnika.</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(7) U slučajevima iz stavka 5. i/ili 6. ovoga članka Agencija će, po isteku roka za prigovor, donijeti rješenje kojim se utvrđuje da je postupak nadzora okončan.</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(8) Prije donošenja rješenja iz stavka 7. ovoga članka Agencija može provjeriti postupanje subjekta nadzora te zatražiti dostavu dokumentacije ili drugih dokaza kako bi se utvrdilo jesu li utvrđene nezakonitosti i/ili nepravilnosti otklonjene na odgovarajući n</w:t>
      </w:r>
      <w:r>
        <w:rPr>
          <w:b/>
          <w:iCs/>
          <w:color w:val="000000"/>
          <w:sz w:val="20"/>
          <w:szCs w:val="20"/>
          <w:lang w:val="it-IT" w:eastAsia="en-US"/>
        </w:rPr>
        <w:t xml:space="preserve">ačin </w:t>
      </w:r>
      <w:proofErr w:type="gramStart"/>
      <w:r>
        <w:rPr>
          <w:b/>
          <w:iCs/>
          <w:color w:val="000000"/>
          <w:sz w:val="20"/>
          <w:szCs w:val="20"/>
          <w:lang w:val="it-IT" w:eastAsia="en-US"/>
        </w:rPr>
        <w:t>i u</w:t>
      </w:r>
      <w:proofErr w:type="gramEnd"/>
      <w:r>
        <w:rPr>
          <w:b/>
          <w:iCs/>
          <w:color w:val="000000"/>
          <w:sz w:val="20"/>
          <w:szCs w:val="20"/>
          <w:lang w:val="it-IT" w:eastAsia="en-US"/>
        </w:rPr>
        <w:t xml:space="preserve"> odgovarajućem opsegu.</w:t>
      </w:r>
    </w:p>
    <w:p w:rsidR="00686718" w:rsidRPr="00DC5E4E" w:rsidRDefault="00DC5E4E" w:rsidP="00686718">
      <w:pPr>
        <w:spacing w:before="120"/>
        <w:jc w:val="center"/>
        <w:rPr>
          <w:b/>
          <w:i/>
          <w:iCs/>
          <w:color w:val="000000"/>
          <w:sz w:val="20"/>
          <w:szCs w:val="20"/>
          <w:lang w:val="it-IT" w:eastAsia="en-US"/>
        </w:rPr>
      </w:pPr>
      <w:r w:rsidRPr="00DC5E4E">
        <w:rPr>
          <w:b/>
          <w:i/>
          <w:iCs/>
          <w:color w:val="000000"/>
          <w:sz w:val="20"/>
          <w:szCs w:val="20"/>
          <w:lang w:val="it-IT" w:eastAsia="en-US"/>
        </w:rPr>
        <w:t>Razlozi prigovora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284.</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Prigovor protiv zapisnika o obavljenom nadzoru iz članka 283. dopušten je zbog ovih razloga:</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 xml:space="preserve">1. ako je zapisnik o obavljenom nadzoru sastavljen u nadzoru nad osobom ili subjektom </w:t>
      </w:r>
      <w:r w:rsidRPr="00DC5E4E">
        <w:rPr>
          <w:b/>
          <w:iCs/>
          <w:color w:val="000000"/>
          <w:sz w:val="20"/>
          <w:szCs w:val="20"/>
          <w:lang w:val="it-IT" w:eastAsia="en-US"/>
        </w:rPr>
        <w:lastRenderedPageBreak/>
        <w:t>nad kojim Agencija nije nadležna provoditi nadzor ili</w:t>
      </w:r>
    </w:p>
    <w:p w:rsidR="00DC5E4E" w:rsidRPr="00DC5E4E" w:rsidRDefault="00DC5E4E" w:rsidP="00DC5E4E">
      <w:pPr>
        <w:spacing w:before="120"/>
        <w:jc w:val="left"/>
        <w:rPr>
          <w:b/>
          <w:iCs/>
          <w:color w:val="000000"/>
          <w:sz w:val="20"/>
          <w:szCs w:val="20"/>
          <w:lang w:val="it-IT" w:eastAsia="en-US"/>
        </w:rPr>
      </w:pPr>
      <w:r w:rsidRPr="00DC5E4E">
        <w:rPr>
          <w:b/>
          <w:iCs/>
          <w:color w:val="000000"/>
          <w:sz w:val="20"/>
          <w:szCs w:val="20"/>
          <w:lang w:val="it-IT" w:eastAsia="en-US"/>
        </w:rPr>
        <w:t>2. ako je u zapisniku pogrešno ili nepotpu</w:t>
      </w:r>
      <w:r w:rsidR="009C69D0">
        <w:rPr>
          <w:b/>
          <w:iCs/>
          <w:color w:val="000000"/>
          <w:sz w:val="20"/>
          <w:szCs w:val="20"/>
          <w:lang w:val="it-IT" w:eastAsia="en-US"/>
        </w:rPr>
        <w:t>no utvrđeno činjenično stanje.</w:t>
      </w:r>
    </w:p>
    <w:p w:rsidR="00686718" w:rsidRPr="009C69D0" w:rsidRDefault="009C69D0" w:rsidP="00686718">
      <w:pPr>
        <w:spacing w:before="120"/>
        <w:jc w:val="center"/>
        <w:rPr>
          <w:b/>
          <w:i/>
          <w:iCs/>
          <w:color w:val="000000"/>
          <w:sz w:val="20"/>
          <w:szCs w:val="20"/>
          <w:lang w:val="it-IT" w:eastAsia="en-US"/>
        </w:rPr>
      </w:pPr>
      <w:r w:rsidRPr="009C69D0">
        <w:rPr>
          <w:b/>
          <w:i/>
          <w:iCs/>
          <w:color w:val="000000"/>
          <w:sz w:val="20"/>
          <w:szCs w:val="20"/>
          <w:lang w:val="it-IT" w:eastAsia="en-US"/>
        </w:rPr>
        <w:t>Sadržaj prigovora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285.</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(1) Prigovor na zapisnik iz članka 283. mora sadržavati:</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1. navođenje zapisnika na koji se prigovor odnosi</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 xml:space="preserve">2. izjavu da </w:t>
      </w:r>
      <w:proofErr w:type="gramStart"/>
      <w:r w:rsidRPr="009C69D0">
        <w:rPr>
          <w:b/>
          <w:iCs/>
          <w:color w:val="000000"/>
          <w:sz w:val="20"/>
          <w:szCs w:val="20"/>
          <w:lang w:val="it-IT" w:eastAsia="en-US"/>
        </w:rPr>
        <w:t>se</w:t>
      </w:r>
      <w:proofErr w:type="gramEnd"/>
      <w:r w:rsidRPr="009C69D0">
        <w:rPr>
          <w:b/>
          <w:iCs/>
          <w:color w:val="000000"/>
          <w:sz w:val="20"/>
          <w:szCs w:val="20"/>
          <w:lang w:val="it-IT" w:eastAsia="en-US"/>
        </w:rPr>
        <w:t xml:space="preserve"> navodi iz zapisnika pobijaju u cijelosti ili u određenom dijelu</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3. razloge prigovora i</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4. druge podatke koje mora sadržavati svaki podnesak, u skladu sa zakonom kojim se uređuje opći upravni postupak.</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(2) U prigovoru subjekt nadzora može navesti činjenice iz kojih proizlazi da nedostaci, nezakonitosti i nepravilnosti navedeni u zapisniku ne postoje i predočiti dokaze. Ako se subjekt nadzora u izjavi poziva na isprave, dužan ih je kao dokaze priložiti prigovoru.</w:t>
      </w:r>
    </w:p>
    <w:p w:rsidR="009C69D0" w:rsidRPr="009C69D0" w:rsidRDefault="009C69D0" w:rsidP="009C69D0">
      <w:pPr>
        <w:spacing w:before="120"/>
        <w:jc w:val="left"/>
        <w:rPr>
          <w:b/>
          <w:iCs/>
          <w:color w:val="000000"/>
          <w:sz w:val="20"/>
          <w:szCs w:val="20"/>
          <w:lang w:val="it-IT" w:eastAsia="en-US"/>
        </w:rPr>
      </w:pPr>
      <w:r w:rsidRPr="009C69D0">
        <w:rPr>
          <w:b/>
          <w:iCs/>
          <w:color w:val="000000"/>
          <w:sz w:val="20"/>
          <w:szCs w:val="20"/>
          <w:lang w:val="it-IT" w:eastAsia="en-US"/>
        </w:rPr>
        <w:t>(3) Nakon isteka roka za prigovor subjekt nadzora nema pravo navoditi nove čin</w:t>
      </w:r>
      <w:r>
        <w:rPr>
          <w:b/>
          <w:iCs/>
          <w:color w:val="000000"/>
          <w:sz w:val="20"/>
          <w:szCs w:val="20"/>
          <w:lang w:val="it-IT" w:eastAsia="en-US"/>
        </w:rPr>
        <w:t>jenice i iznositi nove dokaze.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Posredni nadzor</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Ovlaštena osoba Agencije tijekom posrednog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utvrđuje jesu li propisani izvještaji i drugi podaci dostavljeni u propisanom roku i propisanoj formi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utvrđuje jesu li podaci u izvještajima ili drugoj traženoj dokumentaciji istiniti, točni i ispravni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provjerava i procjenjuje financijsku stabilnost i položaj subjekta nadzora te rizike kojima je subjekt nadzora izložen ili bi mogao biti izložen u svom poslovanju</w:t>
      </w:r>
      <w:r w:rsidR="009C69D0" w:rsidRPr="009C69D0">
        <w:t xml:space="preserve"> </w:t>
      </w:r>
      <w:r w:rsidR="009C69D0" w:rsidRPr="009C69D0">
        <w:rPr>
          <w:b/>
          <w:color w:val="000000"/>
          <w:sz w:val="20"/>
          <w:szCs w:val="20"/>
          <w:lang w:val="it-IT" w:eastAsia="en-US"/>
        </w:rPr>
        <w:t>te sposobnost subjekta nadzora da identificira i upravlja rizicima</w:t>
      </w:r>
      <w:r w:rsidRPr="00602E0D">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Agencija će pri provjeri i procjeni financijske stabilnosti i položaja te pri procjeni rizika kojima je subjekt nadzora izložen ili bi mogao biti izložen, uzeti </w:t>
      </w:r>
      <w:r w:rsidRPr="00602E0D">
        <w:rPr>
          <w:color w:val="000000"/>
          <w:sz w:val="20"/>
          <w:szCs w:val="20"/>
          <w:lang w:val="it-IT" w:eastAsia="en-US"/>
        </w:rPr>
        <w:t>u obzir vrstu, opseg i složenost poslovanja subjekta nadzora.</w:t>
      </w:r>
    </w:p>
    <w:p w:rsidR="00686718" w:rsidRPr="009C69D0" w:rsidRDefault="009C69D0" w:rsidP="00686718">
      <w:pPr>
        <w:spacing w:before="120"/>
        <w:jc w:val="center"/>
        <w:rPr>
          <w:b/>
          <w:i/>
          <w:iCs/>
          <w:color w:val="000000"/>
          <w:sz w:val="20"/>
          <w:szCs w:val="20"/>
          <w:lang w:val="it-IT" w:eastAsia="en-US"/>
        </w:rPr>
      </w:pPr>
      <w:r w:rsidRPr="009C69D0">
        <w:rPr>
          <w:b/>
          <w:i/>
          <w:iCs/>
          <w:color w:val="000000"/>
          <w:sz w:val="20"/>
          <w:szCs w:val="20"/>
          <w:lang w:val="it-IT" w:eastAsia="en-US"/>
        </w:rPr>
        <w:t>Okončanje postupka posrednog nadzora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Zapisnik o obavljenom nadzoru dostavlja se subjektu nadzora, s detaljnim opisom utvrđenih činjenica </w:t>
      </w:r>
      <w:r w:rsidR="00767D61" w:rsidRPr="00767D61">
        <w:rPr>
          <w:b/>
          <w:color w:val="000000"/>
          <w:sz w:val="20"/>
          <w:szCs w:val="20"/>
          <w:lang w:val="it-IT" w:eastAsia="en-US"/>
        </w:rPr>
        <w:t xml:space="preserve">odnosno opisom nedostataka, nezakonitosti i nepravilnosti u poslovanju subjekta nadzora utvrđenih </w:t>
      </w:r>
      <w:r w:rsidRPr="00602E0D">
        <w:rPr>
          <w:color w:val="000000"/>
          <w:sz w:val="20"/>
          <w:szCs w:val="20"/>
          <w:lang w:val="it-IT" w:eastAsia="en-US"/>
        </w:rPr>
        <w:t>u postupku nadzora.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w:t>
      </w:r>
      <w:r w:rsidR="00767D61">
        <w:rPr>
          <w:color w:val="000000"/>
          <w:sz w:val="20"/>
          <w:szCs w:val="20"/>
          <w:lang w:val="it-IT" w:eastAsia="en-US"/>
        </w:rPr>
        <w:t xml:space="preserve"> Na </w:t>
      </w:r>
      <w:r w:rsidR="00767D61" w:rsidRPr="00767D61">
        <w:rPr>
          <w:b/>
          <w:color w:val="000000"/>
          <w:sz w:val="20"/>
          <w:szCs w:val="20"/>
          <w:lang w:val="it-IT" w:eastAsia="en-US"/>
        </w:rPr>
        <w:t>okončanje postupka posrednog nadzora</w:t>
      </w:r>
      <w:r w:rsidRPr="00602E0D">
        <w:rPr>
          <w:color w:val="000000"/>
          <w:sz w:val="20"/>
          <w:szCs w:val="20"/>
          <w:lang w:val="it-IT" w:eastAsia="en-US"/>
        </w:rPr>
        <w:t xml:space="preserve"> na odgovarajući se način primjenjuju odredbe članaka 283. do 285.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Na temelju nalaza iz zapisnika iz ovoga članka Agencija je ovlaštena poduzeti sve nadzorne mjere kao </w:t>
      </w:r>
      <w:proofErr w:type="gramStart"/>
      <w:r w:rsidRPr="00602E0D">
        <w:rPr>
          <w:color w:val="000000"/>
          <w:sz w:val="20"/>
          <w:szCs w:val="20"/>
          <w:lang w:val="it-IT" w:eastAsia="en-US"/>
        </w:rPr>
        <w:t>i u</w:t>
      </w:r>
      <w:proofErr w:type="gramEnd"/>
      <w:r w:rsidRPr="00602E0D">
        <w:rPr>
          <w:color w:val="000000"/>
          <w:sz w:val="20"/>
          <w:szCs w:val="20"/>
          <w:lang w:val="it-IT" w:eastAsia="en-US"/>
        </w:rPr>
        <w:t xml:space="preserve"> slučaju neposrednog nadzora.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Nadzorne mjere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Na temelju provedenog postupka neposrednog ili posrednog nadzora Agencija može subjektu nadzora izreći nadzorne mjere p</w:t>
      </w:r>
      <w:r w:rsidR="00374059">
        <w:rPr>
          <w:color w:val="000000"/>
          <w:sz w:val="20"/>
          <w:szCs w:val="20"/>
          <w:lang w:val="it-IT" w:eastAsia="en-US"/>
        </w:rPr>
        <w:t>ropisane ovim Zakonom</w:t>
      </w:r>
      <w:r w:rsidR="00374059" w:rsidRPr="00374059">
        <w:rPr>
          <w:b/>
          <w:color w:val="000000"/>
          <w:sz w:val="20"/>
          <w:szCs w:val="20"/>
          <w:lang w:val="it-IT" w:eastAsia="en-US"/>
        </w:rPr>
        <w:t xml:space="preserve"> u svrhu zakonitog i urednog poslovanja subjekata nadzora, zaštite interesa članova, korisnika mirovina i zaštite javnog interesa, a u slučaju utvrđenih zakonitosti i nepravilnosti podnijeti odgovarajuću prijavu nadležnom tijelu</w:t>
      </w:r>
      <w:r w:rsidR="00374059" w:rsidRPr="00374059">
        <w:rPr>
          <w:color w:val="000000"/>
          <w:sz w:val="20"/>
          <w:szCs w:val="20"/>
          <w:lang w:val="it-IT" w:eastAsia="en-US"/>
        </w:rPr>
        <w:t>.</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Kada Agencija utvrdi postojanje osnovane sumnje o počinjenom kaznenom djelu, podnosi odgovarajuću prijavu nadležnom tijelu.</w:t>
      </w:r>
    </w:p>
    <w:p w:rsidR="004A3F45" w:rsidRDefault="00641486" w:rsidP="00374059">
      <w:pPr>
        <w:spacing w:before="120"/>
        <w:jc w:val="left"/>
        <w:rPr>
          <w:b/>
          <w:color w:val="000000"/>
          <w:sz w:val="20"/>
          <w:szCs w:val="20"/>
          <w:lang w:val="it-IT" w:eastAsia="en-US"/>
        </w:rPr>
      </w:pPr>
      <w:r w:rsidRPr="00641486">
        <w:rPr>
          <w:b/>
          <w:color w:val="000000"/>
          <w:sz w:val="20"/>
          <w:szCs w:val="20"/>
          <w:lang w:val="it-IT" w:eastAsia="en-US"/>
        </w:rPr>
        <w:t>(5) Kada Agencija utvrdi postojanje osnovane sumnje o počinjenom kaznenom djelu ili prekršaju, podnosi odgovara</w:t>
      </w:r>
      <w:r>
        <w:rPr>
          <w:b/>
          <w:color w:val="000000"/>
          <w:sz w:val="20"/>
          <w:szCs w:val="20"/>
          <w:lang w:val="it-IT" w:eastAsia="en-US"/>
        </w:rPr>
        <w:t>juću prijavu nadležnom tijelu.</w:t>
      </w:r>
    </w:p>
    <w:p w:rsidR="004A3F45" w:rsidRPr="004A3F45" w:rsidRDefault="004A3F45" w:rsidP="004A3F45">
      <w:pPr>
        <w:spacing w:before="120"/>
        <w:jc w:val="center"/>
        <w:rPr>
          <w:b/>
          <w:color w:val="000000"/>
          <w:sz w:val="20"/>
          <w:szCs w:val="20"/>
          <w:lang w:val="it-IT" w:eastAsia="en-US"/>
        </w:rPr>
      </w:pPr>
      <w:r w:rsidRPr="004A3F45">
        <w:rPr>
          <w:b/>
          <w:color w:val="000000"/>
          <w:sz w:val="20"/>
          <w:szCs w:val="20"/>
          <w:lang w:val="it-IT" w:eastAsia="en-US"/>
        </w:rPr>
        <w:t>Članak 288.a</w:t>
      </w:r>
    </w:p>
    <w:p w:rsidR="004A3F45" w:rsidRPr="00374059" w:rsidRDefault="004A3F45" w:rsidP="004A3F45">
      <w:pPr>
        <w:spacing w:before="120"/>
        <w:jc w:val="left"/>
        <w:rPr>
          <w:b/>
          <w:color w:val="000000"/>
          <w:sz w:val="20"/>
          <w:szCs w:val="20"/>
          <w:lang w:val="it-IT" w:eastAsia="en-US"/>
        </w:rPr>
      </w:pPr>
      <w:r w:rsidRPr="004A3F45">
        <w:rPr>
          <w:b/>
          <w:color w:val="000000"/>
          <w:sz w:val="20"/>
          <w:szCs w:val="20"/>
          <w:lang w:val="it-IT" w:eastAsia="en-US"/>
        </w:rPr>
        <w:lastRenderedPageBreak/>
        <w:t xml:space="preserve">Agencija je ovlaštena raznim vrstama objava (uputama, smjernicama i sl.) obavještavati određene skupine subjekata nadzora i druge adresate o objašnjenju ili načinu primjene određenih propisa iz njezine nadležnosti ili s njima </w:t>
      </w:r>
      <w:r>
        <w:rPr>
          <w:b/>
          <w:color w:val="000000"/>
          <w:sz w:val="20"/>
          <w:szCs w:val="20"/>
          <w:lang w:val="it-IT" w:eastAsia="en-US"/>
        </w:rPr>
        <w:t>povezanih općih pravnih akata.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Neprimjeren utjecaj člana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289.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Ako je neprimjerenim utjecajem člana mirovinskog društva upravljanje mirovinskim društvom s pažnjom dobrog stručnjaka dovedeno u pitanje, Agencija je ovlaštena poduzimati odgovarajuće mjere kako bi se taj utjecaj spriječio.</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Mjere iz stavka 1. ovoga članka, uz odgovarajuće nadzorne mjere, obuhvaćaju i podnošenje zahtjeva nadležnom sudu za izricanje privremenih mjera u vezi sa stjecanjem glasačkih prava vezanih za dionice ili poslovne udjele članova mirovinskog društva iz stavka 1. ovoga članka.</w:t>
      </w:r>
    </w:p>
    <w:p w:rsidR="00686718" w:rsidRPr="004A3F45" w:rsidRDefault="004A3F45" w:rsidP="00686718">
      <w:pPr>
        <w:spacing w:before="120"/>
        <w:jc w:val="center"/>
        <w:rPr>
          <w:b/>
          <w:i/>
          <w:iCs/>
          <w:color w:val="000000"/>
          <w:sz w:val="20"/>
          <w:szCs w:val="20"/>
          <w:lang w:val="it-IT" w:eastAsia="en-US"/>
        </w:rPr>
      </w:pPr>
      <w:r w:rsidRPr="004A3F45">
        <w:rPr>
          <w:b/>
          <w:i/>
          <w:iCs/>
          <w:color w:val="000000"/>
          <w:sz w:val="20"/>
          <w:szCs w:val="20"/>
          <w:lang w:val="it-IT" w:eastAsia="en-US"/>
        </w:rPr>
        <w:t>Preporuke upravi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290.</w:t>
      </w:r>
    </w:p>
    <w:p w:rsidR="004A3F45" w:rsidRPr="004A3F45" w:rsidRDefault="004A3F45" w:rsidP="004A3F45">
      <w:pPr>
        <w:spacing w:before="120"/>
        <w:jc w:val="left"/>
        <w:rPr>
          <w:b/>
          <w:iCs/>
          <w:color w:val="000000"/>
          <w:sz w:val="20"/>
          <w:szCs w:val="20"/>
          <w:lang w:val="it-IT" w:eastAsia="en-US"/>
        </w:rPr>
      </w:pPr>
      <w:r w:rsidRPr="004A3F45">
        <w:rPr>
          <w:b/>
          <w:iCs/>
          <w:color w:val="000000"/>
          <w:sz w:val="20"/>
          <w:szCs w:val="20"/>
          <w:lang w:val="it-IT" w:eastAsia="en-US"/>
        </w:rPr>
        <w:t>(1) Kada Agencija u okviru nadzora te provjere i procjene financijske stabilnosti i položaja mirovinskog društva, odnosno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kojima se uređuje poslovanje mirovinskih društava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fondova kojima upravlja, Agencija će izreći preporuke upravi mirovinskog društva.</w:t>
      </w:r>
    </w:p>
    <w:p w:rsidR="004A3F45" w:rsidRPr="004A3F45" w:rsidRDefault="004A3F45" w:rsidP="004A3F45">
      <w:pPr>
        <w:spacing w:before="120"/>
        <w:jc w:val="left"/>
        <w:rPr>
          <w:b/>
          <w:iCs/>
          <w:color w:val="000000"/>
          <w:sz w:val="20"/>
          <w:szCs w:val="20"/>
          <w:lang w:val="it-IT" w:eastAsia="en-US"/>
        </w:rPr>
      </w:pPr>
      <w:r w:rsidRPr="004A3F45">
        <w:rPr>
          <w:b/>
          <w:iCs/>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4A3F45" w:rsidRPr="004A3F45" w:rsidRDefault="004A3F45" w:rsidP="004A3F45">
      <w:pPr>
        <w:spacing w:before="120"/>
        <w:jc w:val="left"/>
        <w:rPr>
          <w:b/>
          <w:iCs/>
          <w:color w:val="000000"/>
          <w:sz w:val="20"/>
          <w:szCs w:val="20"/>
          <w:lang w:val="it-IT" w:eastAsia="en-US"/>
        </w:rPr>
      </w:pPr>
      <w:r w:rsidRPr="004A3F45">
        <w:rPr>
          <w:b/>
          <w:iCs/>
          <w:color w:val="000000"/>
          <w:sz w:val="20"/>
          <w:szCs w:val="20"/>
          <w:lang w:val="it-IT" w:eastAsia="en-US"/>
        </w:rPr>
        <w:t>(3) Uprava mirovinskog društva dužna je Agenciji dostaviti plan, rokove i dinamiku postupanja po preporukama Agencije.</w:t>
      </w:r>
    </w:p>
    <w:p w:rsidR="004A3F45" w:rsidRPr="004A3F45" w:rsidRDefault="004A3F45" w:rsidP="004A3F45">
      <w:pPr>
        <w:spacing w:before="120"/>
        <w:jc w:val="left"/>
        <w:rPr>
          <w:b/>
          <w:iCs/>
          <w:color w:val="000000"/>
          <w:sz w:val="20"/>
          <w:szCs w:val="20"/>
          <w:lang w:val="it-IT" w:eastAsia="en-US"/>
        </w:rPr>
      </w:pPr>
      <w:r w:rsidRPr="004A3F45">
        <w:rPr>
          <w:b/>
          <w:iCs/>
          <w:color w:val="000000"/>
          <w:sz w:val="20"/>
          <w:szCs w:val="20"/>
          <w:lang w:val="it-IT" w:eastAsia="en-US"/>
        </w:rPr>
        <w:t xml:space="preserve">(4) Kako bi utvrdila poboljšanje poslovanja, financijske stabilnosti i položaja te smanjenja rizika kojima je mirovinsko društvo izloženo ili može biti izloženo u svom poslovanju </w:t>
      </w:r>
      <w:proofErr w:type="gramStart"/>
      <w:r w:rsidRPr="004A3F45">
        <w:rPr>
          <w:b/>
          <w:iCs/>
          <w:color w:val="000000"/>
          <w:sz w:val="20"/>
          <w:szCs w:val="20"/>
          <w:lang w:val="it-IT" w:eastAsia="en-US"/>
        </w:rPr>
        <w:t>i u</w:t>
      </w:r>
      <w:proofErr w:type="gramEnd"/>
      <w:r w:rsidRPr="004A3F45">
        <w:rPr>
          <w:b/>
          <w:iCs/>
          <w:color w:val="000000"/>
          <w:sz w:val="20"/>
          <w:szCs w:val="20"/>
          <w:lang w:val="it-IT" w:eastAsia="en-US"/>
        </w:rPr>
        <w:t xml:space="preserve"> poslovanju fondova kojima upravlja, Agencija može provesti ponovni na</w:t>
      </w:r>
      <w:r>
        <w:rPr>
          <w:b/>
          <w:iCs/>
          <w:color w:val="000000"/>
          <w:sz w:val="20"/>
          <w:szCs w:val="20"/>
          <w:lang w:val="it-IT" w:eastAsia="en-US"/>
        </w:rPr>
        <w:t>dzor nad mirovinskim društvom.</w:t>
      </w:r>
    </w:p>
    <w:p w:rsidR="00686718" w:rsidRPr="00786C32" w:rsidRDefault="00786C32" w:rsidP="00686718">
      <w:pPr>
        <w:spacing w:before="120"/>
        <w:jc w:val="center"/>
        <w:rPr>
          <w:b/>
          <w:i/>
          <w:iCs/>
          <w:color w:val="000000"/>
          <w:sz w:val="20"/>
          <w:szCs w:val="20"/>
          <w:lang w:val="it-IT" w:eastAsia="en-US"/>
        </w:rPr>
      </w:pPr>
      <w:r w:rsidRPr="00786C32">
        <w:rPr>
          <w:b/>
          <w:i/>
          <w:iCs/>
          <w:color w:val="000000"/>
          <w:sz w:val="20"/>
          <w:szCs w:val="20"/>
          <w:lang w:val="it-IT" w:eastAsia="en-US"/>
        </w:rPr>
        <w:t>Vrste nadzornih mjera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291.</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(1) Agencija mirovinskom društvu, pod uvjetima propisanim ovim Zakonom, može odrediti sljedeće nadzorne mjere:</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1. opomenu</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2. otklanjanje nezakonitosti i nepravilnosti</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3. posebne nadzorne mjere</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4. ukidanje rješenja kojim je izdano odobrenje za rad za sve ili za pojedine djelatnosti te za upravljanje svim ili pojedinim fondovima.</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 xml:space="preserve">(2) Agencija će na svojoj mrežnoj stranici javno objaviti podatke o svakoj nadzornoj mjeri izrečenoj prema odredbama ovoga Zakona, uključujući i nepravomoćna rješenja o izricanju nadzornih mjera, a koja su donesena u postupcima nadzora koje provodi Agencija u skladu s odredbama ovoga Zakona, uz naznaku da </w:t>
      </w:r>
      <w:proofErr w:type="gramStart"/>
      <w:r w:rsidRPr="00BF55C5">
        <w:rPr>
          <w:b/>
          <w:iCs/>
          <w:color w:val="000000"/>
          <w:sz w:val="20"/>
          <w:szCs w:val="20"/>
          <w:lang w:val="it-IT" w:eastAsia="en-US"/>
        </w:rPr>
        <w:t>se</w:t>
      </w:r>
      <w:proofErr w:type="gramEnd"/>
      <w:r w:rsidRPr="00BF55C5">
        <w:rPr>
          <w:b/>
          <w:iCs/>
          <w:color w:val="000000"/>
          <w:sz w:val="20"/>
          <w:szCs w:val="20"/>
          <w:lang w:val="it-IT" w:eastAsia="en-US"/>
        </w:rPr>
        <w:t xml:space="preserve"> radi o nepravomoćnim rješenjima.</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(3) Objava iz stavka 2. ovoga članka sadržava najmanje informacije o vrsti i karakteru kršenja odredbi ovoga Zakona ili relevantnih propisa i identitetu osobe kojoj je izrečena nadzorna mjera.</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 xml:space="preserve">(4) Iznimno </w:t>
      </w:r>
      <w:proofErr w:type="gramStart"/>
      <w:r w:rsidRPr="00BF55C5">
        <w:rPr>
          <w:b/>
          <w:iCs/>
          <w:color w:val="000000"/>
          <w:sz w:val="20"/>
          <w:szCs w:val="20"/>
          <w:lang w:val="it-IT" w:eastAsia="en-US"/>
        </w:rPr>
        <w:t>od</w:t>
      </w:r>
      <w:proofErr w:type="gramEnd"/>
      <w:r w:rsidRPr="00BF55C5">
        <w:rPr>
          <w:b/>
          <w:iCs/>
          <w:color w:val="000000"/>
          <w:sz w:val="20"/>
          <w:szCs w:val="20"/>
          <w:lang w:val="it-IT" w:eastAsia="en-US"/>
        </w:rPr>
        <w:t xml:space="preserve"> stavka 2. ovoga članka, ako Agencija smatra da bi objavljivanje identiteta pravnih osoba ili osobnih podataka fizičkih osoba bilo nerazmjerno ili ako bi objavljivanje podataka o nadzornim mjerama ugrozilo stabilnost financijskih tržišta ili istragu u tijeku, bilo štetno za interese članova ili bi uzrokovalo nerazmjernu štetu uključenim stranama, ovisno o okolnostima pojedinačnog slučaja, Agencija može:</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1. odgoditi objavu nadzorne mjere do trenutka kada razlozi neobjavljivanja prestanu postojati</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2. nadzornu mjeru objaviti na anonimnoj osnovi, ako takvo anonimno objavljivanje osigurava učinkovitu zaštitu osobnih podataka ili</w:t>
      </w:r>
    </w:p>
    <w:p w:rsidR="00BF55C5" w:rsidRPr="00BF55C5"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t>3. ne objaviti nadzornu mjeru.</w:t>
      </w:r>
    </w:p>
    <w:p w:rsidR="00786C32" w:rsidRPr="00786C32" w:rsidRDefault="00BF55C5" w:rsidP="00BF55C5">
      <w:pPr>
        <w:spacing w:before="120"/>
        <w:jc w:val="left"/>
        <w:rPr>
          <w:b/>
          <w:iCs/>
          <w:color w:val="000000"/>
          <w:sz w:val="20"/>
          <w:szCs w:val="20"/>
          <w:lang w:val="it-IT" w:eastAsia="en-US"/>
        </w:rPr>
      </w:pPr>
      <w:r w:rsidRPr="00BF55C5">
        <w:rPr>
          <w:b/>
          <w:iCs/>
          <w:color w:val="000000"/>
          <w:sz w:val="20"/>
          <w:szCs w:val="20"/>
          <w:lang w:val="it-IT" w:eastAsia="en-US"/>
        </w:rPr>
        <w:lastRenderedPageBreak/>
        <w:t>(5) U slučaju odluke o anonimnoj objavi nadzorne mjere Agencija može objavu relevantnih podataka odgoditi na razuman rok, ako je predviđeno da će razlozi za anonimnu objavu prestat</w:t>
      </w:r>
      <w:r>
        <w:rPr>
          <w:b/>
          <w:iCs/>
          <w:color w:val="000000"/>
          <w:sz w:val="20"/>
          <w:szCs w:val="20"/>
          <w:lang w:val="it-IT" w:eastAsia="en-US"/>
        </w:rPr>
        <w:t>i postojati tijekom toga roka.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Opomena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fondova, na tržište i/ili članove fonda</w:t>
      </w:r>
      <w:r w:rsidR="001510A9">
        <w:rPr>
          <w:color w:val="000000"/>
          <w:sz w:val="20"/>
          <w:szCs w:val="20"/>
          <w:lang w:val="it-IT" w:eastAsia="en-US"/>
        </w:rPr>
        <w:t xml:space="preserve"> </w:t>
      </w:r>
      <w:r w:rsidR="001510A9" w:rsidRPr="001510A9">
        <w:rPr>
          <w:b/>
          <w:color w:val="000000"/>
          <w:sz w:val="20"/>
          <w:szCs w:val="20"/>
          <w:lang w:val="it-IT" w:eastAsia="en-US"/>
        </w:rPr>
        <w:t>te korisnika mirovina</w:t>
      </w:r>
      <w:r w:rsidRPr="00602E0D">
        <w:rPr>
          <w:color w:val="000000"/>
          <w:sz w:val="20"/>
          <w:szCs w:val="20"/>
          <w:lang w:val="it-IT" w:eastAsia="en-US"/>
        </w:rPr>
        <w:t>, Agencija može izreći opomenu mirovinskom društvu.</w:t>
      </w:r>
    </w:p>
    <w:p w:rsidR="00686718" w:rsidRPr="001510A9" w:rsidRDefault="001510A9" w:rsidP="001510A9">
      <w:pPr>
        <w:spacing w:before="120"/>
        <w:jc w:val="left"/>
        <w:rPr>
          <w:b/>
          <w:color w:val="000000"/>
          <w:sz w:val="20"/>
          <w:szCs w:val="20"/>
          <w:lang w:val="es-ES" w:eastAsia="en-US"/>
        </w:rPr>
      </w:pPr>
      <w:r w:rsidRPr="001510A9">
        <w:rPr>
          <w:b/>
          <w:color w:val="000000"/>
          <w:sz w:val="20"/>
          <w:szCs w:val="20"/>
          <w:lang w:val="es-ES" w:eastAsia="en-US"/>
        </w:rPr>
        <w:t>(2) Agencija može mirovinskom društvu izreći opomenu i u slučaju kada tijekom nadzora utvrdi nezakonitosti i nepravilnosti za koje bi se inače izrekla nadzorna mjera otklanjanja nezakonitosti i nepravilnosti, a koje je mirovinsko društvo do</w:t>
      </w:r>
      <w:r>
        <w:rPr>
          <w:b/>
          <w:color w:val="000000"/>
          <w:sz w:val="20"/>
          <w:szCs w:val="20"/>
          <w:lang w:val="es-ES" w:eastAsia="en-US"/>
        </w:rPr>
        <w:t xml:space="preserve"> donošenja rješenja otklonilo.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(3) Opomena Agencije </w:t>
      </w:r>
      <w:r w:rsidR="001510A9" w:rsidRPr="001510A9">
        <w:rPr>
          <w:b/>
          <w:color w:val="000000"/>
          <w:sz w:val="20"/>
          <w:szCs w:val="20"/>
          <w:lang w:val="es-ES" w:eastAsia="en-US"/>
        </w:rPr>
        <w:t xml:space="preserve">iz stavka 1. ovoga članka </w:t>
      </w:r>
      <w:r w:rsidRPr="00602E0D">
        <w:rPr>
          <w:color w:val="000000"/>
          <w:sz w:val="20"/>
          <w:szCs w:val="20"/>
          <w:lang w:val="es-ES" w:eastAsia="en-US"/>
        </w:rPr>
        <w:t>može sadržavati i nalog da mirovinsko društvo ispravi utvrđene nezakonitosti i nepravilnosti te rokove u kojima je mirovinsko društvo dužno to učiniti i dinamiku obavještavanja Agencije o poduzetim radnjama i aktivnostima.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Otklanjanje utvrđenih nezakonitosti i nepravilnosti</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293.</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r w:rsidR="001B2923" w:rsidRPr="001B2923">
        <w:t xml:space="preserve"> </w:t>
      </w:r>
      <w:r w:rsidR="001B2923" w:rsidRPr="001B2923">
        <w:rPr>
          <w:b/>
          <w:color w:val="000000"/>
          <w:sz w:val="20"/>
          <w:szCs w:val="20"/>
          <w:lang w:val="es-ES" w:eastAsia="en-US"/>
        </w:rPr>
        <w:t>i zabranu svakog daljnjeg postupanja koje predstavlja povredu navedenih propisa</w:t>
      </w:r>
      <w:r w:rsidRPr="00602E0D">
        <w:rPr>
          <w:color w:val="000000"/>
          <w:sz w:val="20"/>
          <w:szCs w:val="20"/>
          <w:lang w:val="es-ES" w:eastAsia="en-US"/>
        </w:rPr>
        <w:t>.</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Agencija će u rješenju iz stavka 1. ovoga članka navesti i rokove u kojima je mirovinsko društvo dužno otkloniti utvrđene nezakonitosti i nepravilnosti.</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Izvješće mirovinskog društva s mišljenjem ovlaštenog revizora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294.</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Izvješće o otklanjanju nezakonitosti i nepravilnosti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Mirovinsko društvo je dužno otkloniti utvrđene nezakonitosti i nepravilnosti te Agenciji podnijeti izvješće o mjerama koje je poduzelo za njihovo otklanjanje, unutar roka koji je odredila Agencija.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Izvješću iz stavka 1. ovoga članka mirovinsko društvo je dužno priložiti dokumentaciju i druge dokaze iz kojih je vidljivo jesu li utvrđene nezakonitosti i nepravilnosti otklonjene.</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izvješće mora nadopuniti.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Ako Agencija ne naloži nadopunu izvješća iz stavka 3. ovoga članka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60 dana od podnošenja izvješća, smatrat će se da su nezakonitosti i nepravilnosti otklonjene.</w:t>
      </w:r>
    </w:p>
    <w:p w:rsidR="00686718" w:rsidRPr="00602E0D" w:rsidRDefault="007C3344" w:rsidP="00686718">
      <w:pPr>
        <w:spacing w:before="120"/>
        <w:jc w:val="center"/>
        <w:rPr>
          <w:i/>
          <w:iCs/>
          <w:color w:val="000000"/>
          <w:sz w:val="20"/>
          <w:szCs w:val="20"/>
          <w:lang w:val="it-IT" w:eastAsia="en-US"/>
        </w:rPr>
      </w:pPr>
      <w:r w:rsidRPr="007C3344">
        <w:rPr>
          <w:b/>
          <w:i/>
          <w:iCs/>
          <w:color w:val="000000"/>
          <w:sz w:val="20"/>
          <w:szCs w:val="20"/>
          <w:lang w:val="it-IT" w:eastAsia="en-US"/>
        </w:rPr>
        <w:t>Obavijest</w:t>
      </w:r>
      <w:r w:rsidR="00686718" w:rsidRPr="00602E0D">
        <w:rPr>
          <w:i/>
          <w:iCs/>
          <w:color w:val="000000"/>
          <w:sz w:val="20"/>
          <w:szCs w:val="20"/>
          <w:lang w:val="it-IT" w:eastAsia="en-US"/>
        </w:rPr>
        <w:t xml:space="preserve"> o otklanjanju nezakonitosti i nepravilnosti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296.</w:t>
      </w:r>
    </w:p>
    <w:p w:rsidR="00686718"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 Ako Agencija iz izvještaja iz članka 295. ovoga Zakona, priložene dokumentacije i drugih dokaza zaključi da su utvrđene nezakonitosti i nepravilnosti otklonjene, izdat će obavijest kojom se utvrđuje da su nezakonitosti i nepravilnosti otklonjene te d</w:t>
      </w:r>
      <w:r>
        <w:rPr>
          <w:b/>
          <w:color w:val="000000"/>
          <w:sz w:val="20"/>
          <w:szCs w:val="20"/>
          <w:lang w:val="it-IT" w:eastAsia="en-US"/>
        </w:rPr>
        <w:t>a je postupak nadzora okončan.</w:t>
      </w:r>
    </w:p>
    <w:p w:rsidR="00686718" w:rsidRPr="00602E0D" w:rsidRDefault="007C3344" w:rsidP="00686718">
      <w:pPr>
        <w:spacing w:before="120"/>
        <w:rPr>
          <w:color w:val="000000"/>
          <w:sz w:val="20"/>
          <w:szCs w:val="20"/>
          <w:lang w:val="it-IT" w:eastAsia="en-US"/>
        </w:rPr>
      </w:pPr>
      <w:r>
        <w:rPr>
          <w:color w:val="000000"/>
          <w:sz w:val="20"/>
          <w:szCs w:val="20"/>
          <w:lang w:val="it-IT" w:eastAsia="en-US"/>
        </w:rPr>
        <w:t xml:space="preserve">(2) Prije </w:t>
      </w:r>
      <w:r w:rsidRPr="007C3344">
        <w:rPr>
          <w:b/>
          <w:color w:val="000000"/>
          <w:sz w:val="20"/>
          <w:szCs w:val="20"/>
          <w:lang w:val="it-IT" w:eastAsia="en-US"/>
        </w:rPr>
        <w:t>izdavanja obavijesti</w:t>
      </w:r>
      <w:r w:rsidR="00686718" w:rsidRPr="00602E0D">
        <w:rPr>
          <w:color w:val="000000"/>
          <w:sz w:val="20"/>
          <w:szCs w:val="20"/>
          <w:lang w:val="it-IT" w:eastAsia="en-US"/>
        </w:rPr>
        <w:t xml:space="preserve"> iz stavka 1. ovoga članka Agencija može provesti ponovni nadzor nad mirovinskim društvom, odnosno subjektom nadzora u </w:t>
      </w:r>
      <w:r w:rsidR="00686718" w:rsidRPr="00602E0D">
        <w:rPr>
          <w:color w:val="000000"/>
          <w:sz w:val="20"/>
          <w:szCs w:val="20"/>
          <w:lang w:val="it-IT" w:eastAsia="en-US"/>
        </w:rPr>
        <w:lastRenderedPageBreak/>
        <w:t xml:space="preserve">mjeri i opsegu potrebnima kako bi se utvrdilo jesu li utvrđene nezakonitosti i nepravilnosti otklonjene na odgovarajući način </w:t>
      </w:r>
      <w:proofErr w:type="gramStart"/>
      <w:r w:rsidR="00686718" w:rsidRPr="00602E0D">
        <w:rPr>
          <w:color w:val="000000"/>
          <w:sz w:val="20"/>
          <w:szCs w:val="20"/>
          <w:lang w:val="it-IT" w:eastAsia="en-US"/>
        </w:rPr>
        <w:t>i u</w:t>
      </w:r>
      <w:proofErr w:type="gramEnd"/>
      <w:r w:rsidR="00686718" w:rsidRPr="00602E0D">
        <w:rPr>
          <w:color w:val="000000"/>
          <w:sz w:val="20"/>
          <w:szCs w:val="20"/>
          <w:lang w:val="it-IT" w:eastAsia="en-US"/>
        </w:rPr>
        <w:t xml:space="preserve"> odgovarajućem opsegu.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Posebne nadzorne mjere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297.</w:t>
      </w:r>
    </w:p>
    <w:p w:rsidR="007C3344" w:rsidRPr="007C3344" w:rsidRDefault="007C3344" w:rsidP="007C3344">
      <w:pPr>
        <w:spacing w:before="120"/>
        <w:jc w:val="left"/>
        <w:rPr>
          <w:b/>
          <w:color w:val="000000"/>
          <w:sz w:val="20"/>
          <w:szCs w:val="20"/>
          <w:lang w:val="it-IT" w:eastAsia="en-US"/>
        </w:rPr>
      </w:pPr>
      <w:r>
        <w:rPr>
          <w:b/>
          <w:color w:val="000000"/>
          <w:sz w:val="20"/>
          <w:szCs w:val="20"/>
          <w:lang w:val="it-IT" w:eastAsia="en-US"/>
        </w:rPr>
        <w:t>(</w:t>
      </w:r>
      <w:r w:rsidRPr="007C3344">
        <w:rPr>
          <w:b/>
          <w:color w:val="000000"/>
          <w:sz w:val="20"/>
          <w:szCs w:val="20"/>
          <w:lang w:val="it-IT" w:eastAsia="en-US"/>
        </w:rPr>
        <w:t>1) Agencija je ovlaštena mirovinskom društvu, uključujući članove uprave ili nadzornog odbora mirovinskog društva, izreći posebne nadzorne mjere iz stavka 2. ovoga članka u sljedećim slučajevima: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 ako mirovinsko društvo nije postupilo u skladu s rješenjem kojim Agencija nalaže mjere za otklanjanje nezakonitosti i nepravilnosti iz članka 293.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2. ako nije uspostavilo, ne provodi ili redovito ne održava organizacijske, tehničke, kadrovske ili druge uvjete za poslovanje propisane člancima 54. do 66. ovoga Zakona ili pravilnika koji te uvjete pobliže uređuju</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3. ako je regulatorni kapital mirovinskog društva ispod propisanog minimuma iz članka 19.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4. ako mirovinsko društvo koje upravlja zatvorenim fondom s definiranim primanjima nije osiguralo odgovarajuću razinu tehničkih pričuva u skladu s člankom 267. stavkom 1. točkom 1.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5. ako mirovinsko društvo koje upravlja zatvorenim fondom s definiranim primanjima nije osiguralo dostatnu i prikladnu imovinu za pokriće tehničkih pričuva u skladu s člankom 267. stavkom 1. točkom 2.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6. ako mirovinsko društvo ne poštuje odredbe o ograničenjima ulaganja fondova kojima upravlja ili o drugim ograničenjima propisanim odredbama ovoga Zakona ili propisima donesenim na temelju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7. u drugim slučajevima kada Agencija utvrdi kršenje odredbi ovoga Zakona i/ili relevantnih propisa, a takva mjera je potrebna kako bi se takvo kršenje obustavilo i/ili uspostavilo zakonito postupanje i/ili osiguralo poštivanje ovoga Zakona i/ili drugih relevantnih propisa.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(2) Ako nastupe okolnosti iz stavka 1. ovoga članka, Agencija može rješenjem izreći sljedeće posebne nadzorne mjere:</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 xml:space="preserve">1. naložiti mirovinskom društvu da poveća regulatorni kapital na razinu predviđenu člankom 19. ovoga Zakona, odnosno da poveća jamstveni </w:t>
      </w:r>
      <w:r w:rsidRPr="007C3344">
        <w:rPr>
          <w:b/>
          <w:color w:val="000000"/>
          <w:sz w:val="20"/>
          <w:szCs w:val="20"/>
          <w:lang w:val="it-IT" w:eastAsia="en-US"/>
        </w:rPr>
        <w:t>kapital na razinu predviđenu člankom 20. ovoga Zakona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2. naložiti nadzornom odboru, odnosno drugom nadležnom tijelu mirovinskog društva da razriješi člana uprave i/ili da imenuje novog člana uprave</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5. naložiti mirovinskom društvu da uspostavi, provodi ili poboljša organizacijske, tehničke, kadrovske ili druge uvjete za poslovanje propisane člancima 54. do 66. ovoga Zakona ili pravilnika koji te uvjete pobliže uređuju</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6. naložiti mirovinskom društvu poboljšanje strategija, politika i procesa upravljanja rizicima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7. naložiti mirovinskom društvu da u daljnjem poslovanju smanjuje rizike koji su povezani s poslovanjem mirovinskog društva ili fonda kojim upravlja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9. naložiti nadzornom odboru mirovinskog društva da imenuje odgovarajuće odbore za pojedina područja poslovanja koja su u nadležnosti nadzornog odbora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10. naložiti mirovinskom društvu da promijeni, smanji ili prestane obavljati određenu aktivnost za koju Agencija utvrdi da je prouzročila značajne gubitke ili da predstavlja velik rizik za mirovinsko društvo ili fondove kojima upravlja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11. privremeno zabraniti obavljanje funkcije člana uprave mirovinskog društva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12. naložiti mirovinskom društvu da razriješi nositelja ključne funkcije i imenuje novog</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13. privremeno zabraniti isplate iz rezerve i dobiti mirovinskog društva članovima mirovinskog društva, članovima uprave, članovima nadzornog odbora, prokuristu ili radnicima mirovinskog društva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lastRenderedPageBreak/>
        <w:t>14. privremeno zabraniti raspolaganje imovinom mirovinskog fonda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15. naložiti mirovinskom društvu druge razmjerne mjere koje su potrebne da bi ono poslovalo u skladu s odredbama ovoga Zakona i drugih zakona kojima se uređuje poslovanje mirovinskog društva te propisa donesenih na temelju istih.</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(3) Agencija će rješenjem iz stavka 2. ovoga članka odrediti primjeren rok za poduzimanje mjera iz stavka 2. ovoga članka.</w:t>
      </w:r>
    </w:p>
    <w:p w:rsidR="007C3344" w:rsidRPr="007C3344" w:rsidRDefault="007C3344" w:rsidP="007C3344">
      <w:pPr>
        <w:spacing w:before="120"/>
        <w:jc w:val="left"/>
        <w:rPr>
          <w:b/>
          <w:color w:val="000000"/>
          <w:sz w:val="20"/>
          <w:szCs w:val="20"/>
          <w:lang w:val="it-IT" w:eastAsia="en-US"/>
        </w:rPr>
      </w:pPr>
      <w:r w:rsidRPr="007C3344">
        <w:rPr>
          <w:b/>
          <w:color w:val="000000"/>
          <w:sz w:val="20"/>
          <w:szCs w:val="20"/>
          <w:lang w:val="it-IT" w:eastAsia="en-US"/>
        </w:rPr>
        <w:t>(4) Društvo je dužno Agenciji dostaviti izvještaj o provedbi naloženih mjera iz stavka 2. ovoga članka, na koji se na odgovarajući način primjenjuju odredbe članaka 294. i 295. stavaka 1. do 3. ovoga Zakona.</w:t>
      </w:r>
    </w:p>
    <w:p w:rsidR="00686718" w:rsidRDefault="007C3344" w:rsidP="007C3344">
      <w:pPr>
        <w:spacing w:before="120"/>
        <w:jc w:val="left"/>
        <w:rPr>
          <w:b/>
          <w:color w:val="000000"/>
          <w:sz w:val="20"/>
          <w:szCs w:val="20"/>
          <w:lang w:val="it-IT" w:eastAsia="en-US"/>
        </w:rPr>
      </w:pPr>
      <w:r w:rsidRPr="007C3344">
        <w:rPr>
          <w:b/>
          <w:color w:val="000000"/>
          <w:sz w:val="20"/>
          <w:szCs w:val="20"/>
          <w:lang w:val="it-IT" w:eastAsia="en-US"/>
        </w:rPr>
        <w:t>(5) Ako je donošenje posebnih nadzornih mjera iz ovoga članka Zakona potrebno radi zaštite članova fonda, korisnika mirovina ili javnog interesa, a radi se o mjerama koje se ne mogu odgađati, pri čemu su činjenice na kojima se mjera temelji utvrđene ili su barem učinjene vjerojatnim, Agencija može o istima neposredno riješiti u skladu sa zakonom kojim se uređuje uprav</w:t>
      </w:r>
      <w:r>
        <w:rPr>
          <w:b/>
          <w:color w:val="000000"/>
          <w:sz w:val="20"/>
          <w:szCs w:val="20"/>
          <w:lang w:val="it-IT" w:eastAsia="en-US"/>
        </w:rPr>
        <w:t>ni postupak.</w:t>
      </w:r>
    </w:p>
    <w:p w:rsidR="007C3344" w:rsidRPr="002E0BCC" w:rsidRDefault="007C3344" w:rsidP="002E0BCC">
      <w:pPr>
        <w:spacing w:before="120"/>
        <w:jc w:val="center"/>
        <w:rPr>
          <w:b/>
          <w:i/>
          <w:color w:val="000000"/>
          <w:sz w:val="20"/>
          <w:szCs w:val="20"/>
          <w:lang w:val="it-IT" w:eastAsia="en-US"/>
        </w:rPr>
      </w:pPr>
      <w:r w:rsidRPr="002E0BCC">
        <w:rPr>
          <w:b/>
          <w:i/>
          <w:color w:val="000000"/>
          <w:sz w:val="20"/>
          <w:szCs w:val="20"/>
          <w:lang w:val="it-IT" w:eastAsia="en-US"/>
        </w:rPr>
        <w:t>Pravo stranke na pravni lijek u upravnim stvarima u kojima odlučuje Agencija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298.</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 Protiv rješenja koja u upravnim stvarima iz svoje nadležnosti donosi Agencija, žalba nije dopuštena, ali se može pokrenuti upravni spor.</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(2) Tužba kojom se pokreće upravni spor protiv rješenja Agencije</w:t>
      </w:r>
      <w:r>
        <w:rPr>
          <w:b/>
          <w:color w:val="000000"/>
          <w:sz w:val="20"/>
          <w:szCs w:val="20"/>
          <w:lang w:val="it-IT" w:eastAsia="en-US"/>
        </w:rPr>
        <w:t xml:space="preserve"> ne može imati odgodni učinak.</w:t>
      </w:r>
    </w:p>
    <w:p w:rsidR="00686718" w:rsidRPr="002E0BCC" w:rsidRDefault="002E0BCC" w:rsidP="00686718">
      <w:pPr>
        <w:spacing w:before="120"/>
        <w:jc w:val="center"/>
        <w:rPr>
          <w:b/>
          <w:i/>
          <w:iCs/>
          <w:color w:val="000000"/>
          <w:sz w:val="20"/>
          <w:szCs w:val="20"/>
          <w:lang w:val="it-IT" w:eastAsia="en-US"/>
        </w:rPr>
      </w:pPr>
      <w:r w:rsidRPr="002E0BCC">
        <w:rPr>
          <w:b/>
          <w:i/>
          <w:iCs/>
          <w:color w:val="000000"/>
          <w:sz w:val="20"/>
          <w:szCs w:val="20"/>
          <w:lang w:val="it-IT" w:eastAsia="en-US"/>
        </w:rPr>
        <w:t>Ukidanje zakonitog rješenja kojim je izdano odobrenje za rad za sve ili za pojedine djelatnosti te za upravljanje svim ili pojedinim fondovima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299.</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 Agencija može donijeti rješenje o ukidanju rješenja o odobrenju za rad mirovinskom društvu za sve ili za pojedine djelatnosti te za upravljanje svim ili pojedinim fondovima: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 ako je odobrenje za rad izdano na temelju neistinitih, netočnih ili prešućenih podataka ili podataka koji dovode u zabludu, odnosno na koji drugi prijevaran način</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2. ako mirovinsko društvo prestane ispunjavati uvjete pod kojima je odobrenje za rad izdano</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3. ako Agencija ocijeni da </w:t>
      </w:r>
      <w:proofErr w:type="gramStart"/>
      <w:r w:rsidRPr="002E0BCC">
        <w:rPr>
          <w:b/>
          <w:color w:val="000000"/>
          <w:sz w:val="20"/>
          <w:szCs w:val="20"/>
          <w:lang w:val="it-IT" w:eastAsia="en-US"/>
        </w:rPr>
        <w:t>se</w:t>
      </w:r>
      <w:proofErr w:type="gramEnd"/>
      <w:r w:rsidRPr="002E0BCC">
        <w:rPr>
          <w:b/>
          <w:color w:val="000000"/>
          <w:sz w:val="20"/>
          <w:szCs w:val="20"/>
          <w:lang w:val="it-IT" w:eastAsia="en-US"/>
        </w:rPr>
        <w:t xml:space="preserve"> poslovanje mirovinskog društva ne vodi s pažnjom dobrog </w:t>
      </w:r>
      <w:r w:rsidRPr="002E0BCC">
        <w:rPr>
          <w:b/>
          <w:color w:val="000000"/>
          <w:sz w:val="20"/>
          <w:szCs w:val="20"/>
          <w:lang w:val="it-IT" w:eastAsia="en-US"/>
        </w:rPr>
        <w:t>stručnjaka i u skladu s dobrom poslovnom praksom</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4. ako mirovinsko društvo ne štiti interese članova i korisnika mirovina na odgovarajući način</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5. ako je mirovinsko društvo teže ili sustavno kršilo odredbe ovoga Zakona ili propise donesene na temelju ovoga Zakona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6. ako mirovinsko društvo ne održava regulatorni kapital iz članka 19. ovoga Zakona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7. ako mirovinsko društvo ne postupi u skladu s rješenjem kojim Agencija nalaže mjere za otklanjanje nezakonitosti i nepravilnosti iz članka 293. ovoga Zakona ili posebne nadzorne mjere iz članka 297. ovoga Zakona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8. ako mirovinsko društvo krši odredbe o pravodobnom i točnom izvješćivanju Agencije, više </w:t>
      </w:r>
      <w:proofErr w:type="gramStart"/>
      <w:r w:rsidRPr="002E0BCC">
        <w:rPr>
          <w:b/>
          <w:color w:val="000000"/>
          <w:sz w:val="20"/>
          <w:szCs w:val="20"/>
          <w:lang w:val="it-IT" w:eastAsia="en-US"/>
        </w:rPr>
        <w:t>od</w:t>
      </w:r>
      <w:proofErr w:type="gramEnd"/>
      <w:r w:rsidRPr="002E0BCC">
        <w:rPr>
          <w:b/>
          <w:color w:val="000000"/>
          <w:sz w:val="20"/>
          <w:szCs w:val="20"/>
          <w:lang w:val="it-IT" w:eastAsia="en-US"/>
        </w:rPr>
        <w:t xml:space="preserve"> dva puta u razdoblju od tri godine, ili ako na drugi način onemogućava nadzor Agencije nad svojim poslovanjem</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9. ako mirovinsko društvo obavlja poslove na način koji može pogoršati ili ugroziti njegovu likvidnost ili solventnost ili likvidnost fondova kojima upravlja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10. ako mirovinsko društvo nije organiziralo poslovanje ili ne vodi svoje poslovne knjige ili poslovne knjige fondova kojima upravlja, ili administrativnu i drugu poslovnu dokumentaciju, na način koji u svakom trenutku omogućuje provjeru posluje li mirovinsko društvo u skladu s propisima i pravilima o upravljanju rizicima te upravlja li fondovima u skladu s odredbama ovoga Zakona i propisa koji su na temelju istoga doneseni</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11. ako mirovinsko društvo sustavno i/ili teško krši organizacijske, tehničke, kadrovske ili druge uvjete za poslovanje propisane člancima 54. do 66. ovoga Zakona ili pravilnika Agencije koji te uvjete pobliže uređuju</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12. ako mirovinsko društvo sa sjedištem u Republici Hrvatskoj, koje sukladno odredbama članka 12. ovoga Zakona upravlja mirovinskim programom pokrovitelja iz druge države članice, krši odredbe radnog i socijalnog zakonodavstva, koje se odnosi na mirovinske programe u državi članici domaćinu</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13. ako mirovinsko društvo iz druge države članice koje sukladno odredbama članka 13. ovoga Zakona upravlja zatvorenim fondom pokrovitelja iz Republike Hrvatske krši odredbe zakonodavstva koje uređuje područje rada i </w:t>
      </w:r>
      <w:r w:rsidRPr="002E0BCC">
        <w:rPr>
          <w:b/>
          <w:color w:val="000000"/>
          <w:sz w:val="20"/>
          <w:szCs w:val="20"/>
          <w:lang w:val="it-IT" w:eastAsia="en-US"/>
        </w:rPr>
        <w:lastRenderedPageBreak/>
        <w:t>socijalne skrbi, koje se odnosi na mirovinske programe u Republici Hrvatskoj</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14. ako mirovinsko društvo ne započne obavljati djelatnost upravljanja fondom u roku </w:t>
      </w:r>
      <w:proofErr w:type="gramStart"/>
      <w:r w:rsidRPr="002E0BCC">
        <w:rPr>
          <w:b/>
          <w:color w:val="000000"/>
          <w:sz w:val="20"/>
          <w:szCs w:val="20"/>
          <w:lang w:val="it-IT" w:eastAsia="en-US"/>
        </w:rPr>
        <w:t>od</w:t>
      </w:r>
      <w:proofErr w:type="gramEnd"/>
      <w:r w:rsidRPr="002E0BCC">
        <w:rPr>
          <w:b/>
          <w:color w:val="000000"/>
          <w:sz w:val="20"/>
          <w:szCs w:val="20"/>
          <w:lang w:val="it-IT" w:eastAsia="en-US"/>
        </w:rPr>
        <w:t xml:space="preserve"> jedne godine od dana izdavanja odobrenja za rad</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15. ako se u roku iz članka 28. stavka 2. ovoga Zakona ne podnese prijava za upis u sudski registar</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16. ako mirovinsko društvo podnese Agenciji zahtjev za prestankom važenja, odnosno ukidanjem izdanog odobrenja za rad.</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(2) Agencija može donijeti rješenje o ukidanju rješenja kojim je izdano odobrenje za rad mirovinskom društvu ako mirovinsko društvo ne zaključi ugovor s depozitarom koji ispunjava uvjete, odnosno zaključi ugovor s depozitarom koji ne ispunjava uvjete iz članka 245. stavka 2. ovoga Zakona.</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(3) O ukidanju rješenja kojim je izdano odobrenje za rad mirovinskom društvu za sve ili za pojedine djelatnosti te za upravljanje svim ili pojedinim fondovima te o razlozima ukidanja rješenja kojim je izdano odobrenje za rad, Agencija mora bez odgode obavijestiti mirovinsko društvo i depozitara, a u slučaju da mirovinsko društvo upravlja zatvorenim fondom u roku </w:t>
      </w:r>
      <w:proofErr w:type="gramStart"/>
      <w:r w:rsidRPr="002E0BCC">
        <w:rPr>
          <w:b/>
          <w:color w:val="000000"/>
          <w:sz w:val="20"/>
          <w:szCs w:val="20"/>
          <w:lang w:val="it-IT" w:eastAsia="en-US"/>
        </w:rPr>
        <w:t>od</w:t>
      </w:r>
      <w:proofErr w:type="gramEnd"/>
      <w:r w:rsidRPr="002E0BCC">
        <w:rPr>
          <w:b/>
          <w:color w:val="000000"/>
          <w:sz w:val="20"/>
          <w:szCs w:val="20"/>
          <w:lang w:val="it-IT" w:eastAsia="en-US"/>
        </w:rPr>
        <w:t xml:space="preserve"> 15 dana i EIOPA-u.</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 xml:space="preserve">(4) Mirovinsko društvo novi zahtjev za izdavanje odobrenja za rad, u skladu s odredbama ovoga Zakona, ne može podnijeti prije isteka roka </w:t>
      </w:r>
      <w:proofErr w:type="gramStart"/>
      <w:r w:rsidRPr="002E0BCC">
        <w:rPr>
          <w:b/>
          <w:color w:val="000000"/>
          <w:sz w:val="20"/>
          <w:szCs w:val="20"/>
          <w:lang w:val="it-IT" w:eastAsia="en-US"/>
        </w:rPr>
        <w:t>od</w:t>
      </w:r>
      <w:proofErr w:type="gramEnd"/>
      <w:r w:rsidRPr="002E0BCC">
        <w:rPr>
          <w:b/>
          <w:color w:val="000000"/>
          <w:sz w:val="20"/>
          <w:szCs w:val="20"/>
          <w:lang w:val="it-IT" w:eastAsia="en-US"/>
        </w:rPr>
        <w:t xml:space="preserve"> jedne godine od dana ukidanja odobrenja za rad.</w:t>
      </w:r>
    </w:p>
    <w:p w:rsidR="002E0BCC" w:rsidRPr="002E0BCC" w:rsidRDefault="002E0BCC" w:rsidP="002E0BCC">
      <w:pPr>
        <w:spacing w:before="120"/>
        <w:jc w:val="left"/>
        <w:rPr>
          <w:b/>
          <w:color w:val="000000"/>
          <w:sz w:val="20"/>
          <w:szCs w:val="20"/>
          <w:lang w:val="it-IT" w:eastAsia="en-US"/>
        </w:rPr>
      </w:pPr>
      <w:r w:rsidRPr="002E0BCC">
        <w:rPr>
          <w:b/>
          <w:color w:val="000000"/>
          <w:sz w:val="20"/>
          <w:szCs w:val="20"/>
          <w:lang w:val="it-IT" w:eastAsia="en-US"/>
        </w:rPr>
        <w:t>(5) Ovlaštenje Agencije da rješenjem ukine rješenje o odobrenju</w:t>
      </w:r>
      <w:r>
        <w:rPr>
          <w:b/>
          <w:color w:val="000000"/>
          <w:sz w:val="20"/>
          <w:szCs w:val="20"/>
          <w:lang w:val="it-IT" w:eastAsia="en-US"/>
        </w:rPr>
        <w:t xml:space="preserve"> za rad nije ograničeno rokom.</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Nadležnost Agencije za nadzor nad depozitarom</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300.</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Agencija je nadležna za nadzor nad depozitarom fonda</w:t>
      </w:r>
      <w:r w:rsidR="002E0BCC" w:rsidRPr="002E0BCC">
        <w:t xml:space="preserve"> </w:t>
      </w:r>
      <w:r w:rsidR="002E0BCC" w:rsidRPr="001830C4">
        <w:rPr>
          <w:b/>
          <w:color w:val="000000"/>
          <w:sz w:val="20"/>
          <w:szCs w:val="20"/>
          <w:lang w:val="es-ES" w:eastAsia="en-US"/>
        </w:rPr>
        <w:t>iz dijela četvrtog ovoga Zakona</w:t>
      </w:r>
      <w:r w:rsidRPr="00602E0D">
        <w:rPr>
          <w:color w:val="000000"/>
          <w:sz w:val="20"/>
          <w:szCs w:val="20"/>
          <w:lang w:val="es-ES" w:eastAsia="en-US"/>
        </w:rPr>
        <w:t>.</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U smislu stavka 1. ovoga članka, nadzor je provjera posluje li depozitar u skladu s odredbama ovoga Zakona, propisima donesenima na temelju njega, u skladu s drugim propisima, kao i internim aktima, standardima i pravilima struke.</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Na nadzor iz stavka 1. ovoga članka, osim odredbi ovoga Zakona, na odgovarajući se način primjenjuju i odredbe zakona koji uređuje tržište kapitala o nadzoru nad kreditnom institucijom koja pruža investicijske usluge i obavlja investicijske aktivnosti.</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Nadzor nad poslovanjem kreditne institucije koja je depozitar fonda, u dijelu njezina poslovanja koji se odnosi na poslove depozitara, obavlja Agencija samostalno ili u suradnji s Hrvatskom narodnom bankom.</w:t>
      </w:r>
    </w:p>
    <w:p w:rsidR="00686718" w:rsidRDefault="00686718" w:rsidP="00686718">
      <w:pPr>
        <w:spacing w:before="120"/>
        <w:rPr>
          <w:color w:val="000000"/>
          <w:sz w:val="20"/>
          <w:szCs w:val="20"/>
          <w:lang w:val="es-ES" w:eastAsia="en-US"/>
        </w:rPr>
      </w:pPr>
      <w:r w:rsidRPr="00602E0D">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 280. stavkom 4. ovoga Zakona.</w:t>
      </w:r>
    </w:p>
    <w:p w:rsidR="001830C4" w:rsidRPr="001830C4" w:rsidRDefault="001830C4" w:rsidP="001830C4">
      <w:pPr>
        <w:spacing w:before="120"/>
        <w:jc w:val="left"/>
        <w:rPr>
          <w:b/>
          <w:color w:val="000000"/>
          <w:sz w:val="20"/>
          <w:szCs w:val="20"/>
          <w:lang w:val="es-ES" w:eastAsia="en-US"/>
        </w:rPr>
      </w:pPr>
      <w:r w:rsidRPr="001830C4">
        <w:rPr>
          <w:b/>
          <w:color w:val="000000"/>
          <w:sz w:val="20"/>
          <w:szCs w:val="20"/>
          <w:lang w:val="es-ES" w:eastAsia="en-US"/>
        </w:rPr>
        <w:t>(7) Agencija može davati preporuke upravi depozitara. U tom slučaju se na odgovarajući način primjenjuju odr</w:t>
      </w:r>
      <w:r>
        <w:rPr>
          <w:b/>
          <w:color w:val="000000"/>
          <w:sz w:val="20"/>
          <w:szCs w:val="20"/>
          <w:lang w:val="es-ES" w:eastAsia="en-US"/>
        </w:rPr>
        <w:t>edbe članka 290. ovoga Zakona.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Nadzorne mjere koje Agencija može izreći depozitaru</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301.</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Agencija depozitaru, pod uvjetima propisanim ovim Zakonom, može od</w:t>
      </w:r>
      <w:r w:rsidR="004573F2">
        <w:rPr>
          <w:color w:val="000000"/>
          <w:sz w:val="20"/>
          <w:szCs w:val="20"/>
          <w:lang w:val="es-ES" w:eastAsia="en-US"/>
        </w:rPr>
        <w:t>rediti sljedeće nadzorne mjere:</w:t>
      </w:r>
    </w:p>
    <w:p w:rsidR="00686718" w:rsidRPr="00602E0D" w:rsidRDefault="004573F2" w:rsidP="00686718">
      <w:pPr>
        <w:spacing w:before="120"/>
        <w:rPr>
          <w:color w:val="000000"/>
          <w:sz w:val="20"/>
          <w:szCs w:val="20"/>
          <w:lang w:val="es-ES" w:eastAsia="en-US"/>
        </w:rPr>
      </w:pPr>
      <w:r w:rsidRPr="004573F2">
        <w:rPr>
          <w:b/>
          <w:color w:val="000000"/>
          <w:sz w:val="20"/>
          <w:szCs w:val="20"/>
          <w:lang w:val="es-ES" w:eastAsia="en-US"/>
        </w:rPr>
        <w:t>1</w:t>
      </w:r>
      <w:r w:rsidR="00686718" w:rsidRPr="00602E0D">
        <w:rPr>
          <w:color w:val="000000"/>
          <w:sz w:val="20"/>
          <w:szCs w:val="20"/>
          <w:lang w:val="es-ES" w:eastAsia="en-US"/>
        </w:rPr>
        <w:t>. opomenu</w:t>
      </w:r>
    </w:p>
    <w:p w:rsidR="00686718" w:rsidRPr="00602E0D" w:rsidRDefault="004573F2" w:rsidP="00686718">
      <w:pPr>
        <w:spacing w:before="120"/>
        <w:rPr>
          <w:color w:val="000000"/>
          <w:sz w:val="20"/>
          <w:szCs w:val="20"/>
          <w:lang w:val="es-ES" w:eastAsia="en-US"/>
        </w:rPr>
      </w:pPr>
      <w:r w:rsidRPr="004573F2">
        <w:rPr>
          <w:b/>
          <w:color w:val="000000"/>
          <w:sz w:val="20"/>
          <w:szCs w:val="20"/>
          <w:lang w:val="es-ES" w:eastAsia="en-US"/>
        </w:rPr>
        <w:t>2</w:t>
      </w:r>
      <w:r w:rsidR="00686718" w:rsidRPr="00602E0D">
        <w:rPr>
          <w:color w:val="000000"/>
          <w:sz w:val="20"/>
          <w:szCs w:val="20"/>
          <w:lang w:val="es-ES" w:eastAsia="en-US"/>
        </w:rPr>
        <w:t>. naložiti otklanjanje nezakonitosti i nepravilnosti</w:t>
      </w:r>
    </w:p>
    <w:p w:rsidR="00686718" w:rsidRPr="00602E0D" w:rsidRDefault="004573F2" w:rsidP="00686718">
      <w:pPr>
        <w:spacing w:before="120"/>
        <w:rPr>
          <w:color w:val="000000"/>
          <w:sz w:val="20"/>
          <w:szCs w:val="20"/>
          <w:lang w:val="es-ES" w:eastAsia="en-US"/>
        </w:rPr>
      </w:pPr>
      <w:r w:rsidRPr="004573F2">
        <w:rPr>
          <w:b/>
          <w:color w:val="000000"/>
          <w:sz w:val="20"/>
          <w:szCs w:val="20"/>
          <w:lang w:val="es-ES" w:eastAsia="en-US"/>
        </w:rPr>
        <w:t>3</w:t>
      </w:r>
      <w:r w:rsidR="00686718" w:rsidRPr="00602E0D">
        <w:rPr>
          <w:color w:val="000000"/>
          <w:sz w:val="20"/>
          <w:szCs w:val="20"/>
          <w:lang w:val="es-ES" w:eastAsia="en-US"/>
        </w:rPr>
        <w:t>. ukinuti izdano odobrenje na izbor depozitara u skladu s člankom 265. ovoga Zakona</w:t>
      </w:r>
    </w:p>
    <w:p w:rsidR="00686718" w:rsidRPr="00602E0D" w:rsidRDefault="004573F2" w:rsidP="00686718">
      <w:pPr>
        <w:spacing w:before="120"/>
        <w:rPr>
          <w:color w:val="000000"/>
          <w:sz w:val="20"/>
          <w:szCs w:val="20"/>
          <w:lang w:val="es-ES" w:eastAsia="en-US"/>
        </w:rPr>
      </w:pPr>
      <w:r w:rsidRPr="004573F2">
        <w:rPr>
          <w:b/>
          <w:color w:val="000000"/>
          <w:sz w:val="20"/>
          <w:szCs w:val="20"/>
          <w:lang w:val="es-ES" w:eastAsia="en-US"/>
        </w:rPr>
        <w:t>4</w:t>
      </w:r>
      <w:r w:rsidR="00686718" w:rsidRPr="00602E0D">
        <w:rPr>
          <w:color w:val="000000"/>
          <w:sz w:val="20"/>
          <w:szCs w:val="20"/>
          <w:lang w:val="es-ES" w:eastAsia="en-US"/>
        </w:rPr>
        <w:t>. naložiti promjenu poddepozitara, osobito u slučaju neispunjenja i/ili neurednog ispunjenja obveze te propusta poddepozitara, ili ako postoje okolnosti koje dovode u sumnju sposobnost poddepozitara za uredno, pravodobno i kvalitetno ispunjenje poslova u skladu s preuzetim obvezama i odredbama ovoga Zakona ili propisa donesenih na temelju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Na nadzorne m</w:t>
      </w:r>
      <w:r w:rsidR="004573F2">
        <w:rPr>
          <w:color w:val="000000"/>
          <w:sz w:val="20"/>
          <w:szCs w:val="20"/>
          <w:lang w:val="es-ES" w:eastAsia="en-US"/>
        </w:rPr>
        <w:t xml:space="preserve">jere iz stavka 1. </w:t>
      </w:r>
      <w:r w:rsidR="004573F2" w:rsidRPr="004573F2">
        <w:rPr>
          <w:b/>
          <w:color w:val="000000"/>
          <w:sz w:val="20"/>
          <w:szCs w:val="20"/>
          <w:lang w:val="es-ES" w:eastAsia="en-US"/>
        </w:rPr>
        <w:t>točke 1. do 2</w:t>
      </w:r>
      <w:r w:rsidRPr="004573F2">
        <w:rPr>
          <w:b/>
          <w:color w:val="000000"/>
          <w:sz w:val="20"/>
          <w:szCs w:val="20"/>
          <w:lang w:val="es-ES" w:eastAsia="en-US"/>
        </w:rPr>
        <w:t>.</w:t>
      </w:r>
      <w:r w:rsidRPr="00602E0D">
        <w:rPr>
          <w:color w:val="000000"/>
          <w:sz w:val="20"/>
          <w:szCs w:val="20"/>
          <w:lang w:val="es-ES" w:eastAsia="en-US"/>
        </w:rPr>
        <w:t xml:space="preserve"> ovoga članka koje se mogu izreći depozitaru na odgovarajući se način</w:t>
      </w:r>
      <w:r w:rsidR="004573F2">
        <w:rPr>
          <w:color w:val="000000"/>
          <w:sz w:val="20"/>
          <w:szCs w:val="20"/>
          <w:lang w:val="es-ES" w:eastAsia="en-US"/>
        </w:rPr>
        <w:t xml:space="preserve"> primjenjuju odredbe članaka </w:t>
      </w:r>
      <w:r w:rsidR="004573F2" w:rsidRPr="004573F2">
        <w:rPr>
          <w:b/>
          <w:color w:val="000000"/>
          <w:sz w:val="20"/>
          <w:szCs w:val="20"/>
          <w:lang w:val="es-ES" w:eastAsia="en-US"/>
        </w:rPr>
        <w:t>292</w:t>
      </w:r>
      <w:r w:rsidRPr="00602E0D">
        <w:rPr>
          <w:color w:val="000000"/>
          <w:sz w:val="20"/>
          <w:szCs w:val="20"/>
          <w:lang w:val="es-ES" w:eastAsia="en-US"/>
        </w:rPr>
        <w:t>. do 296. ovoga Zakona.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Nadležnost Agencije za nadzor nad pravnim osobama koje obavljaju poslove ponude mirovinskih programa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302.</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(1) Agencija je nadležna za obavljanje nadzora nad pravnim osobama koje obavljaju poslove ponude mirovinskih programa iz članaka 149. do 153. ovoga </w:t>
      </w:r>
      <w:r w:rsidRPr="00602E0D">
        <w:rPr>
          <w:color w:val="000000"/>
          <w:sz w:val="20"/>
          <w:szCs w:val="20"/>
          <w:lang w:val="es-ES" w:eastAsia="en-US"/>
        </w:rPr>
        <w:lastRenderedPageBreak/>
        <w:t>Zakona, u mjeri i opsegu kao nad mirovinskim društvom.</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Kada Agencija obavlja nadzor nad pravnim osobama koje obavljaju poslove ponude mirovinskih programa, mirovinsko društvo koje je s istima sklopilo ugovor iz članka 149. ovoga Zakona dužno je Agenciji pružiti sve podatke potrebne za nadzor.</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Nadzor iz stavka 1. ovoga članka Agencija obavlja pregledom poslovne dokumentacije te ostale dokumentacije, ispisa, zapisa i snimki iz članka 280. stavka 3. ovoga Zakona, u dijelu koji se odnosi na ponudu mirovinskih programa ovlaštena ih je privremeno oduzeti u skladu s člankom 280. stavkom 4. ovoga Zakona te uzimanjem izjava od članova uprave i drugih relevantnih osoba subjekta nadzora te članova nadzornog odbora i prokurista, kada je to primjenjivo.</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(4) Agencija može pravnoj osobi koja obavlja poslove ponude mirovinskih programa naložiti mjere za otklanjanje utvrđenih nezakonitosti i nepravilnosti, pri čemu se na odgovarajući način primjenjuju odredbe članaka 293., 295. i 296. ovoga Zakona.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(5) Agencija može naložiti mirovinskom društvu raskidanje ili otkaz ugovora o poslovnoj suradnji s pravnom osobom koja obavlja poslove ponude mirovinskih programa.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(6) Agencija je nadležna za obavljanje nadzora nad pravnim osobama koje obavljaju poslove ponude mirovinskih programa fondova kojima upravlja mirovinsko društvo iz članka 275. stavka 5. točke 1. ovoga Zakona, odnosno podružnica društva za upravljanje iz članka 275. stavka 5. točke 2. ovoga Zakona, u mjeri i opsegu kao nad mirovinskim društvom te u skladu sa stavcima 2. do 5. ovoga članka.</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Nadležnost Agencije za nadzor nad drugom osobom</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303.</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Agencija je ovlaštena za obavljanje nadzora nad drugom osobom koja bez odobrenja predviđenog člankom 4. stavkom 1. ovoga Zakona obavlja djelatnosti mirovinskih društava u Republici Hrvatskoj, kao i za obavljanje nadzora nad osobom koja bez ugovora o poslovnoj suradnji predviđenog člankom 149. stavkom 1. ovoga Zakona vrši ponudu mirovinskih programa u Republici Hrvatskoj.</w:t>
      </w:r>
    </w:p>
    <w:p w:rsidR="00686718" w:rsidRPr="004573F2" w:rsidRDefault="004573F2" w:rsidP="00686718">
      <w:pPr>
        <w:spacing w:before="120"/>
        <w:jc w:val="center"/>
        <w:rPr>
          <w:b/>
          <w:i/>
          <w:iCs/>
          <w:color w:val="000000"/>
          <w:sz w:val="20"/>
          <w:szCs w:val="20"/>
          <w:lang w:val="es-ES" w:eastAsia="en-US"/>
        </w:rPr>
      </w:pPr>
      <w:r w:rsidRPr="004573F2">
        <w:rPr>
          <w:b/>
          <w:i/>
          <w:iCs/>
          <w:color w:val="000000"/>
          <w:sz w:val="20"/>
          <w:szCs w:val="20"/>
          <w:lang w:val="es-ES" w:eastAsia="en-US"/>
        </w:rPr>
        <w:t>Nadzor mirovinskog društva sa sjedištem u Republici Hrvatskoj kada upravlja mirovinskim programom pokrovitelja iz druge države članice</w:t>
      </w:r>
    </w:p>
    <w:p w:rsidR="00686718" w:rsidRPr="008E4F50" w:rsidRDefault="008E4F50" w:rsidP="008E4F50">
      <w:pPr>
        <w:spacing w:before="120"/>
        <w:jc w:val="center"/>
        <w:rPr>
          <w:color w:val="000000"/>
          <w:sz w:val="20"/>
          <w:szCs w:val="20"/>
          <w:lang w:val="es-ES" w:eastAsia="en-US"/>
        </w:rPr>
      </w:pPr>
      <w:r>
        <w:rPr>
          <w:color w:val="000000"/>
          <w:sz w:val="20"/>
          <w:szCs w:val="20"/>
          <w:lang w:val="es-ES" w:eastAsia="en-US"/>
        </w:rPr>
        <w:t>Članak 304.</w:t>
      </w:r>
    </w:p>
    <w:p w:rsidR="008E4F50" w:rsidRPr="008E4F50" w:rsidRDefault="008E4F50" w:rsidP="008E4F50">
      <w:pPr>
        <w:spacing w:before="120"/>
        <w:jc w:val="left"/>
        <w:rPr>
          <w:b/>
          <w:iCs/>
          <w:color w:val="000000"/>
          <w:sz w:val="20"/>
          <w:szCs w:val="20"/>
          <w:lang w:val="es-ES" w:eastAsia="en-US"/>
        </w:rPr>
      </w:pPr>
      <w:r w:rsidRPr="008E4F50">
        <w:rPr>
          <w:b/>
          <w:iCs/>
          <w:color w:val="000000"/>
          <w:sz w:val="20"/>
          <w:szCs w:val="20"/>
          <w:lang w:val="es-ES" w:eastAsia="en-US"/>
        </w:rPr>
        <w:t>(1) Nadležno tijelo države članice domaćina provodi kontinuirani nadzor usklađenosti poslovanja mirovinskog društva koje upravlja mirovinskim programom u toj državi članici s odredbama radnog i socijalnog zakonodavstva koje se odnose na mirovinske programe države članice domaćina iz članka 12. stavaka 2. i 5. ovoga Zakona. Ako se nadzorom utvrde određene nepravilnosti, nadležno tijelo države članice domaćina će odmah obavijestiti Agenciju.</w:t>
      </w:r>
    </w:p>
    <w:p w:rsidR="008E4F50" w:rsidRPr="008E4F50" w:rsidRDefault="008E4F50" w:rsidP="008E4F50">
      <w:pPr>
        <w:spacing w:before="120"/>
        <w:jc w:val="left"/>
        <w:rPr>
          <w:b/>
          <w:iCs/>
          <w:color w:val="000000"/>
          <w:sz w:val="20"/>
          <w:szCs w:val="20"/>
          <w:lang w:val="es-ES" w:eastAsia="en-US"/>
        </w:rPr>
      </w:pPr>
      <w:r w:rsidRPr="008E4F50">
        <w:rPr>
          <w:b/>
          <w:iCs/>
          <w:color w:val="000000"/>
          <w:sz w:val="20"/>
          <w:szCs w:val="20"/>
          <w:lang w:val="es-ES" w:eastAsia="en-US"/>
        </w:rPr>
        <w:t>(2) Agencija će u suradnji s nadležnim tijelom države članice domaćina poduzeti potrebne mjere kako bi se osiguralo da mirovinsko društvo prestane kršiti odredbe radnog i socijalnog zakonodavstva koje se odnosi na mirovinske programe.</w:t>
      </w:r>
    </w:p>
    <w:p w:rsidR="008E4F50" w:rsidRDefault="008E4F50" w:rsidP="008E4F50">
      <w:pPr>
        <w:spacing w:before="120"/>
        <w:jc w:val="left"/>
        <w:rPr>
          <w:b/>
          <w:iCs/>
          <w:color w:val="000000"/>
          <w:sz w:val="20"/>
          <w:szCs w:val="20"/>
          <w:lang w:val="es-ES" w:eastAsia="en-US"/>
        </w:rPr>
      </w:pPr>
      <w:r w:rsidRPr="008E4F50">
        <w:rPr>
          <w:b/>
          <w:iCs/>
          <w:color w:val="000000"/>
          <w:sz w:val="20"/>
          <w:szCs w:val="20"/>
          <w:lang w:val="es-ES" w:eastAsia="en-US"/>
        </w:rPr>
        <w:t>(3) Ako unatoč mjerama iz stavka 1. ovoga članka poduzetim od strane Agencije u suradnji s nadležnim tijelom države članice domaćina mirovinsko društvo nastavi s kršenjem odredbi radnog i socijalnog zakonodavstva koje se odnosi na mirovinske programe države članice domaćina, nadležno tijelo države članice domaćina može, nakon što obavijesti Agenciju, poduzeti potrebne mjere za sprječavanje ili kažnjavanje daljnjih nepravilnosti, a ako je to nužno, može i zabraniti mirovinskom društvu da na području njegove države dalje upravlja mirovinskim programom istog pokrovite</w:t>
      </w:r>
      <w:r>
        <w:rPr>
          <w:b/>
          <w:iCs/>
          <w:color w:val="000000"/>
          <w:sz w:val="20"/>
          <w:szCs w:val="20"/>
          <w:lang w:val="es-ES" w:eastAsia="en-US"/>
        </w:rPr>
        <w:t>lja.</w:t>
      </w:r>
    </w:p>
    <w:p w:rsidR="008E4F50" w:rsidRPr="008E4F50" w:rsidRDefault="008E4F50" w:rsidP="008E4F50">
      <w:pPr>
        <w:spacing w:before="120"/>
        <w:jc w:val="center"/>
        <w:rPr>
          <w:b/>
          <w:i/>
          <w:iCs/>
          <w:color w:val="000000"/>
          <w:sz w:val="20"/>
          <w:szCs w:val="20"/>
          <w:lang w:val="es-ES" w:eastAsia="en-US"/>
        </w:rPr>
      </w:pPr>
      <w:r w:rsidRPr="008E4F50">
        <w:rPr>
          <w:b/>
          <w:i/>
          <w:iCs/>
          <w:color w:val="000000"/>
          <w:sz w:val="20"/>
          <w:szCs w:val="20"/>
          <w:lang w:val="es-ES" w:eastAsia="en-US"/>
        </w:rPr>
        <w:t>Nadzor mirovinskog društva sa sjedištem u drugoj državi članici kada upravlja zatvorenim fondom pokrovitelja iz Republike Hrvatske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305.</w:t>
      </w:r>
    </w:p>
    <w:p w:rsidR="00A6422A" w:rsidRPr="00A6422A" w:rsidRDefault="00A6422A" w:rsidP="00A6422A">
      <w:pPr>
        <w:spacing w:before="120"/>
        <w:jc w:val="left"/>
        <w:rPr>
          <w:b/>
          <w:color w:val="000000"/>
          <w:sz w:val="20"/>
          <w:szCs w:val="20"/>
          <w:lang w:val="es-ES" w:eastAsia="en-US"/>
        </w:rPr>
      </w:pPr>
      <w:r w:rsidRPr="00A6422A">
        <w:rPr>
          <w:b/>
          <w:color w:val="000000"/>
          <w:sz w:val="20"/>
          <w:szCs w:val="20"/>
          <w:lang w:val="es-ES" w:eastAsia="en-US"/>
        </w:rPr>
        <w:t>(1) Agencija kontinuirano provodi nadzor usklađenosti poslovanja mirovinskog društva iz druge države članice koje upravlja zatvorenim fondom pokrovitelja iz Republike Hrvatske s odredbama radnog i socijalnog zakonodavstva koje se odnose na mirovinske programe u Republici Hrvatskoj iz članka 13. stavaka 3., 4. i 5. ovoga Zakona.</w:t>
      </w:r>
    </w:p>
    <w:p w:rsidR="00A6422A" w:rsidRPr="00A6422A" w:rsidRDefault="00A6422A" w:rsidP="00A6422A">
      <w:pPr>
        <w:spacing w:before="120"/>
        <w:jc w:val="left"/>
        <w:rPr>
          <w:b/>
          <w:color w:val="000000"/>
          <w:sz w:val="20"/>
          <w:szCs w:val="20"/>
          <w:lang w:val="es-ES" w:eastAsia="en-US"/>
        </w:rPr>
      </w:pPr>
      <w:r w:rsidRPr="00A6422A">
        <w:rPr>
          <w:b/>
          <w:color w:val="000000"/>
          <w:sz w:val="20"/>
          <w:szCs w:val="20"/>
          <w:lang w:val="es-ES" w:eastAsia="en-US"/>
        </w:rPr>
        <w:t>(2) Ako se nadzorom utvrde određene nepravilnosti, Agencija će odmah obavijestiti nadležno tijelo matične države članice koje će u suradnji s Agencijom poduzeti potrebne mjere kako bi se osiguralo da mirovinsko društvo prestane kršiti odredbe radnog i socijalnog zakonodavstva koje se odnose na mirovinske programe u Republici Hrvatskoj.</w:t>
      </w:r>
    </w:p>
    <w:p w:rsidR="00A6422A" w:rsidRPr="00A6422A" w:rsidRDefault="00A6422A" w:rsidP="00A6422A">
      <w:pPr>
        <w:spacing w:before="120"/>
        <w:jc w:val="left"/>
        <w:rPr>
          <w:b/>
          <w:color w:val="000000"/>
          <w:sz w:val="20"/>
          <w:szCs w:val="20"/>
          <w:lang w:val="es-ES" w:eastAsia="en-US"/>
        </w:rPr>
      </w:pPr>
      <w:r w:rsidRPr="00A6422A">
        <w:rPr>
          <w:b/>
          <w:color w:val="000000"/>
          <w:sz w:val="20"/>
          <w:szCs w:val="20"/>
          <w:lang w:val="es-ES" w:eastAsia="en-US"/>
        </w:rPr>
        <w:t xml:space="preserve">(3) Ako unatoč mjerama iz stavka 2. ovoga članka poduzetim od strane nadležnog tijela matične države članice u suradnji s Agencijom mirovinsko </w:t>
      </w:r>
      <w:r w:rsidRPr="00A6422A">
        <w:rPr>
          <w:b/>
          <w:color w:val="000000"/>
          <w:sz w:val="20"/>
          <w:szCs w:val="20"/>
          <w:lang w:val="es-ES" w:eastAsia="en-US"/>
        </w:rPr>
        <w:lastRenderedPageBreak/>
        <w:t>društvo iz druge države članice nastavi s kršenjem odredbi radnog i socijalnog zakonodavstva koje se odnose na mirovinske programe u Republici Hrvatskoj, Agencija će, nakon što obavijesti nadležno tijelo matične države članice, poduzeti potrebne mjere za sprječavanje ili kažnjavanje daljnjih nepravilnosti, a ako je to nužno, može i zabraniti društvu da na području Republike Hrvatske dalje upravlja zatvorenim fondom istog pokrovitelja.</w:t>
      </w:r>
    </w:p>
    <w:p w:rsidR="008E4F50" w:rsidRPr="008E4F50" w:rsidRDefault="00A6422A" w:rsidP="00A6422A">
      <w:pPr>
        <w:spacing w:before="120"/>
        <w:jc w:val="left"/>
        <w:rPr>
          <w:b/>
          <w:color w:val="000000"/>
          <w:sz w:val="20"/>
          <w:szCs w:val="20"/>
          <w:lang w:val="es-ES" w:eastAsia="en-US"/>
        </w:rPr>
      </w:pPr>
      <w:r w:rsidRPr="00A6422A">
        <w:rPr>
          <w:b/>
          <w:color w:val="000000"/>
          <w:sz w:val="20"/>
          <w:szCs w:val="20"/>
          <w:lang w:val="es-ES" w:eastAsia="en-US"/>
        </w:rPr>
        <w:t>(4) Ako Agencija u slučaju iz stavka 3. ovoga članka mirovinskom društvu iz druge države članice zabrani upravljanje mirovinskim programom pokrovitelja iz Republike Hrvatske, mora o istome obavijestiti mirovinsko društvo i EIOPA-u te nav</w:t>
      </w:r>
      <w:r>
        <w:rPr>
          <w:b/>
          <w:color w:val="000000"/>
          <w:sz w:val="20"/>
          <w:szCs w:val="20"/>
          <w:lang w:val="es-ES" w:eastAsia="en-US"/>
        </w:rPr>
        <w:t>esti detaljne razloge zabrane.</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306.</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Kada Agencija zaprimi obavijest nadležnog tijela matične države članice društva koje upravlja zatvorenim fondom na području Republike Hrvatske, o oduzimanju, odnosno ukidanju odobrenja za rad tom mirovinskom društvu, u cijelosti ili u odnosu na pojedine djelatnosti, Agencija može poduzeti odgovarajuće mjere za zaštitu interesa članova fonda, uključujući između ostaloga i zabranu obavljanja djelatnosti ili zabranu ponude mirovinskih programa na području Republike Hrvatske.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Strukovno udruživanje mirovinskih društava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307.</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(1) Mirovinska društva mogu se strukovno-interesno udružiti u udruženje mirovinskih društava kroz oblik udruživanja koji samostalno odaberu.</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(3) Radi provedbe stavka 2. ovoga članka udruženje mirovinskih društava mora Agenciji dostaviti svoj statut, sve sporazume, pravilnike i ostale opće akte.</w:t>
      </w:r>
    </w:p>
    <w:p w:rsidR="00686718" w:rsidRDefault="00241606" w:rsidP="00686718">
      <w:pPr>
        <w:spacing w:before="120"/>
        <w:jc w:val="center"/>
        <w:rPr>
          <w:b/>
          <w:color w:val="000000"/>
          <w:sz w:val="20"/>
          <w:szCs w:val="20"/>
          <w:lang w:val="es-ES" w:eastAsia="en-US"/>
        </w:rPr>
      </w:pPr>
      <w:r>
        <w:rPr>
          <w:color w:val="000000"/>
          <w:sz w:val="20"/>
          <w:szCs w:val="20"/>
          <w:lang w:val="es-ES" w:eastAsia="en-US"/>
        </w:rPr>
        <w:t>DIO SEDMI</w:t>
      </w:r>
      <w:r>
        <w:rPr>
          <w:color w:val="000000"/>
          <w:sz w:val="20"/>
          <w:szCs w:val="20"/>
          <w:lang w:val="es-ES" w:eastAsia="en-US"/>
        </w:rPr>
        <w:br/>
      </w:r>
      <w:r>
        <w:rPr>
          <w:color w:val="000000"/>
          <w:sz w:val="20"/>
          <w:szCs w:val="20"/>
          <w:lang w:val="es-ES" w:eastAsia="en-US"/>
        </w:rPr>
        <w:br/>
      </w:r>
      <w:r w:rsidRPr="00241606">
        <w:rPr>
          <w:b/>
          <w:color w:val="000000"/>
          <w:sz w:val="20"/>
          <w:szCs w:val="20"/>
          <w:lang w:val="es-ES" w:eastAsia="en-US"/>
        </w:rPr>
        <w:t>SURADNJA S DRUGIM NADZORNIM TIJELIMA REPUBLIKE HRVATSKE I TIJELIMA EUROPSKE UNIJE</w:t>
      </w:r>
    </w:p>
    <w:p w:rsidR="00241606" w:rsidRPr="00241606" w:rsidRDefault="00241606" w:rsidP="00686718">
      <w:pPr>
        <w:spacing w:before="120"/>
        <w:jc w:val="center"/>
        <w:rPr>
          <w:b/>
          <w:i/>
          <w:color w:val="000000"/>
          <w:sz w:val="20"/>
          <w:szCs w:val="20"/>
          <w:lang w:val="es-ES" w:eastAsia="en-US"/>
        </w:rPr>
      </w:pPr>
      <w:r w:rsidRPr="00241606">
        <w:rPr>
          <w:b/>
          <w:i/>
          <w:color w:val="000000"/>
          <w:sz w:val="20"/>
          <w:szCs w:val="20"/>
          <w:lang w:val="es-ES" w:eastAsia="en-US"/>
        </w:rPr>
        <w:t>Obveza čuvanja poslovne tajne</w:t>
      </w:r>
    </w:p>
    <w:p w:rsidR="00686718" w:rsidRDefault="00686718" w:rsidP="00686718">
      <w:pPr>
        <w:spacing w:before="120"/>
        <w:jc w:val="center"/>
        <w:rPr>
          <w:color w:val="000000"/>
          <w:sz w:val="20"/>
          <w:szCs w:val="20"/>
          <w:lang w:val="es-ES" w:eastAsia="en-US"/>
        </w:rPr>
      </w:pPr>
      <w:r w:rsidRPr="00602E0D">
        <w:rPr>
          <w:color w:val="000000"/>
          <w:sz w:val="20"/>
          <w:szCs w:val="20"/>
          <w:lang w:val="es-ES" w:eastAsia="en-US"/>
        </w:rPr>
        <w:t>Članak 308.</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 xml:space="preserve">(1) Radnici Agencije, revizori i druge stručne osobe koje rade ili su radile po ovlaštenju </w:t>
      </w:r>
      <w:r w:rsidRPr="00241606">
        <w:rPr>
          <w:b/>
          <w:color w:val="000000"/>
          <w:sz w:val="20"/>
          <w:szCs w:val="20"/>
          <w:lang w:val="es-ES" w:eastAsia="en-US"/>
        </w:rPr>
        <w:t>Agencije dužni su sve informacije u vezi sa subjektima nadzora koje su saznali tijekom rada za Agenciju čuvati kao povjerljive te ih ne smiju otkriti ni jednoj osobi ili tijelu, osim u sažetom ili skupnom obliku, osiguravajući pritom da nije moguće identificirati pojedinačno mirovinsko društvo ili fond.</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(2) Kada zaprimi povjerljive informacije Agencija iste može koristiti samo u sljedeće svrhe:</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1. pri provjeri ispunjavanja uvjeta za izdavanje odobrenja za rad na temelju ovoga Zakona</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2. pri obavljanju nadzora poslovanja, što uključuje i nadzor nad tehničkim pričuvama, sustavom upravljanja i informiranjem članova</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3. pri izricanju nadzornih mjera na temelju odredbi ovoga Zakona</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4. radi objavljivanja ključnih pokazatelja uspješnosti za svako pojedinačno mirovinsko društvo i/ili fondu, koji mogu pomoći članovima i korisnicima mirovina u donošenju financijskih odluka u vezi sa svojom mirovinom</w:t>
      </w:r>
    </w:p>
    <w:p w:rsidR="00241606" w:rsidRP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5. u prekršajnim postupcima i u postupcima pred upravnim sudom koji se vode protiv rješenja Agencije.</w:t>
      </w:r>
    </w:p>
    <w:p w:rsidR="00241606" w:rsidRDefault="00241606" w:rsidP="00241606">
      <w:pPr>
        <w:spacing w:before="120"/>
        <w:jc w:val="left"/>
        <w:rPr>
          <w:b/>
          <w:color w:val="000000"/>
          <w:sz w:val="20"/>
          <w:szCs w:val="20"/>
          <w:lang w:val="es-ES" w:eastAsia="en-US"/>
        </w:rPr>
      </w:pPr>
      <w:r w:rsidRPr="00241606">
        <w:rPr>
          <w:b/>
          <w:color w:val="000000"/>
          <w:sz w:val="20"/>
          <w:szCs w:val="20"/>
          <w:lang w:val="es-ES" w:eastAsia="en-US"/>
        </w:rPr>
        <w:t xml:space="preserve">(3) Iznimno od odredaba ovoga članka, Europski parlament ima pravo na provođenje istrage na temelju članka 226. Ugovora o </w:t>
      </w:r>
      <w:r w:rsidR="007E5236">
        <w:rPr>
          <w:b/>
          <w:color w:val="000000"/>
          <w:sz w:val="20"/>
          <w:szCs w:val="20"/>
          <w:lang w:val="es-ES" w:eastAsia="en-US"/>
        </w:rPr>
        <w:t>funkcioniranju Europske unije.</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Suradnja nadzornih tijela Republike Hrvatske</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Članak 308.a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(1) Agencija i druga nadležna tijela Republike Hrvatske, koja su odgovorna za superviziju i nadzor mirovinskih društava, fondova te kreditnih ili drugih financijskih institucija, dužna su na zahtjev pojedinih nadzornih tijela dostaviti tim tijelima sve podatke o subjektima nadzora potrebne za provođenje postupka supervizije i nadzora nad subjektima nadzora, u postupku izdavanja odobrenja za rad ili drugim postupcima. U tom slučaju razmjena informacija ne smatra se odavanjem poslovne tajne.</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(2) Nadzorna tijela dužna su se međusobno obavještavati o nepravilnostima ili drugim okolnostima koje su utvrdila, ako su takva utvrđenja važna za rad drugih nadzornih tijela.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(3) Obveza čuvanja poslovne tajne iz članka 308. ovoga Zakona ne odnosi se na: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 xml:space="preserve">1. dostavljanje povjerljivih podataka koji se priopćavaju za potrebe provođenja kaznenog </w:t>
      </w:r>
      <w:r w:rsidRPr="007E5236">
        <w:rPr>
          <w:b/>
          <w:color w:val="000000"/>
          <w:sz w:val="20"/>
          <w:szCs w:val="20"/>
          <w:lang w:val="es-ES" w:eastAsia="en-US"/>
        </w:rPr>
        <w:lastRenderedPageBreak/>
        <w:t>postupka ili postupka koji mu prethodi, a to pisanim putem zatraži ili naloži nadležni sud, Ured za suzbijanje korupcije i organiziranog kriminaliteta, Državno odvjetništvo Republike Hrvatske, Ministarstvo unutarnjih poslova ako mu je to pisanim putem naložilo Državno odvjetništvo Republike Hrvatske ili to pisanim putem zatraži ovlašteno tijelo iz druge države članice</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2. dostavljanje povjerljivih podataka tijelima nadležnim za nadzor nad subjektima u financijskom sektoru i nadzor nad financijskim tržištima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3. dostavljanje povjerljivih podataka tijelima nadležnim za održavanje i zaštitu stabilnosti financijskog sustava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4. dostavljanje povjerljivih podataka tijelima uključenim u postupak likvidacije mirovinskog društva i/ili fonda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5. dostavljanje povjerljivih podataka revizorima zaduženim za reviziju financijskih izvještaja mirovinskog društva i/ili fonda.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(4) Tijela i osobe iz stavka 2. ovoga članka dužni su čuvati dostavljene podatke kao povjerljive u skladu s člankom 308. ovoga Zakona.</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Otkrivanje informacija tijelima državne uprave</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Članak 308.b</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(1) Agencija može povjerljive informacije dostaviti ministarstvu nadležnom za financije, odnosno državnom tijelu ovlaštenom za predlaganje zakona iz područja supervizije kreditnih institucija, financijskih institucija, investicijskih društava i društava za osiguranje, samo za potrebe provođenja nadzora iz svoje nadležnosti, te za provođenje preventivnih i sanacijskih mjera za mirovinska društva koje posluju s poteškoćama.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(2) Radnici i članovi tijela iz stavka 1. ovoga članka dužni su čuvati primljene podatke kao povjerljive u skladu s člankom 308. ovoga Zakona te ih mogu upotrijebiti isključivo u svrhu za koju su dani.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(3) Informacije dobivene u skladu s člankom 308.a i člankom 309. stavcima 1. i 2. ovoga Zakona, kao i informacije dobivene tijekom obavljanja neposrednog nadzora iz članka 276. stavka 1. ovoga Zakona, Agencija smije priopćiti tijelima iz stavaka 1. ovoga članka samo uz izričitu suglasnost nadležnog tijela koje je informaciju dalo ili nadležnih tijela države članice u kojoj je obavljen neposredni nadzor.</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(4) Agencija može povjerljive informacije povezane s bonitetnim nadzorom dostaviti istražnim povjerenstvima Hrvatskog sabora, Državnom uredu za reviziju i drugim istražnim tijelima ako su ispunjeni svi sljedeći uvjeti: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1. tijela su zakonom ovlaštena detaljno pregledati i istražiti djelovanja Agencije u obavljanju nadzora mirovinskih društava i fondova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2. tijelima su povjerljive informacije neophodne u svrhu ispunjenja njihovih zakonskih ovlasti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3. na radnike ili članove tijela primjenjuje se obveza čuvanja poslovne tajne iz članka 308. ovoga Zakona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4. ako su povjerljive informacije dobivene od nadležnih tijela druge države članice, one se ne smiju učiniti dostupnima bez izričite suglasnosti tih nadležnih tijela i mogu se upotrijebiti samo u svrhu za koju su dane.</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Europska nadzorna tijela</w:t>
      </w:r>
    </w:p>
    <w:p w:rsidR="007E5236" w:rsidRPr="007E5236" w:rsidRDefault="007E5236" w:rsidP="007E5236">
      <w:pPr>
        <w:spacing w:before="120"/>
        <w:jc w:val="center"/>
        <w:rPr>
          <w:b/>
          <w:color w:val="000000"/>
          <w:sz w:val="20"/>
          <w:szCs w:val="20"/>
          <w:lang w:val="es-ES" w:eastAsia="en-US"/>
        </w:rPr>
      </w:pPr>
      <w:r w:rsidRPr="007E5236">
        <w:rPr>
          <w:b/>
          <w:color w:val="000000"/>
          <w:sz w:val="20"/>
          <w:szCs w:val="20"/>
          <w:lang w:val="es-ES" w:eastAsia="en-US"/>
        </w:rPr>
        <w:t>Članak 308.c</w:t>
      </w:r>
    </w:p>
    <w:p w:rsid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ESMA, EBA i EIOPA tvore Europski sustav financijskih agenci</w:t>
      </w:r>
      <w:r>
        <w:rPr>
          <w:b/>
          <w:color w:val="000000"/>
          <w:sz w:val="20"/>
          <w:szCs w:val="20"/>
          <w:lang w:val="es-ES" w:eastAsia="en-US"/>
        </w:rPr>
        <w:t>ja (ESFS) kome pripada i ESBR.</w:t>
      </w:r>
    </w:p>
    <w:p w:rsidR="007E5236" w:rsidRPr="007E5236" w:rsidRDefault="007E5236" w:rsidP="007E5236">
      <w:pPr>
        <w:spacing w:before="120"/>
        <w:jc w:val="center"/>
        <w:rPr>
          <w:b/>
          <w:i/>
          <w:color w:val="000000"/>
          <w:sz w:val="20"/>
          <w:szCs w:val="20"/>
          <w:lang w:val="es-ES" w:eastAsia="en-US"/>
        </w:rPr>
      </w:pPr>
      <w:r w:rsidRPr="007E5236">
        <w:rPr>
          <w:b/>
          <w:i/>
          <w:color w:val="000000"/>
          <w:sz w:val="20"/>
          <w:szCs w:val="20"/>
          <w:lang w:val="es-ES" w:eastAsia="en-US"/>
        </w:rPr>
        <w:t>Suradnja s nadležnim tijelima iz druge države članice, EIOPA-om i ESRB-om</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309.</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(1) Agencija će surađivati s nadležnim tijelima država članica pri obavljanju poslova nadzora te radi razmjene informacija i iskustava radi razvijanja međusobne suradnje i najbolje prakse na području radnog i socijalnog zakonodavstva kako bi se spriječilo narušavanje konkurentnosti i stvorili potrebni uvjeti za nesmetano stjecanje članstva u zatvorenim fondovima u državama članicama.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(2) Agencija će surađivati s nadležnim tijelima drugih država članica, koja su odgovorna za superviziju i nadzor mirovinskih društava, fondova te kreditnih ili drugih financijskih institucija, tijelima nadležnim za nadzor nad tijelima uključenim u postupak likvidacije mirovinskog društva i/ili fonda, tijelima nadležnim za nadzor nad revizorima zaduženim za reviziju financijskih izvještaja mirovinskog društva i/ili fonda, tijelima odgovornim za nadzor platnog sustava te neovisnim aktuarima i tijelima nadležnim za nadzor aktuara, kada je to primjenjivo.</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 xml:space="preserve">(3) Agencija će surađivati s EIOPA-om, ESRB-om, EBA-om i ESMA-om te im dostavlja </w:t>
      </w:r>
      <w:r w:rsidRPr="007E5236">
        <w:rPr>
          <w:b/>
          <w:color w:val="000000"/>
          <w:sz w:val="20"/>
          <w:szCs w:val="20"/>
          <w:lang w:val="es-ES" w:eastAsia="en-US"/>
        </w:rPr>
        <w:lastRenderedPageBreak/>
        <w:t>informacije važne za izvršenje njihovih nadzornih dužnosti.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(4) Razmjena i dostavljanje podataka između Agencije i nadležnih tijela drugih država članica iz stavaka 2. i 3. ovoga članka ne smatra se odavanjem povjerljivih podataka, a Agencija i tijela iz stavaka 2. i 3. ovoga članka dužni su čuvati primljene podatke kao povjerljive u skladu s člankom 308. ovoga Zakona te ih mogu upotrijebiti isključivo u svrhu za koju su dani.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(5) U svrhu jačanja i zaštite stabilnosti i integriteta financijskog sustava Agencija može, pod uvjetom iz članka 308.a stavka 3. točke 1. ovoga Zakona, razmjenjivati informacije s tijelima nadležnim za provođenje istražnih radnji radi ispitivanja i otkrivanja kršenja odredbi zakona koji uređuje osnivanje i ustroj trgovačkih društava u Republici Hrvatskoj ili drugoj državi članici, a primjenjuju se na pokrovitelja. U tom slučaju razmjena informacija ne smatra se odavanjem poslovne tajne, a Agencija i navedena tijela dužni su čuvati primljene podatke kao povjerljive u skladu s člankom 308. ovoga Zakona te ih mogu upotrijebiti isključivo u svrhu za koju su dani.</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(6) U slučaju da tijela nadležna za provođenje istražnih radnji iz stavka 5. ovoga članka obavljaju svoju zadaću uz pomoć osoba koje su zbog svog svojih stručnih kvalifikacija i znanja imenovane u tu svrhu, a nisu zaposlene u javnom sektoru, na njih se na odgovarajući način primjenjuje stavak 5. ovoga članka.</w:t>
      </w:r>
    </w:p>
    <w:p w:rsidR="007E5236" w:rsidRPr="007E5236" w:rsidRDefault="007E5236" w:rsidP="007E5236">
      <w:pPr>
        <w:spacing w:before="120"/>
        <w:jc w:val="left"/>
        <w:rPr>
          <w:b/>
          <w:color w:val="000000"/>
          <w:sz w:val="20"/>
          <w:szCs w:val="20"/>
          <w:lang w:val="es-ES" w:eastAsia="en-US"/>
        </w:rPr>
      </w:pPr>
      <w:r w:rsidRPr="007E5236">
        <w:rPr>
          <w:b/>
          <w:color w:val="000000"/>
          <w:sz w:val="20"/>
          <w:szCs w:val="20"/>
          <w:lang w:val="es-ES" w:eastAsia="en-US"/>
        </w:rPr>
        <w:t>(7) U slučaju razmjene i dostave podatka koji potječe iz druge države članice Agencija iste može priopćiti samo uz izričitu suglasnost tijela koje daje podatke te se podaci mogu upotrijebiti isključivo u svrhu za</w:t>
      </w:r>
      <w:r>
        <w:rPr>
          <w:b/>
          <w:color w:val="000000"/>
          <w:sz w:val="20"/>
          <w:szCs w:val="20"/>
          <w:lang w:val="es-ES" w:eastAsia="en-US"/>
        </w:rPr>
        <w:t xml:space="preserve"> koju su dani.</w:t>
      </w:r>
    </w:p>
    <w:p w:rsidR="00A14381" w:rsidRPr="00602E0D" w:rsidRDefault="00A14381" w:rsidP="00A14381">
      <w:pPr>
        <w:spacing w:before="120"/>
        <w:jc w:val="center"/>
        <w:rPr>
          <w:color w:val="000000"/>
          <w:sz w:val="20"/>
          <w:szCs w:val="20"/>
          <w:lang w:val="es-ES" w:eastAsia="en-US"/>
        </w:rPr>
      </w:pPr>
      <w:r w:rsidRPr="00602E0D">
        <w:rPr>
          <w:color w:val="000000"/>
          <w:sz w:val="20"/>
          <w:szCs w:val="20"/>
          <w:lang w:val="es-ES" w:eastAsia="en-US"/>
        </w:rPr>
        <w:t>Članak 309.a</w:t>
      </w:r>
    </w:p>
    <w:p w:rsidR="00A14381" w:rsidRDefault="00A14381" w:rsidP="00A14381">
      <w:pPr>
        <w:spacing w:before="120"/>
        <w:rPr>
          <w:color w:val="000000"/>
          <w:sz w:val="20"/>
          <w:szCs w:val="20"/>
          <w:lang w:val="es-ES" w:eastAsia="en-US"/>
        </w:rPr>
      </w:pPr>
      <w:r w:rsidRPr="00602E0D">
        <w:rPr>
          <w:color w:val="000000"/>
          <w:sz w:val="20"/>
          <w:szCs w:val="20"/>
          <w:lang w:val="es-ES"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rsidR="007F68C9" w:rsidRPr="007F68C9" w:rsidRDefault="007F68C9" w:rsidP="007F68C9">
      <w:pPr>
        <w:spacing w:before="120"/>
        <w:jc w:val="center"/>
        <w:rPr>
          <w:b/>
          <w:color w:val="000000"/>
          <w:sz w:val="20"/>
          <w:szCs w:val="20"/>
          <w:lang w:val="es-ES" w:eastAsia="en-US"/>
        </w:rPr>
      </w:pPr>
      <w:r w:rsidRPr="007F68C9">
        <w:rPr>
          <w:b/>
          <w:color w:val="000000"/>
          <w:sz w:val="20"/>
          <w:szCs w:val="20"/>
          <w:lang w:val="es-ES" w:eastAsia="en-US"/>
        </w:rPr>
        <w:t>Suradnja s Europskom komisijom i EIOPA-om</w:t>
      </w:r>
    </w:p>
    <w:p w:rsidR="007F68C9" w:rsidRPr="007F68C9" w:rsidRDefault="007F68C9" w:rsidP="007F68C9">
      <w:pPr>
        <w:spacing w:before="120"/>
        <w:jc w:val="center"/>
        <w:rPr>
          <w:b/>
          <w:color w:val="000000"/>
          <w:sz w:val="20"/>
          <w:szCs w:val="20"/>
          <w:lang w:val="es-ES" w:eastAsia="en-US"/>
        </w:rPr>
      </w:pPr>
      <w:r w:rsidRPr="007F68C9">
        <w:rPr>
          <w:b/>
          <w:color w:val="000000"/>
          <w:sz w:val="20"/>
          <w:szCs w:val="20"/>
          <w:lang w:val="es-ES" w:eastAsia="en-US"/>
        </w:rPr>
        <w:t>Članak 309.b</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 xml:space="preserve">(1) Agencija će surađivati s Europskom komisijom radi olakšavanja provođenja nadzora nad </w:t>
      </w:r>
      <w:r w:rsidRPr="007F68C9">
        <w:rPr>
          <w:b/>
          <w:color w:val="000000"/>
          <w:sz w:val="20"/>
          <w:szCs w:val="20"/>
          <w:lang w:val="es-ES" w:eastAsia="en-US"/>
        </w:rPr>
        <w:t>poslovanjem mirovinskih društava i zatvorenih fondova.</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(2) Agencija će surađivati s EIOPA-om radi provedbe Direktive 2016/2341 Europskog parlamenta i Vijeća u skladu s Uredbom Komisije (EU) br. 1094/2010.</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(3) Agencija će obavijestiti EIOPA-u o odredbama zakonodavstva bonitetne prirode, koje su relevantne za područje mirovinskih programa, a koje nisu obuhvaćene stavkom 1. ovoga članka. Navedene informacije Agencija će redovito ažurirati, najmanje svake dvije godine te ako je došlo do izmjena, o istome obavijestiti EIOPA-u.</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(4) Agencija je dužna bez odgode pružiti EIOPA-i sve informacije koje su joj potrebne za izvršavanje obveza iz Direktive 2016/2341 Europskog parlamenta i Vijeća i Uredbe Komisije (EU) br. 1094/2010, u skladu s člankom 35. te Uredbe.</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(5) Agencija će obavijestiti Europsku komisiju i EIOPA-u o svim većim poteškoćama u vezi s primjenom Direktive 2016/2341 Europskog parlamenta i Vijeća te će u suradnji s Europskom komisijom i EIOPA-om ispitati te poteškoće što je prije moguće, radi pronalaženja odgovarajućeg rješenja.</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(6) Agencija će obavijestiti nadležna tijela država članica i Europsku komisiju o tijelima nadležnim za izdavanje izjava i isprava iz članka 42. stavaka 3. i 5. te članka 55.b stavaka 5. i 6. ovoga Zakona, kao i o tijelima kojima je iste potrebno dostaviti uz zahtjev za odobrenje obavljanja funkcije člana uprave mirovinskog društva, odnosno uz obavijest o imenovanju nositelja ključne funkcije.</w:t>
      </w:r>
    </w:p>
    <w:p w:rsidR="007F68C9" w:rsidRPr="007F68C9" w:rsidRDefault="007F68C9" w:rsidP="007F68C9">
      <w:pPr>
        <w:spacing w:before="120"/>
        <w:jc w:val="left"/>
        <w:rPr>
          <w:b/>
          <w:color w:val="000000"/>
          <w:sz w:val="20"/>
          <w:szCs w:val="20"/>
          <w:lang w:val="es-ES" w:eastAsia="en-US"/>
        </w:rPr>
      </w:pPr>
      <w:r w:rsidRPr="007F68C9">
        <w:rPr>
          <w:b/>
          <w:color w:val="000000"/>
          <w:sz w:val="20"/>
          <w:szCs w:val="20"/>
          <w:lang w:val="es-ES" w:eastAsia="en-US"/>
        </w:rPr>
        <w:t>(7) Agencija će surađivati s nadležnim tijelima država članica radi razmjene informacije i iskustava radi razvijanja najbolje prakse u vezi s oblikom i sadržajem izvještaja o mirovinskim primanjima iz članka 189.a ovoga Zakona.</w:t>
      </w:r>
    </w:p>
    <w:p w:rsidR="007F68C9" w:rsidRPr="007F68C9" w:rsidRDefault="007F68C9" w:rsidP="007F68C9">
      <w:pPr>
        <w:spacing w:before="120"/>
        <w:jc w:val="center"/>
        <w:rPr>
          <w:b/>
          <w:color w:val="000000"/>
          <w:sz w:val="20"/>
          <w:szCs w:val="20"/>
          <w:lang w:val="es-ES" w:eastAsia="en-US"/>
        </w:rPr>
      </w:pPr>
      <w:r w:rsidRPr="007F68C9">
        <w:rPr>
          <w:b/>
          <w:color w:val="000000"/>
          <w:sz w:val="20"/>
          <w:szCs w:val="20"/>
          <w:lang w:val="es-ES" w:eastAsia="en-US"/>
        </w:rPr>
        <w:t>Obrada osobnih podataka</w:t>
      </w:r>
    </w:p>
    <w:p w:rsidR="007F68C9" w:rsidRPr="007F68C9" w:rsidRDefault="007F68C9" w:rsidP="007F68C9">
      <w:pPr>
        <w:spacing w:before="120"/>
        <w:jc w:val="center"/>
        <w:rPr>
          <w:b/>
          <w:color w:val="000000"/>
          <w:sz w:val="20"/>
          <w:szCs w:val="20"/>
          <w:lang w:val="es-ES" w:eastAsia="en-US"/>
        </w:rPr>
      </w:pPr>
      <w:r w:rsidRPr="007F68C9">
        <w:rPr>
          <w:b/>
          <w:color w:val="000000"/>
          <w:sz w:val="20"/>
          <w:szCs w:val="20"/>
          <w:lang w:val="es-ES" w:eastAsia="en-US"/>
        </w:rPr>
        <w:t>Članak 309.c</w:t>
      </w:r>
    </w:p>
    <w:p w:rsidR="007E5236" w:rsidRPr="007E5236" w:rsidRDefault="007F68C9" w:rsidP="007F68C9">
      <w:pPr>
        <w:spacing w:before="120"/>
        <w:jc w:val="left"/>
        <w:rPr>
          <w:b/>
          <w:color w:val="000000"/>
          <w:sz w:val="20"/>
          <w:szCs w:val="20"/>
          <w:lang w:val="es-ES" w:eastAsia="en-US"/>
        </w:rPr>
      </w:pPr>
      <w:r w:rsidRPr="007F68C9">
        <w:rPr>
          <w:b/>
          <w:color w:val="000000"/>
          <w:sz w:val="20"/>
          <w:szCs w:val="20"/>
          <w:lang w:val="es-ES" w:eastAsia="en-US"/>
        </w:rPr>
        <w:t xml:space="preserve">Agencija i mirovinska društva dužna su u vezi s obradom osobnih podataka u izvršavanju svojih zadaća i obavljanju poslova postupati u </w:t>
      </w:r>
      <w:r>
        <w:rPr>
          <w:b/>
          <w:color w:val="000000"/>
          <w:sz w:val="20"/>
          <w:szCs w:val="20"/>
          <w:lang w:val="es-ES" w:eastAsia="en-US"/>
        </w:rPr>
        <w:t>skladu s Uredbom (EU) 2016/79.</w:t>
      </w:r>
    </w:p>
    <w:p w:rsidR="007E5236" w:rsidRPr="00602E0D" w:rsidRDefault="007E5236" w:rsidP="00A14381">
      <w:pPr>
        <w:spacing w:before="120"/>
        <w:rPr>
          <w:color w:val="000000"/>
          <w:sz w:val="20"/>
          <w:szCs w:val="20"/>
          <w:lang w:val="es-ES" w:eastAsia="en-US"/>
        </w:rPr>
      </w:pP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310.</w:t>
      </w:r>
    </w:p>
    <w:p w:rsidR="00686718" w:rsidRPr="00602E0D" w:rsidRDefault="00686718" w:rsidP="00686718">
      <w:pPr>
        <w:spacing w:before="120"/>
        <w:rPr>
          <w:color w:val="000000"/>
          <w:sz w:val="20"/>
          <w:szCs w:val="20"/>
          <w:lang w:val="es-ES" w:eastAsia="en-US"/>
        </w:rPr>
      </w:pPr>
      <w:r w:rsidRPr="00602E0D">
        <w:rPr>
          <w:color w:val="000000"/>
          <w:sz w:val="20"/>
          <w:szCs w:val="20"/>
          <w:lang w:val="es-ES" w:eastAsia="en-US"/>
        </w:rPr>
        <w:t xml:space="preserve">U vezi s ostvarivanjem prava na temelju ovoga Zakona sudska zaštita može se ostvariti pred redovnim sudom </w:t>
      </w:r>
      <w:r w:rsidRPr="00602E0D">
        <w:rPr>
          <w:color w:val="000000"/>
          <w:sz w:val="20"/>
          <w:szCs w:val="20"/>
          <w:lang w:val="es-ES" w:eastAsia="en-US"/>
        </w:rPr>
        <w:lastRenderedPageBreak/>
        <w:t>Republike Hrvatske, ako ovim Zakonom nije drukčije određeno.</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DIO OSMI</w:t>
      </w:r>
      <w:r w:rsidRPr="00602E0D">
        <w:rPr>
          <w:color w:val="000000"/>
          <w:sz w:val="20"/>
          <w:szCs w:val="20"/>
          <w:lang w:val="es-ES" w:eastAsia="en-US"/>
        </w:rPr>
        <w:br/>
      </w:r>
      <w:r w:rsidRPr="00602E0D">
        <w:rPr>
          <w:color w:val="000000"/>
          <w:sz w:val="20"/>
          <w:szCs w:val="20"/>
          <w:lang w:val="es-ES" w:eastAsia="en-US"/>
        </w:rPr>
        <w:br/>
        <w:t>PREKRŠAJNE ODREDBE</w:t>
      </w:r>
    </w:p>
    <w:p w:rsidR="00686718" w:rsidRPr="00602E0D" w:rsidRDefault="00686718" w:rsidP="00686718">
      <w:pPr>
        <w:spacing w:before="120"/>
        <w:jc w:val="center"/>
        <w:rPr>
          <w:i/>
          <w:iCs/>
          <w:color w:val="000000"/>
          <w:sz w:val="20"/>
          <w:szCs w:val="20"/>
          <w:lang w:val="es-ES" w:eastAsia="en-US"/>
        </w:rPr>
      </w:pPr>
      <w:r w:rsidRPr="00602E0D">
        <w:rPr>
          <w:i/>
          <w:iCs/>
          <w:color w:val="000000"/>
          <w:sz w:val="20"/>
          <w:szCs w:val="20"/>
          <w:lang w:val="es-ES" w:eastAsia="en-US"/>
        </w:rPr>
        <w:t>Teži prekršaji mirovinskog društva</w:t>
      </w:r>
    </w:p>
    <w:p w:rsidR="00686718" w:rsidRPr="00602E0D" w:rsidRDefault="00686718" w:rsidP="00686718">
      <w:pPr>
        <w:spacing w:before="120"/>
        <w:jc w:val="center"/>
        <w:rPr>
          <w:color w:val="000000"/>
          <w:sz w:val="20"/>
          <w:szCs w:val="20"/>
          <w:lang w:val="es-ES" w:eastAsia="en-US"/>
        </w:rPr>
      </w:pPr>
      <w:r w:rsidRPr="00602E0D">
        <w:rPr>
          <w:color w:val="000000"/>
          <w:sz w:val="20"/>
          <w:szCs w:val="20"/>
          <w:lang w:val="es-ES" w:eastAsia="en-US"/>
        </w:rPr>
        <w:t>Članak 311.</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(1) Novčanom kaznom u iznosu od 200.000,00 do 500.000,00 kuna kaznit će se za prekršaj mirovinsko društvo:</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1. ako ne poštuje zabranu iz članka 9. stavka 2. ovoga Zakona o izdavanju povlaštenih dionica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2. ako ne osigura jednako postupanje prema svim dioničarima, odnosno imateljima poslovnih udjela te im prizna dodatna prava ili povlastice, ograničava njihova prava ili im nameće dodatne odgovornosti, protivno odredbama članka 9. stavka 3.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3. ako protivno odredbama članka 11. stavka 5. ovoga Zakona obavlja druge djelatnosti osim onih navedenih u članku 11. stavku 1.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4. ako protivno odredbama članka 16. stavka 1. ovoga Zakona obavlja djelatnosti iz članka 11. stavka 1. ovoga Zakona za koje nije dobilo odobrenje za rad Agencije ili ih nije upisalo u sudski registar</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5. ako protivno odredbama članka 16. stavka 2. ovoga Zakona obavlja druge djelatnosti osim onih iz članka 16. stavka 1.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6. ako protivno odredbama članka 16. stavka 3. ovoga Zakona obavlja poslove upravljanja UCITS fondovima koji nisu subjekti nadzora Agencije, odnosno nadležnih tijela država članica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7. ako svoju djelatnost obavlja izvan područja Republike Hrvatske ili druge države članice, protivno uvjetima iz članka 16. stavka 4.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8. ako za svaki pojedini zatvoreni fond ne osigura da u svakom trenutku raspolaže odgovarajućim sredstvima koje odgovaraju visini preuzetih financijskih obveza proizašlih iz ugovora sklopljenih između mirovinskog društva i člana fonda i/ili trećih osoba, u skladu s člankom 17.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9. ako ne održava regulatorni kapital mirovinskog društva na način propisan člankom 19. stavkom 1.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 xml:space="preserve">10. ako nije bez odgode obavijestilo Agenciju o svakom smanjenju regulatornog kapitala </w:t>
      </w:r>
      <w:r w:rsidRPr="004801E3">
        <w:rPr>
          <w:b/>
          <w:iCs/>
          <w:color w:val="000000"/>
          <w:sz w:val="20"/>
          <w:szCs w:val="20"/>
          <w:lang w:val="es-ES" w:eastAsia="en-US"/>
        </w:rPr>
        <w:t>mirovinskog društva ispod razine utvrđene člankom 19. stavkom 1. ovoga Zakona, u skladu s člankom 19. stavkom 2.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11. ako ne poveća regulatorni kapital mirovinskog društva na potrebnu razinu u roku koji odredi Agencija, u skladu s člankom 19. stavkom 3. ovoga Zakona</w:t>
      </w:r>
    </w:p>
    <w:p w:rsidR="00FC3862" w:rsidRPr="004801E3" w:rsidRDefault="00FC3862" w:rsidP="00FC3862">
      <w:pPr>
        <w:spacing w:before="120"/>
        <w:jc w:val="left"/>
        <w:rPr>
          <w:b/>
          <w:iCs/>
          <w:color w:val="000000"/>
          <w:sz w:val="20"/>
          <w:szCs w:val="20"/>
          <w:lang w:val="es-ES" w:eastAsia="en-US"/>
        </w:rPr>
      </w:pPr>
      <w:r w:rsidRPr="004801E3">
        <w:rPr>
          <w:b/>
          <w:iCs/>
          <w:color w:val="000000"/>
          <w:sz w:val="20"/>
          <w:szCs w:val="20"/>
          <w:lang w:val="es-ES" w:eastAsia="en-US"/>
        </w:rPr>
        <w:t>12. ako protivno odredbama članka 20. ovoga Zakona, kada upravlja zatvorenim fondom s definiranim primanjima ne održava kapital sukladno odredbama zakona koji uređuje poslovanje mirovinskih osiguravajućih društava</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13. ako u roku od tri radna dana ne izvijesti Agenciju o svakoj bitnoj promjeni podataka navedenih u zahtjevu za izdavanje odobrenja za rad i o bitnim činjenicama zbog kojih bi mu u skladu s člankom 299. ovoga Zakona trebalo ukinuti zakonito rješenje kojim je izdano odobrenje za rad, u skladu s člankom 34. stavkom 2. ovoga Zakona</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14. ako protivno odredbama članka 35. stavka 1. ovoga Zakona ima ili stekne kontrolu ili dionice ili poslovni udjel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mirovinskom društvu za upravljanje obveznim mirovinskim fondovima, mirovinskom osiguravajućem društvu, faktoring-društvu ili leasing-društvu</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15. ako protivno odredbama članka 35. stavka 2. ovoga Zakona ima ili stekne dionice ili udjele u depozitaru</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16. ako je protivno odredbama članka 35. stavka 2. ovoga Zakona poslovanje depozitara i mirovinskog društva organizacijski povezano ili su na tim poslovima zaposlene iste osobe</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17. ako protivno odredbama članka 35. stavka 3. ovoga Zakona ima ili stekne dionice ili udjele u osobi na koju je depozitar delegirao poslove iz članka 257. ovoga Zakona</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 xml:space="preserve">18. ako uloži svoja sredstva u imovinu različitu od one iz članka 37. stavaka 1. i 2. ovoga Zakona ili ako ne stekne dio ili cjelokupni vlasnički udjel u </w:t>
      </w:r>
      <w:r w:rsidRPr="0006618C">
        <w:rPr>
          <w:b/>
          <w:iCs/>
          <w:color w:val="000000"/>
          <w:sz w:val="20"/>
          <w:szCs w:val="20"/>
          <w:lang w:val="es-ES" w:eastAsia="en-US"/>
        </w:rPr>
        <w:lastRenderedPageBreak/>
        <w:t>drugom mirovinskom društvu, u skladu s člankom 38. stavkom 1. ovoga Zakona</w:t>
      </w:r>
    </w:p>
    <w:p w:rsidR="00FC3862" w:rsidRPr="0006618C" w:rsidRDefault="00FC3862" w:rsidP="00FC3862">
      <w:pPr>
        <w:spacing w:before="120"/>
        <w:jc w:val="left"/>
        <w:rPr>
          <w:b/>
          <w:iCs/>
          <w:color w:val="000000"/>
          <w:sz w:val="20"/>
          <w:szCs w:val="20"/>
          <w:lang w:val="es-ES" w:eastAsia="en-US"/>
        </w:rPr>
      </w:pPr>
      <w:r w:rsidRPr="0006618C">
        <w:rPr>
          <w:b/>
          <w:iCs/>
          <w:color w:val="000000"/>
          <w:sz w:val="20"/>
          <w:szCs w:val="20"/>
          <w:lang w:val="es-ES" w:eastAsia="en-US"/>
        </w:rPr>
        <w:t>19. ako iznos propisanog regulatornog kapitala iz članka 19. stavka 1. ovoga Zakona održava u imovini različitoj od one propisane člankom 37. stavkom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20. ako ne obavijesti Agenciju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tri radna dana o posrednom stjecanju imovine koja nije u skladu s člankom 37. stavcima 1. i 2. ovoga Zakona, u skladu s člankom 37.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21. ako ne uskladi strukturu ulaganja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šest mjeseci od dana stjecanja imovine koja nije u skladu s člankom 37. stavcima 1. i 2. ovoga Zakona, u skladu s člankom 37.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22. ako stekne vlasnički udio u drugom mirovinskom društvu u Republici Hrvatskoj, državi članici ili trećoj državi bez prethodnog odobrenja Agencije propisanog člankom 38.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23. ako prije upisa statusne promjene u sudski registar nije dobilo odobrenje Agencije, u skladu s člankom 39.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24. ako nije osiguralo da je novo društvo, nastalo zbog statusne promjene mirovinskog društva, prije upisa statusne promjene u sudski registar od Agencije dobilo odobrenje za rad, u skladu s člankom 39. stavkom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25. ako ne osigura da članovi uprave zajedno vode poslove i skupno zastupaju mirovinsko društvo, u skladu s člankom 41. stavkom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26. ako funkciju člana uprave mirovinskog društva obavlja osoba koja nije dobila odobrenje Agencije za obavljanje funkcije člana uprave mirovinskog društva, u skladu s odredbama članka 45. stavka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27. ako nije osiguralo da zahtjev za izdavanje odobrenja iz članka 45. stavka 1. ovoga Zakona bude podnesen najmanje tri mjeseca prije isteka mandata pojedinom članu uprave, u skladu s člankom 45. stavkom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28. ako nije osiguralo da novi zahtjev za izdavanje odobrenja za imenovanje i program vođenja poslova mirovinskog društva budu podneseni Agenciji najkasnije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45 dana od dana prestanka važenja odobrenja, odnosno od primitka odluke o ukidanju odobrenja ili odbijanju izdavanja odobrenja za obavljanje funkcije člana uprave mirovinskog društva, u skladu s člankom 45. stavkom 7.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29. ako nije osiguralo da novi zahtjev za izdavanje odobrenja za imenovanje i program vođenja poslova mirovinskog društva za mandatno razdoblje budu podneseni Agenciji najkasnije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45 dana od dana nastanka situacije kada mirovinsko društvo ne ispunjava uvjet o najmanjem potrebnom broju članova uprave u skladu s odredbama ovoga Zakona, u skladu s člankom 45. stavkom 7.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30. ako delegira poslove ključnih funkcija na pokrovitelja protivno odredbama članka 55.b stavaka 10. i 11.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31. ako ne osigura sustave i mehanizme nadzora koji zorno pokazuju da mirovinsko društvo na dugoročnoj osnovi postupa u skladu s ovim Zakonom i prospektom fonda te koji omogućuju praćenje svih odluka, naloga i transakcija imovinom fonda, u skladu s člankom 68. stavkom 1. točkom 5.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32. ako ne osigura da promidžbeni sadržaji, objave i izvješća članovima fondova budu jasna, točna, da ne navode na pogrešne zaključke i da su u skladu sa zahtjevima Agencije, u skladu s člankom 68. stavkom 1. točkom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33. ako ne dostavi depozitaru preslike svih izvornih isprava vezanih uz transakcije imovinom, i to odmah po sastavljanju tih isprava ili njihovu primitku, te sve ostale isprave i dokumentaciju važnu za obavljanje poslova i izvršavanje dužnosti depozitara predviđenih ovim Zakonom, propisima donesenim na temelju ovoga Zakona te drugim relevantnim propisima, u skladu s člankom 68. stavkom 1. točkom 8.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34. ako ne vodi evidencije transakcija s imovinom pojedinog fonda odvojeno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vlastitih evidencija, računa, kao i od evidencija transakcija ostalih fondova, te ih u pravilnim vremenskim razmacima ne usklađuje s evidencijama depozitara, u skladu s člankom 68. stavkom 1. točkom 9.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35. ako ne objavljuje podatke o mirovinskom društvu i fondovima kojima upravlja u skladu s ovim Zakonom, propisima donesenim na temelju ovoga Zakona i drugim relevantnim propisima, u skladu s člankom 68. stavkom 1. točkom 10.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36. ako ne podnosi Agenciji redovite izvještaje u skladu s postupkom predviđenim propisima Agencije, u skladu s člankom 68. stavkom 1. točkom 11.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37. ako sklopi ugovor kojemu je cilj umanjivanje ili promjena odgovornosti utvrđenih ovim </w:t>
      </w:r>
      <w:r w:rsidRPr="00FC3862">
        <w:rPr>
          <w:b/>
          <w:iCs/>
          <w:color w:val="000000"/>
          <w:sz w:val="20"/>
          <w:szCs w:val="20"/>
          <w:lang w:val="it-IT" w:eastAsia="en-US"/>
        </w:rPr>
        <w:lastRenderedPageBreak/>
        <w:t>Zakonom, protivno članku 68. stavku 1. točki 16.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38. ako jednog člana uprave ne zaduži za održavanje kontakata s Agencijom radi provedbe izvješćivanja i drugih korespondentnih aktivnosti zahtijevanih odredbama ovoga Zakona, u skladu s člankom 68. stavkom 1. točkom 17.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39. ako ne izdaje depozitaru naloge za ostvarivanje prava povezanih s imovinom fonda, u skladu s člankom 68. točkom 18.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40. ako ne osigura procjenu fer vrijednosti imovine i obveza fonda te ispravno utvrđivanje vrijednosti cijene udjela, u skladu s člankom 68. stavkom 1. točkom 19.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41. ako dio prihoda svake godine ne ulaže u osnaživanje financijske pismenosti građana Republike Hrvatske o dobrovoljnoj mirovinskoj štednji, u skladu s člankom 68. stavkom 1. točkom 21.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42. ako obavlja djelatnosti posredovanja u kupnji i prodaji financijskih instrumenata, protivno članku 69. točki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43. ako stječe ili otuđuje imovinu fondova kojim upravlja za svoj račun ili račun relevantnih osoba, protivno članku 69. točki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44. ako sredstvima fonda kupuje imovinu ili sklapa poslove koji nisu predviđeni ovim Zakonom, protivno članku 69. točki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45. ako obavlja transakcije kojima krši odredbe ovoga Zakona, propisa donesenih na temelju ovoga Zakona te prospekta fonda, uključujući odredbe o ograničenjima ulaganja, protivno članku 69. točki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46. ako nenaplatno otuđi imovinu fonda, protivno članku 69. točki 5.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47. ako stekne ili otuđi imovinu fondova kojima upravlja po cijeni nepovoljnijoj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njezine fer vrijednosti, protivno članku 69. točki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48. ako neposredno ili posredno, istodobno ili s odgodom, dogovori prodaju, kupnju ili prijenos imovine između dva fonda kojima upravlja isto mirovinsko društvo pod uvjetima različitim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tržišnih uvjeta ili uvjetima koji jedan fond stavljaju u povoljniji položaj u odnosu na drugi, protivno članku 69. točki 7.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49. ako preuzme obveze u vezi s imovinom koja u trenutku preuzimanja tih obveza nije vlasništvo fonda, a ne radi se o iznimci iz članka 69. točke 8. </w:t>
      </w:r>
      <w:r w:rsidRPr="00FC3862">
        <w:rPr>
          <w:b/>
          <w:iCs/>
          <w:color w:val="000000"/>
          <w:sz w:val="20"/>
          <w:szCs w:val="20"/>
          <w:lang w:val="it-IT" w:eastAsia="en-US"/>
        </w:rPr>
        <w:t xml:space="preserve">podtočaka a) </w:t>
      </w:r>
      <w:proofErr w:type="gramStart"/>
      <w:r w:rsidRPr="00FC3862">
        <w:rPr>
          <w:b/>
          <w:iCs/>
          <w:color w:val="000000"/>
          <w:sz w:val="20"/>
          <w:szCs w:val="20"/>
          <w:lang w:val="it-IT" w:eastAsia="en-US"/>
        </w:rPr>
        <w:t>i b</w:t>
      </w:r>
      <w:proofErr w:type="gramEnd"/>
      <w:r w:rsidRPr="00FC3862">
        <w:rPr>
          <w:b/>
          <w:iCs/>
          <w:color w:val="000000"/>
          <w:sz w:val="20"/>
          <w:szCs w:val="20"/>
          <w:lang w:val="it-IT" w:eastAsia="en-US"/>
        </w:rPr>
        <w:t>), protivno članku 69. točki 8.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50. ako ne ostvaruje prava članova fonda prema depozitaru, u skladu s člankom 71.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51. ako radi pokrića troškova mirovinskog fonda za mirovinsko društvo zaračunava naknade koje nisu propisane člankom 72. točkama 1. do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52. ako uplate na osobne račune i prenesene račune ne knjiži u korist osobnog računa na ime člana fonda, u skladu s člankom 105.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53. ako prilikom utvrđivanja neto vrijednosti imovine fonda odnosno cijene udjela ne utvrdi vrijednost imovine fonda te svih obveza, u skladu s člankom 106.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54. ako u pogledu utvrđivanja neto vrijednosti imovine fonda i cijene udjela fonda ne postupa u skladu s pravilnikom iz članka 107. stavka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55. ako uplate na osobne račune i prenesene račune ne preračunava u udjele svakodnevno u skladu s cijenom udjela na taj datum, u skladu s člankom 108.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56. ako početnu cijenu udjela fonda ne utvrdi prospektom fonda, u skladu s člankom 108.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57. ako protivno odredbi članka 109. stavka 1. ovoga Zakona neto vrijednost imovine mirovinskog fonda ne izračunava za svaki dan, u skladu s ovim Zakonom i propisima donesenim na temelju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58. ako ne usvoji računovodstvene politike, odnosno metodologije vrednovanja za svaki fond kojim upravlja, prilikom njegova osnivanja, i bez odgode ih ne dostavi depozitaru fonda, u skladu s člankom 110.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59. ako iz imovine fonda plaća naknade, troškove, provizije i pristojbe koje nisu propisane člankom 111. stavkom. 1. točkama 1. do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60. ako ne iskazuje ukupan iznos troškova iz članka 111. stavka 1. ovoga Zakona kao pokazatelj ukupnih troškova i ne objavljuje ga u revidiranim godišnjim izvještajima, u skladu s člankom 111.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61. ako potraživanja za naknadu troškova i naknada nastalih u vezi sa zaključivanjem pravnih poslova za zajednički račun članova fonda ne podmiri isključivo iz imovine fonda, nego </w:t>
      </w:r>
      <w:r w:rsidRPr="00FC3862">
        <w:rPr>
          <w:b/>
          <w:iCs/>
          <w:color w:val="000000"/>
          <w:sz w:val="20"/>
          <w:szCs w:val="20"/>
          <w:lang w:val="it-IT" w:eastAsia="en-US"/>
        </w:rPr>
        <w:lastRenderedPageBreak/>
        <w:t>za iste tereti članove fonda izravno, protivno odredbi članka 112. stavka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62. ako po nastupanju slučaja iz članka 117. stavka 1. ovoga Zakona ne vrati uplatitelju uplaćeni iznos umanjen za ulaznu naknadu te naknade koje terete imovinu fonda, sve korigirano za ostvareni prinos fonda, u skladu s člankom 117.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63. ako ne vrati sredstva s osobnog računa člana fonda koji je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a član fonda je obavijestio mirovinsko društvo o takvoj zabludi u roku od 30 dana od dana prve uplate na osobni račun u fondu i u tom roku izjavio raskid ugovora, odnosno zatražio povrat sredstava, u skladu s člankom 117. stavkom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64. ako po nastupanju slučaja iz članka 117. stavka 3. ovoga Zakona ne vrati članu fonda sredstva s osobnog računa člana fonda na način da je razlika između uplate člana i cijene udjela na osobnom računu člana na dan isplate prihod odnosno obveza mirovinskog društva, u skladu s člankom 117.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65. ako ne izvrši isplatu iz članka 117. stavaka 2. i 4. ovoga Zakona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sedam dana od dana primitka izjave o raskidu iz članka 117. stavka 1. ovoga Zakona odnosno izjave ili uredno dokumentiranog zahtjeva za povratom sredstava iz članka 117. stavka 3. ovoga Zakona, u skladu s člankom 117. stavkom 5.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66. ako ne prenese iznos na računu člana fonda u mirovinsko osiguravajuće društvo po izboru člana fonda, u slučaju da </w:t>
      </w:r>
      <w:proofErr w:type="gramStart"/>
      <w:r w:rsidRPr="00FC3862">
        <w:rPr>
          <w:b/>
          <w:iCs/>
          <w:color w:val="000000"/>
          <w:sz w:val="20"/>
          <w:szCs w:val="20"/>
          <w:lang w:val="it-IT" w:eastAsia="en-US"/>
        </w:rPr>
        <w:t>se</w:t>
      </w:r>
      <w:proofErr w:type="gramEnd"/>
      <w:r w:rsidRPr="00FC3862">
        <w:rPr>
          <w:b/>
          <w:iCs/>
          <w:color w:val="000000"/>
          <w:sz w:val="20"/>
          <w:szCs w:val="20"/>
          <w:lang w:val="it-IT" w:eastAsia="en-US"/>
        </w:rPr>
        <w:t xml:space="preserve"> član fonda po ostvarivanju prava na mirovinu odlučio da mu mirovinu isplaćuje mirovinsko osiguravajuće društvo, u skladu s člankom 125.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67. ako po ostvarivanju uvjeta iz članka 123. stavka 1. ovoga Zakona ne izvrši isplatu dijela mirovine u obliku jednokratne isplate u visini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najviše 30% iznosa na računu člana fonda, kako je propisano člankom 127.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68. ako radniku na odlasku na zahtjev ne izvrši jednokratnu isplatu prikupljenih i kapitaliziranih sredstava na njegovu osobnom računu, u skladu s člankom 127.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69. ako članu fonda koji ispunjava uvjet iz članka 123. stavka 1. ovoga Zakona, neovisno o vrijednosti imovine na njegovom osobnom računu istekom ugovorenog roka iz ugovora iz članka 115. ovoga Zakona, ne izvrši isplatu zatraženog iznosa u visini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najviše 30% iznosa na računu člana fonda, na temelju pisanog zahtjeva člana, jednokratno u punom iznosu, u skladu s člankom 128.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70. ako obustavu zatvaranja osobnih računa, uplata na osobni račun članova u fondu te prijenosa računa člana fonda u drugi fond bez odgode ne prijavi Agenciji i nadležnim tijelima matične države članice te nadležnim tijelima svih država u kojima se nude mirovinski programi, u skladu s člankom 134.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71. ako ne obavijesti Agenciju o tome kojim je sve nadležnim tijelima podnijelo prijavu obustave zatvaranja osobnih računa članova, uplata na osobni račun te prijenosa računa člana fonda, u skladu s člankom 134.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72. ako na svojim mrežnim stranicama ne objavi svaku obustavu zatvaranja osobnih računa, uplata na osobne račune članova u fondu te prijenosa računa člana fonda u drugi fond, za cijelo vrijeme trajanja obustave i ne obavijesti članove fonda, u skladu s člankom 134. stavkom 5.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73. ako nastavak poslovanja fonda bez odgode ne prijavi Agenciji, ne objavi na mrežnim stranicama mirovinskog društva i ne obavijesti članove fonda, u skladu s člankom 134. stavkom 8.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74. ako Ministarstvu financija ne omogući uvid u poslovne knjige i operativne evidencije te ne dostavlja sve podatke i obavijesti potrebne radi provjere zahtjeva za odobrenje državnih poticajnih sredstava, upisa državnih poticajnih sredstava na osobne račune članova fondova, kao </w:t>
      </w:r>
      <w:proofErr w:type="gramStart"/>
      <w:r w:rsidRPr="00FC3862">
        <w:rPr>
          <w:b/>
          <w:iCs/>
          <w:color w:val="000000"/>
          <w:sz w:val="20"/>
          <w:szCs w:val="20"/>
          <w:lang w:val="it-IT" w:eastAsia="en-US"/>
        </w:rPr>
        <w:t>i ostale</w:t>
      </w:r>
      <w:proofErr w:type="gramEnd"/>
      <w:r w:rsidRPr="00FC3862">
        <w:rPr>
          <w:b/>
          <w:iCs/>
          <w:color w:val="000000"/>
          <w:sz w:val="20"/>
          <w:szCs w:val="20"/>
          <w:lang w:val="it-IT" w:eastAsia="en-US"/>
        </w:rPr>
        <w:t xml:space="preserve"> podatke potrebne za nadzor zakonitog utvrđivanja i korištenja državnih poticajnih sredstava, u skladu s člankom 135. stavkom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75. ako do 1. listopada tekuće godine ne izradi i Ministarstvu financija ne podnese obrazloženi plan zahtjeva za dodjelu državnih poticajnih sredstava u sljedećoj kalendarskoj godini, u skladu s člankom 136.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76. ako do 1. ožujka tekuće godine ne podnese Ministarstvu financija skupno za sve članove fonda pisani zahtjev za isplatu državnih poticajnih sredstava za prethodnu godinu, u skladu s člankom 137.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lastRenderedPageBreak/>
        <w:t xml:space="preserve">77. ako primljeni iznos državnih poticajnih sredstava ne evidentira u poslovnim knjigama i ne upiše ga na osobne račune članova fonda u roku od osam radnih dana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primitka iznosa, u skladu s člankom 137. stavkom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78. ako državna poticajna sredstva ne vodi na osobnom računu člana fonda na način da </w:t>
      </w:r>
      <w:proofErr w:type="gramStart"/>
      <w:r w:rsidRPr="00FC3862">
        <w:rPr>
          <w:b/>
          <w:iCs/>
          <w:color w:val="000000"/>
          <w:sz w:val="20"/>
          <w:szCs w:val="20"/>
          <w:lang w:val="it-IT" w:eastAsia="en-US"/>
        </w:rPr>
        <w:t>se</w:t>
      </w:r>
      <w:proofErr w:type="gramEnd"/>
      <w:r w:rsidRPr="00FC3862">
        <w:rPr>
          <w:b/>
          <w:iCs/>
          <w:color w:val="000000"/>
          <w:sz w:val="20"/>
          <w:szCs w:val="20"/>
          <w:lang w:val="it-IT" w:eastAsia="en-US"/>
        </w:rPr>
        <w:t xml:space="preserve"> u svakom trenutku može utvrditi njihov iznos, u skladu s člankom 139.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79. ako se imovina fonda sastoji od imovine različite od one iz članka 155. stavaka 1. i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80. ako imovina iz članka 155. stavka 1.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koje se sastoji imovina fonda ne ispunjava uvjete iz članka 155. stavka 1. ovoga Zakona i/ili iz pravilnika iz članka 155. stavka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81. ako ulaže imovinu fonda protivno ograničenjima ulaganja iz članka 156. stavka 1. točaka 1. – 16. ovoga Zakona, a ne uskladi ulaganja fonda u roku iz članka 164. stavaka 2., 3. ili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82. ako protivno odredbi članka 157. ovoga Zakona koristi tehnike i instrumente vezane uz prenosive vrijednosne papire i instrumente tržišta novca u drugu svrhu od one propisane člankom 157.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83. ako fond, zajedno s drugim fondovima kojima upravlja isto mirovinsko društvo, ulaže u imovinu iz članka 158. stavka 1. ovoga Zakona protivno ograničenjima ulaganja iz članka 158. stavka 1. ovoga Zakona, a mirovinsko društvo ne uskladi ulaganja fonda u roku iz članka 164. stavaka 2., 3. ili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84. ako za račun otvorenog fonda pozajmi novčana sredstva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trećih osoba u ukupnom iznosu većem od 5% neto vrijednosti imovine fonda, i to učini na rok duži od tri mjeseca, protivno odredbama članka 159. stavka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85. ako za račun otvorenog fonda pozajmi novčana sredstva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trećih osoba u ukupnom iznosu manjem od 5% neto vrijednosti imovine fonda, i to ne učini putem repo poslova i transakcija prodaje i ponovne kupnje i/ili predmetne transakcije sklopi na rok duži od tri mjeseca, protivno odredbama članka 159. stavka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86. ako za račun zatvorenog fonda pozajmi novčana sredstva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trećih osoba u ukupnom iznosu većem od 5% neto vrijednosti imovine fonda i/ili isto učini na rok duži od tri mjeseca, </w:t>
      </w:r>
      <w:r w:rsidRPr="00FC3862">
        <w:rPr>
          <w:b/>
          <w:iCs/>
          <w:color w:val="000000"/>
          <w:sz w:val="20"/>
          <w:szCs w:val="20"/>
          <w:lang w:val="it-IT" w:eastAsia="en-US"/>
        </w:rPr>
        <w:t>protivno odredbama članka 159. stavka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87. ako za račun zatvorenog fonda pozajmi novčana sredstva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trećih osoba u ukupnom iznosu manjem od 5% neto vrijednosti imovine fonda, i to ne učini u svrhu osiguravanja likvidnosti i/ili predmetne transakcije sklopi na rok duži od tri mjeseca, protivno odredbama članka 159. stavka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88. ako više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5% neto vrijednosti imovine otvorenog fonda pozajmi trećim osobama, protivno odredbama članka 159.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89. ako više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50% svakog pojedinog ulaganja pozajmi trećim osobama, protivno odredbama članka 159.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90. ako imovinu otvorenog fonda pozajmi bez pisanog ugovora ili izvan organiziranih sustava za pozajmljivanje vrijednosnih papira koji djeluju u sklopu sustava za poravnanje i namiru, protivno odredbama članka 159.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91. ako financijske izvedenice ne koristi u svoje ime i za račun fonda u svrhu zaštite imovine mirovinskog fonda i/ili smanjenja rizika ulaganja ili efikasnog upravljanja imovinom i obvezama fonda, u skladu s člankom 160.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92. ako prilikom ugovaranja financijskih izvedenica ne poštuje ograničenja iz članka 160.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93. ako ulaže imovinu fonda u imovinu koja je po zakonu neotuđiva ili koja je opterećena, odnosno založena ili fiducijarno prenesena radi osiguranja kakve tražbine, protivno odredbama članka 163. točke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94. ako ulaže u vrijednosne papire izdane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depozitara fonda, bilo kojeg dioničara, odnosno vlasnika udjela mirovinskog društva, ili bilo koje osobe koja je povezana osoba s prethodno navedenim osobama, protivno odredbama članka 163. točke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95. ako ulaže imovinu fonda u vrijednosne papire izdane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depozitara fonda, bilo kojeg dioničara, odnosno vlasnika udjela mirovinskog društva, ili bilo koje osobe koja je povezana osoba s prethodno navedenim osobama, protivno odredbama članka 163. točke 2. ovoga Zakona, a ne uskladi ulaganja fonda u roku iz članka 164. stavaka 2. ili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96. ako mirovinsko društvo ne uskladi ulaganja fonda odmah po saznanju za prekoračenje </w:t>
      </w:r>
      <w:r w:rsidRPr="00FC3862">
        <w:rPr>
          <w:b/>
          <w:iCs/>
          <w:color w:val="000000"/>
          <w:sz w:val="20"/>
          <w:szCs w:val="20"/>
          <w:lang w:val="it-IT" w:eastAsia="en-US"/>
        </w:rPr>
        <w:lastRenderedPageBreak/>
        <w:t xml:space="preserve">ograničenja iz članaka 156. do 163. ovoga Zakona, koja su posljedica transakcije koju je sklopilo mirovinsko društvo, a kojom su </w:t>
      </w:r>
      <w:proofErr w:type="gramStart"/>
      <w:r w:rsidRPr="00FC3862">
        <w:rPr>
          <w:b/>
          <w:iCs/>
          <w:color w:val="000000"/>
          <w:sz w:val="20"/>
          <w:szCs w:val="20"/>
          <w:lang w:val="it-IT" w:eastAsia="en-US"/>
        </w:rPr>
        <w:t>se</w:t>
      </w:r>
      <w:proofErr w:type="gramEnd"/>
      <w:r w:rsidRPr="00FC3862">
        <w:rPr>
          <w:b/>
          <w:iCs/>
          <w:color w:val="000000"/>
          <w:sz w:val="20"/>
          <w:szCs w:val="20"/>
          <w:lang w:val="it-IT" w:eastAsia="en-US"/>
        </w:rPr>
        <w:t xml:space="preserve"> u trenutku njezina sklapanja prekoračila navedena ograničenja ili dodatno povećala prekoračenja ulaganja, a koja nisu obuhvaćena člankom 167. stavkom 2. ovoga članka, protivno odredbama članka 167. stavka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97. ako u svoje ime i za račun fonda ugovara transakcije s članovima uprave ili nadzornog odbora mirovinskog društva, protivno odredbama članka 165. stavka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98. ako ne vodi evidenciju o transakcijama ugovorenima za račun fonda u kojima su suprotne strane dioničari, odnosno vlasnici udjela mirovinskog društva, depozitar fonda, pokrovitelj zatvorenog fonda ili bilo koja druga osoba koja je povezana s navedenim pravnim ili fizičkim osobama, u skladu s člankom 165.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99. ako daje zajam ili jamstva iz imovine fonda bilo kojoj fizičkoj ili pravnoj osobi, protivno odredbama članka 165. stavka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100. ako ne izračuna omjer zamjene udjela u fondu prenositelju za udjele u fondu preuzimatelju, u skladu s člankom 209.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101. ako ne izračuna omjer zamjene pripadajućih udjela u fondovima na koje se dijeli fond, u skladu s člankom 211. stavkom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102. ako u roku od osam dana po primitku suglasnosti Agencije za preoblikovanje ne dostavi obavijest članovima fonda o svim radnjama i okolnostima preoblikovanja, koja sadrži elemente iz članka 214. stavka 2. ovoga Zakona, kako bi članovi mogli procijeniti posljedice koje će preoblikovanje imati na njihovu imovinu u fondu u skladu s člankom 214.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103. ako članovima fonda ne omogući prelazak u drugi fond bez plaćanja izlazne naknade u razdoblju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dva mjeseca od dana dostave obavijesti o preoblikovanju iz članka 214. stavka 2. ovoga Zakona, u skladu s člankom 215.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104. ako prije provođenja postupka pripajanja mirovinsko društvo za upravljanje fondom prenositeljem nije dobilo odobrenje Agencije za pripajanje, u skladu s člankom 217.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105. fonda prenositelja ako ne izradi nacrt pripajanja sa sadržajem i formom propisanim </w:t>
      </w:r>
      <w:r w:rsidRPr="00FC3862">
        <w:rPr>
          <w:b/>
          <w:iCs/>
          <w:color w:val="000000"/>
          <w:sz w:val="20"/>
          <w:szCs w:val="20"/>
          <w:lang w:val="it-IT" w:eastAsia="en-US"/>
        </w:rPr>
        <w:t>člankom 219. stavkom 2. ovoga Zakona, u skladu s člankom 219.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106. fonda preuzimatelja ako ne izradi nacrt pripajanja sa sadržajem i formom propisanim člankom 219. stavkom 2. ovoga Zakona, u skladu s člankom 219.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107. ako protivno članku 220 stavku 3. ovoga Zakona naplaćuje troškove povezane s izradom mišljenja depozitara o pripajanju iz imovine fondova koji sudjeluju u postupku pripajanja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108. fonda prenositelja ako ne obavijesti sve članove fonda prenositelja o svim radnjama i okolnostima pripajanja koja sadrži elemente iz članka 221. stavka 2. ovoga Zakona, kako bi članovi mogli procijeniti posljedice koje će pripajanje imati na njihovu imovinu u fondu prenositelju u skladu s člankom 221.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109. prenositelj, ako članovima ne dostavi obavijesti o pripajanju nakon što mu Agencija izda odobrenje za pripajanje, ali najmanje 30 dana prije zabrane daljnjeg pristupa novih članova fondu prenositelju i fondu preuzimatelju, u skladu s člankom 221. stavkom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110. ako u postupku pripajanja ne omogući članovima fonda prenositelja </w:t>
      </w:r>
      <w:proofErr w:type="gramStart"/>
      <w:r w:rsidRPr="00FC3862">
        <w:rPr>
          <w:b/>
          <w:iCs/>
          <w:color w:val="000000"/>
          <w:sz w:val="20"/>
          <w:szCs w:val="20"/>
          <w:lang w:val="it-IT" w:eastAsia="en-US"/>
        </w:rPr>
        <w:t>i fonda</w:t>
      </w:r>
      <w:proofErr w:type="gramEnd"/>
      <w:r w:rsidRPr="00FC3862">
        <w:rPr>
          <w:b/>
          <w:iCs/>
          <w:color w:val="000000"/>
          <w:sz w:val="20"/>
          <w:szCs w:val="20"/>
          <w:lang w:val="it-IT" w:eastAsia="en-US"/>
        </w:rPr>
        <w:t xml:space="preserve"> preuzimatelja prelazak u fond bez naplate naknade za izlaz u roku iz članka 221. stavka 3. ovoga Zakona te u roku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dva mjeseca nakon izvršenog pripajanja, u skladu s člankom 221.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111. ako naplaćuje troškove revizije iz imovine fondova koji sudjeluju u postupku pripajanja, protivno odredbi članka 223. stavka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112. prenositelj, ako provede prijenos imovine i obveza te zamjenu udjela prilikom pripajanja, a da revizor prethodno nije izdao pozitivno mišljenje o pripajanju, protivno odredbama članka 225. stavka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113. preuzimatelj ako provede prijenos imovine i obveza te zamjenu udjela prilikom pripajanja, a da revizor prethodno nije izdao pozitivno mišljenje o pripajanju, protivno odredbama članka 225. stavka 6.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114. ako po primitku suglasnosti Agencije, u roku propisanom člankom 235. stavkom 3. ovoga Zakona, ne dostavi članovima fonda obavijest o svim radnjama i okolnostima podjele, koja sadrži elemente iz članka 235. stavka 2. ovoga Zakona, kako bi članovi mogli procijeniti posljedice koje će </w:t>
      </w:r>
      <w:r w:rsidRPr="00FC3862">
        <w:rPr>
          <w:b/>
          <w:iCs/>
          <w:color w:val="000000"/>
          <w:sz w:val="20"/>
          <w:szCs w:val="20"/>
          <w:lang w:val="it-IT" w:eastAsia="en-US"/>
        </w:rPr>
        <w:lastRenderedPageBreak/>
        <w:t>preoblikovanje imati na njihovu imovinu u fondu u skladu s člankom 235.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115. ako članu fonda koji sudjeluje u podjeli nije omogućen prelazak u fond kojim upravlja neko drugo mirovinsko društvo bez naplate naknade za izlaz u razdoblju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dva mjeseca od dana dostave obavijesti o podjeli, u skladu s člankom 235.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116. ako mirovinsko društvo koje upravlja fondom koji sudjeluje u statusnoj promjeni podjele provede podjelu, odnosno izvrši prijenos imovine te zamjenu udjela, ako revizor prethodno nije izdao pozitivno mišljenje o podjeli, protivno članku 239. stavku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117. ako izabere ili promijeni depozitara bez odobrenja Agencije, protivno odredbama članka 246. stavka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118. ako u slučaju otvaranja postupka stečaja ili pokretanja postupka likvidacije nad depozitarom odmah ne dostavi obavijest depozitaru o raskidu ili otkazu ugovora i o tome ne obavijesti Agenciju, u skladu s člankom 264. stavkom 1. točkom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119. ako u slučaju otvaranja stečaja ili likvidacije nad depozitarom ne zatraži odobrenje Agencije na izbor novog depozitara, u roku iz članka 264. stavka 1. točke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120. ako na području Republike Hrvatske nudi mirovinski program zatvorenog fonda s definiranim primanjima protivno odredbama članka 266.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121. koje upravlja zatvorenim fondom s definiranim primanjima, ako nije osiguralo da za zatvoreni fond s definiranim primanjima u svakom trenutku raspolaže odgovarajućom razinom sredstava (tehničkih pričuva) koje odgovaraju visini preuzetih financijskih obveza proizašlih iz postojećih ugovora o članstvu, uzimajući u obzir sve zatvorene fondove s definiranim primanjima kojima upravlja, u skladu s člankom 267. stavkom 1. točkom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122. koje upravlja zatvorenim fondom s definiranim primanjima, ako nema dostatnu i prikladnu imovinu za pokriće tehničkih pričuva iz točke 1. ovoga stavka, uzimajući u obzir sve zatvorene fondove s definiranim primanjima kojima upravlja, u skladu s člankom 267. stavkom 1. točkom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123. ako izračun tehničkih pričuva zatvorenog fonda s definiranim primanjima nije izrađen na </w:t>
      </w:r>
      <w:r w:rsidRPr="00FC3862">
        <w:rPr>
          <w:b/>
          <w:iCs/>
          <w:color w:val="000000"/>
          <w:sz w:val="20"/>
          <w:szCs w:val="20"/>
          <w:lang w:val="it-IT" w:eastAsia="en-US"/>
        </w:rPr>
        <w:t>način propisan člankom 268. stavcima 2. i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124. ako imovinu za pokriće tehničkih pričuva zatvorenog fonda s definiranim primanjima ulaže protivno ograničenjima iz članka 269. stavaka 2. i 3.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125. ako za zatvoreni fond s definiranim primanjima koji ne ispunjava uvjete iz članka 267. stavka 1. ovoga Zakona ne usvoji konkretan i ostvariv plan oporavka, koji ispunjava uvjete iz članka 270. stavka 2. ovoga Zakona, u skladu s člankom 270.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126. koje upravlja zatvorenim fondom s definiranim primanjima koji pokriva biometričke rizike i/ili jamči investicijske rezultate ili određenu razinu primanja, ako nije osiguralo da za taj fond stalno raspolaže i dodatnom imovinom odnosno dodatnim kapitalom, koji mora ispunjavati uvjete iz članka 271. stavka 2. ovoga Zakona, u skladu s člankom 271.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127. ako na zahtjev Agencije ne dostavi ili ne učini dostupnim dokumentaciju, izvještaje ili podatke o svim okolnostima potrebnima za nadzor ili izvršavanje drugih ovlasti i mjera Agencije, u skladu s člankom 278.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128. ako kao subjekt nadzora Agencije iz članka 275. stavka 6. točke 1. ovoga Zakona ne omogući Agenciji obavljanje nadzora, u skladu s člankom 275. stavcima 1. do 5. ovoga Zakona, na način da protivno člancima 280. do 282. ovoga Zakona ovlaštenoj osobi Agencije na traženje ne uruči svu traženu dokumentaciju i podatke iz članka 280. stavka 3. ili članka 282. stavka 2.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129. ako ne osigura uvjete za obavljanje nadzora u skladu s člankom 281.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130. ako ne osigura uvjete za pregled informacijskog sustava u skladu s člankom 282. stavkom 1.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131. ako unutar roka koji je odredila Agencija, Agenciji ne dostavi izvještaj o provedbi naloženih mjera iz članka 297. stavka 2. ovoga Zakona, u skladu s člankom 297. stavkom 4. ovoga Zakona.</w:t>
      </w:r>
    </w:p>
    <w:p w:rsidR="00FC3862" w:rsidRPr="00FC3862" w:rsidRDefault="00FC3862" w:rsidP="00FC3862">
      <w:pPr>
        <w:spacing w:before="120"/>
        <w:jc w:val="left"/>
        <w:rPr>
          <w:b/>
          <w:iCs/>
          <w:color w:val="000000"/>
          <w:sz w:val="20"/>
          <w:szCs w:val="20"/>
          <w:lang w:val="it-IT" w:eastAsia="en-US"/>
        </w:rPr>
      </w:pPr>
      <w:r w:rsidRPr="00FC3862">
        <w:rPr>
          <w:b/>
          <w:iCs/>
          <w:color w:val="000000"/>
          <w:sz w:val="20"/>
          <w:szCs w:val="20"/>
          <w:lang w:val="it-IT" w:eastAsia="en-US"/>
        </w:rPr>
        <w:t xml:space="preserve">(2) Novčanom kaznom u iznosu </w:t>
      </w:r>
      <w:proofErr w:type="gramStart"/>
      <w:r w:rsidRPr="00FC3862">
        <w:rPr>
          <w:b/>
          <w:iCs/>
          <w:color w:val="000000"/>
          <w:sz w:val="20"/>
          <w:szCs w:val="20"/>
          <w:lang w:val="it-IT" w:eastAsia="en-US"/>
        </w:rPr>
        <w:t>od</w:t>
      </w:r>
      <w:proofErr w:type="gramEnd"/>
      <w:r w:rsidRPr="00FC3862">
        <w:rPr>
          <w:b/>
          <w:iCs/>
          <w:color w:val="000000"/>
          <w:sz w:val="20"/>
          <w:szCs w:val="20"/>
          <w:lang w:val="it-IT" w:eastAsia="en-US"/>
        </w:rPr>
        <w:t xml:space="preserve"> 20.000,00 do 50.000,00 kuna kaznit će se za prekršaj iz stavka 1. ovoga članka i odgovo</w:t>
      </w:r>
      <w:r>
        <w:rPr>
          <w:b/>
          <w:iCs/>
          <w:color w:val="000000"/>
          <w:sz w:val="20"/>
          <w:szCs w:val="20"/>
          <w:lang w:val="it-IT" w:eastAsia="en-US"/>
        </w:rPr>
        <w:t>rna osoba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Lakši prekršaji mirovinskog društva</w:t>
      </w:r>
    </w:p>
    <w:p w:rsidR="00686718" w:rsidRDefault="00686718" w:rsidP="00686718">
      <w:pPr>
        <w:spacing w:before="120"/>
        <w:jc w:val="center"/>
        <w:rPr>
          <w:color w:val="000000"/>
          <w:sz w:val="20"/>
          <w:szCs w:val="20"/>
          <w:lang w:val="it-IT" w:eastAsia="en-US"/>
        </w:rPr>
      </w:pPr>
      <w:r w:rsidRPr="00602E0D">
        <w:rPr>
          <w:color w:val="000000"/>
          <w:sz w:val="20"/>
          <w:szCs w:val="20"/>
          <w:lang w:val="it-IT" w:eastAsia="en-US"/>
        </w:rPr>
        <w:t>Članak 312.</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lastRenderedPageBreak/>
        <w:t xml:space="preserve">(1) Novčanom kaznom u iznosu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50.000,00 do 100.000,00 kuna kaznit će se za prekršaj mirovinsko društvo:</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 ako ne ishodi od Agencije odobrenje za rad mirovinskog društva prije upisa mirovinskog društva u sudski registar, u skladu s člankom 21.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 ako ne ishodi od Agencije odobrenje za rad mirovinskog društva prije upisa promjene djelatnosti društva u sudski registar, u skladu s člankom 21. stavkom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 ako o održanim sastancima ili sjednicama tijela mirovinskog društva ne vodi zapisnik u skladu s člankom 40.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 ako mirovinsko društvo, odnosno članovi njegove uprave i nadzornog odbora, prokuristi i radnici postupe protivno odredbama članka 53. stavka 1. točaka 1. –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 ako mirovinsko društvo, odnosno članovi njegove uprave i nadzornog odbora, prokuristi i radnici postupe tako da im interesi članova fondova nisu prioritet i svoje interese ili interese povezanih osoba stavljaju ispred interesa članova fondova te integriteta tržišta kapitala, protivno odredbama članka 53.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 ako nije uspostavilo i ne provodi dobar i razborit sustav upravljanja koji osigurava upravljanje poslovima pažnjom dobrog stručnjaka, razmjerno vrsti, opsegu i složenosti poslovanja, te nije obuhvatilo učinkovite i primjerene politike, mjere, evidencije i postupke iz članka 54. stavka 1. ovoga Zakona ili pravilnika iz članka 67.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 ako nije ustrojilo ključne funkcije u skladu s člankom 55.b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 ako ne uspostavi i ne provodi primjerene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56.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9. ako redovito ne ažurira, ne procjenjuje i ne nadzire politike i postupke kako bi osiguralo da posluje u skladu s ovim Zakonom i propisima donesenima na temelju ovoga Zakona, kao i s drugim relevantnim propisima, te ne osigura da članovi uprave i druge relevantne osobe postupaju </w:t>
      </w:r>
      <w:r w:rsidRPr="00921455">
        <w:rPr>
          <w:b/>
          <w:color w:val="000000"/>
          <w:sz w:val="20"/>
          <w:szCs w:val="20"/>
          <w:lang w:val="it-IT" w:eastAsia="en-US"/>
        </w:rPr>
        <w:t>u skladu s ovim Zakonom i propisima donesenima na temelju ovoga Zakona te internim aktima mirovinskog društva, u skladu s člankom 56.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10. ako nije ustrojilo trajnu i učinkovitu funkciju usklađenosti, u skladu s člankom 56.a stavcima 1. i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11. ako ne ustroji funkciju interne revizije u skladu s člankom 57.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12. ako ne uspostavi sveobuhvatan i učinkovit sustav upravljanja rizicima za mirovinsko društvo i fondove kojima upravlja, uključujući i upravljanje rizikom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pranja novca i financiranja terorizma, u skladu s člankom 58.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13. ako nije ustrojilo trajnu, učinkovitu i neovisnu funkciju upravljanja rizicima, razmjerno veličini i organizacijskom ustroju mirovinskog društva, kao i vrsti, opsegu i složenosti poslovanja, u skladu s člankom 58.a stavkom 1. i pravilnikom iz članka 67.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14. ako ne provodi i ne dokumentira vlastitu procjenu rizika za mirovinsko društvo i zatvorene fondove kojima upravlja, u skladu s člankom 58.b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15. ako nije organiziralo svoje poslovanje na način koji osigurava kontinuirani investicijski proces, u skladu s odredbama članka 59. stavka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16. ako za svaku vrstu imovine koja je značajna po udjelu u imovini, rizičnosti i/ili operativnim zahtjevima nije osiguralo adekvatan broj radnika zaduženih za ulaganje, trgovanje, analizu i upravljanje rizicima konkretnom vrste imovine te opseg zaduženja pojedinog radnika nije primjeren, u skladu s člankom 59.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17. ako u odnosu na svaku vrstu imovine nije osiguralo poznavanje prirode investicije, izdavatelja, specifičnosti vezanih za trgovanje, pravnih propisa te rizika koji proizlaze iz toga, u skladu s člankom 59. stavkom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18. ako ne ustroji interno tijelo koje donosi odluke vezane uz korporativno upravljanje i odnose s izdavateljima financijski instrumenti kojih su imatelji fondovi kojima mirovinsko društvo upravlja, a koje se mora sastojati od osoba s odgovarajućim znanjem iz područja korporativnog upravljanja, skladu s člankom 60.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lastRenderedPageBreak/>
        <w:t>19. ako ne organizira poslovanje na način da svodi rizik sukoba interesa na najmanju moguću mjeru, u skladu s člankom 55.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20. ako nije, razmjerno vrsti, opsegu i složenosti poslovanja, uspostavilo i ne provodi učinkovite politike upravljanja sukobima interesa, u skladu s člankom 55. stavkom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21. ako razmjerno vrsti, opsegu i složenosti poslovanja redovito ne ažurira i ne nadzire učinkovite politike upravljanja sukobima interesa, u skladu s člankom 55. stavkom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22. ako nije uspostavilo i ne provodi politike o transakcijama relevantnih osoba i osoba koje su s njima u srodstvu s financijskim instrumentima u koje ulažu fondovi kojima upravlja mirovinsko društvo radi sprječavanja sukoba interesa, u skladu s člankom 55. stavkom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23. ako redovito ne ažurira politike o transakcijama relevantnih osoba i osoba koje su s njima u srodstvu s financijskim instrumentima u koje ulažu fondovi kojima upravlja mirovinsko društvo radi sprječavanja sukoba interesa, u skladu s člankom 55. stavkom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24. ako nije poduzelo sve primjerene mjere potrebne da bi se osiguralo njegovo neprekidno i redovito poslovanje, u skladu s člankom 61.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25. ako nije propisalo ili ne implementira jasne i razumne politike primitaka u skladu s člankom 62.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26. ako uprava mirovinskog društva ne usvoji i najmanje jednom u tri godine ne preispita opća načela politike primitaka, u skladu s člankom 62. stavkom 10.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27. ako najmanje jednom godišnje interno ne revidira primjenu politike primitaka, u skladu s člankom 62. stavkom 11.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28. ako daje varijabilne primitke protivno članku 62. stavku 13.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29. ako u godišnjim financijskim izvještajima mirovinskog društva ne objavi podatke iz članka 62. stavka 16.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30. ako ne organizira poslovanje i ne vodi ažurno poslovnu dokumentaciju i druge administrativne ili poslovne evidencije na način koji omogućuje da </w:t>
      </w:r>
      <w:proofErr w:type="gramStart"/>
      <w:r w:rsidRPr="00921455">
        <w:rPr>
          <w:b/>
          <w:color w:val="000000"/>
          <w:sz w:val="20"/>
          <w:szCs w:val="20"/>
          <w:lang w:val="it-IT" w:eastAsia="en-US"/>
        </w:rPr>
        <w:t>se</w:t>
      </w:r>
      <w:proofErr w:type="gramEnd"/>
      <w:r w:rsidRPr="00921455">
        <w:rPr>
          <w:b/>
          <w:color w:val="000000"/>
          <w:sz w:val="20"/>
          <w:szCs w:val="20"/>
          <w:lang w:val="it-IT" w:eastAsia="en-US"/>
        </w:rPr>
        <w:t xml:space="preserve"> u svakom trenutku može provjeriti tijek pojedinog posla koji je izvršilo za svoj račun ili račun pojedinog fonda, u skladu s odredbama članka 63. stavka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31. ako ne uspostavi i ne ostvaruje primjerene postupke za rješavanje pritužbi članova fonda, u skladu s člankom 64. točkama 1. i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32. ako ne omogući ulagateljima podnošenje pritužbi na službenom jeziku države u kojoj se nudi mirovinski program zatvorenog fonda, u skladu s člankom 64.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33. ako ne vodi evidenciju o svim pritužbama članova fonda i poduzetim mjerama, u skladu s rokom iz članka 64. točke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34. ako ne čuva dokumentaciju o svim pritužbama članova fonda i poduzetim mjerama, u skladu s rokom iz članka 64. točke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35. ako ne izrađuje ili ne dostavlja izvještaje mirovinskog društva Agenciji u rokovima ili na način propisan pravilnikom iz članka 73. stavka 2. ovoga Zakona, odnosno pravilnikom iz članka 73. stavka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36. ako za pružanje revizorskih usluga sklopi ugovor s revizorom koji ne ispunjava uvjete iz članka 74. stavaka 4., 5. i 6. ovoga Zakona, protivno članku 74. stavku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37. ako ne dostavi Agenciji revizorski izvještaj o obavljenoj zakonskoj reviziji godišnjih financijskih izvještaja, uključujući godišnje izvješće i financijske izvještaje iz članka 73. stavka 2. ovoga Zakona, u roku iz članka 74. stavka 8.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38. ako nije ponovo izradilo godišnje financijske izvještaje, osiguralo obavljanje zakonske revizije tih izvještaja te revizorskog izvještaja, uključujući i relevantne financijske izvještaje, i dostavilo Agenciji u roku koji je ona odredila svojim rješenjem, sukladno članku 75. stavcima 4. i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39. ako objavi godišnje financijske izvještaje koji su odbijeni odnosno odbačeni te ako ne osigura da godišnji financijski izvještaji, koji su odbijeni odnosno odbačeni, ne budu javno objavljeni i ako ne osigura da </w:t>
      </w:r>
      <w:proofErr w:type="gramStart"/>
      <w:r w:rsidRPr="00921455">
        <w:rPr>
          <w:b/>
          <w:color w:val="000000"/>
          <w:sz w:val="20"/>
          <w:szCs w:val="20"/>
          <w:lang w:val="it-IT" w:eastAsia="en-US"/>
        </w:rPr>
        <w:t>se</w:t>
      </w:r>
      <w:proofErr w:type="gramEnd"/>
      <w:r w:rsidRPr="00921455">
        <w:rPr>
          <w:b/>
          <w:color w:val="000000"/>
          <w:sz w:val="20"/>
          <w:szCs w:val="20"/>
          <w:lang w:val="it-IT" w:eastAsia="en-US"/>
        </w:rPr>
        <w:t xml:space="preserve"> iz javne objave povuku već objavljeni godišnji financijski izvještaji koji su odbijeni odnosno odbačeni, protivno članku 75. stavcima 8. i 9.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40. ako protivno odredbama članka 76. stavka 1. ovoga Zakona poslove koje je dužno obavljati delegira trećim osobama bez odobrenja Agencije</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41. ako ne utvrdi ili ne implementira interne politike </w:t>
      </w:r>
      <w:proofErr w:type="gramStart"/>
      <w:r w:rsidRPr="00921455">
        <w:rPr>
          <w:b/>
          <w:color w:val="000000"/>
          <w:sz w:val="20"/>
          <w:szCs w:val="20"/>
          <w:lang w:val="it-IT" w:eastAsia="en-US"/>
        </w:rPr>
        <w:t>i procedure</w:t>
      </w:r>
      <w:proofErr w:type="gramEnd"/>
      <w:r w:rsidRPr="00921455">
        <w:rPr>
          <w:b/>
          <w:color w:val="000000"/>
          <w:sz w:val="20"/>
          <w:szCs w:val="20"/>
          <w:lang w:val="it-IT" w:eastAsia="en-US"/>
        </w:rPr>
        <w:t xml:space="preserve"> u skladu s odredbama članka 78.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lastRenderedPageBreak/>
        <w:t xml:space="preserve">42. ako sazna za stjecanje ili otuđenje kvalificiranog udjela u društvu kojim neka osoba prelazi ili pada ispod praga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10%, 20%, 30% ili 50%, a o tome bez odgode ne obavijesti Agenciju, u skladu s odredbama članka 84. stavka 6.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43. ako jednom godišnje, najkasnije do 31. ožujka tekuće godine, Agenciji ne dostavi popis svih dioničara ili imatelja poslovnih udjela, kao i imatelja kvalificiranih udjela s veličinom pojedinih udjela, sa stanjem na dan 1. siječnja tekuće godine, u skladu s odredbama članka 84. stavka 7.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44. preuzimatelj, ako preuzme poslove upravljanja fondom bez odobrenja Agencije, protivno članku 87. stavku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45. prenositelj i preuzimatelj, ako zajednički javno ne objave informaciju o prijenosu poslova upravljanja u roku iz članka 90. stavka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46. prenositelj i preuzimatelj, ako ne obavijeste sve članove fondova kojima upravljaju o prijenosu poslova upravljanja u roku iz članka 90.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47. ako ne izvijesti Agenciju o činjenici da izračun i kontrola neto vrijednosti imovine fonda nisu izvršeni u propisanom roku, na način </w:t>
      </w:r>
      <w:proofErr w:type="gramStart"/>
      <w:r w:rsidRPr="00921455">
        <w:rPr>
          <w:b/>
          <w:color w:val="000000"/>
          <w:sz w:val="20"/>
          <w:szCs w:val="20"/>
          <w:lang w:val="it-IT" w:eastAsia="en-US"/>
        </w:rPr>
        <w:t>i u</w:t>
      </w:r>
      <w:proofErr w:type="gramEnd"/>
      <w:r w:rsidRPr="00921455">
        <w:rPr>
          <w:b/>
          <w:color w:val="000000"/>
          <w:sz w:val="20"/>
          <w:szCs w:val="20"/>
          <w:lang w:val="it-IT" w:eastAsia="en-US"/>
        </w:rPr>
        <w:t xml:space="preserve"> roku iz članka 110. stavka 10.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48. ako zahtjev za isplatu državnih poticajnih sredstava ne sadrži elemente i priloge propisane člankom 138. stavcima 1. i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49. ako ne izvijesti Ministarstvo financija o odabiru fonda za korištenje državnih poticajnih sredstava, u skladu s člankom 140. stavkom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50. ako promidžbeni sadržaj o mirovinskom društvu i fondovima ne ispunjava zahtjeve iz članka 145.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51. ako prikazuje rezultate poslovanja fonda protivno odredbama članka 146. stavka 1. točaka 1., 2., 3., 4. i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52. ako Agenciji ne dostavi obavijest o svakom sklopljenom ugovoru s prodajnim zastupnicima na način ili u rokovima propisanim pravilnikom iz članka 150. stavka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53. ako imovinu fonda ulaže na način da nije valutno usklađena s obvezama fonda u skladu s člankom 161. stavkom 1. ovoga Zakona, a ne uskladi ulaganja fonda u roku iz članka 164. stavaka 2., 3. ili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54. ako najmanje 70% neto vrijednosti imovine zatvorenog fonda s definiranim primanjima nije uloženo u imovinu kojom se trguje ili koja se namiruje u valuti u kojoj se isplaćuju mirovine iz sustava dobrovoljnog mirovinskog osiguranja na temelju individualne kapitalizirane štednje, u skladu s člankom 161.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55. ako na svojoj mrežnoj stranici ili na drugi primjeren način ne objavi izjavu o načelima ulaganja koja sadrži elemente iz članka 166. stavka 1. ovoga Zakona, kako bi ista bila dostupna svim članovima i potencijalnim članovima zatvorenog fonda te Agenciji</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56. ako ne usvoji prospekt fonda, u skladu s člankom 169., 176. i 177. ovoga Zakona, u skladu s člankom 167. stavkom 1. točkom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57. ako ne usvoji statut fonda u skladu s člankom 180. i člancima 182. do 184. ovoga Zakona, u skladu s člankom 167. stavkom 1. točkom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58. ako ne usvoji polugodišnje i revidirane godišnje izvještaje u skladu s člancima 191. do 194. ovoga Zakona, u skladu s člankom 167. stavkom 1. točkom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59. ako ne objavi polugodišnje i revidirane godišnje izvještaje u skladu s člankom 195. ovoga Zakona, u skladu s člankom 167. stavkom 1. točkom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60. ako ne izradi ključne podatke za članove otvorenog fonda u skladu s člancima 186. do 188. ovoga Zakona, u skladu s člankom 167. stavkom 1. točkom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61. ako ne izradi izvještaj o mirovinskom primanjima za članove zatvorenog fonda kojim upravlja, u skladu s člankom 167. stavkom 1. točkom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62. ako redovito ne obavještava članove fonda o drugim objavama u vezi s poslovanjem fonda u skladu s člancima 199. do 203. ovoga Zakona, u skladu s člankom 167. stavkom 1. točkom 6.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63. ako informacije navedene u prospektu nisu istinite, točne, potpune i dosljedne, u skladu s člankom 169.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64. ako odredbe u prospektu nisu napisane jasnim, jednostavnim i članovima fonda lako razumljivim jezikom, u skladu s člankom 169. stavkom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65. ako ne objavi prospekt fonda u skladu s člancima 171. do 174.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lastRenderedPageBreak/>
        <w:t>66. ako sljedeći radni dan nakon zaprimanja odobrenja Agencije za bitne promjene prospekta, mirovinsko društvo ne objavi obavijest o bitnim promjenama prospekta na način propisan člankom 173. ovoga Zakona, u skladu s člankom 177.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67. ako roku od osam dana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dana zaprimanja odobrenja Agencije za bitne promjene prospekta mirovinsko društvo ne pošalje svim članovima fonda obavijest o bitnim promjenama prospekta na način propisan ugovorom o članstvu iz članka 115. ovoga Zakona, u skladu s člankom 177. stavkom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68. ako bez odgode ne obavijesti Agenciju o ispunjavanju svojih obveza prema članovima fonda iz članka 177. stavaka 2. i 3. ovoga članka, u skladu s člankom 177. stavkom 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69. ako jednom godišnje ne ažurira prospekt fonda u dijelu koji se odnosi na nebitne promjene prospekta u protekloj godini, u skladu s člankom 178.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70. ako ne dostavi ažurirani prospekt fonda Agenciji najkasnije do 31. ožujka svake godine, u skladu s člankom 178.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71. ako ne objavi statut fonda u skladu s člankom 185.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72. ako ne dostavi Agenciji sve promjene ključnih podataka za svaki otvoreni fond kojim upravlja u Republici Hrvatskoj, najkasnije pet dana prije njihove objave, u skladu s odredbama članka 189. stavka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73. ako nema ključne podatke objavljene na svojoj mrežnoj stranici, u skladu s odredbama članka 189.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74. koje upravlja zatvorenim fondom, ako ne sastavi i ne učini dostupnim svim članovima zatvorenog fonda izvještaj o mirovinskim primanjima koji sadrži ključne informacije iz članka 189.a stavka 5. ovoga Zakona, u skladu s člankom 189.a stavcima 1. i 4.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75. ako za pružanje revizorskih usluga sklopi ugovor s revizorom koji ne ispunjava uvjete iz članka 193. stavaka 4. i 5. ovoga Zakona, protivno članku 193. stavku 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76. ako nije ponovo izradilo godišnje izvještaje fonda, nije osiguralo obavljanje zakonske revizije tih izvještaja te revizorsko izvješće, uključujući i relevantne godišnje izvještaje, nije ih dostavilo Agenciji u roku koji je ona svojim rješenjem odredila, u skladu s člankom 193. stavkom 10.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77. ako objavi godišnje financijske izvještaje koji su odbijeni odnosno odbačeni te ako ne osigura da ti godišnji izvještaji ne budu javno objavljeni i ako ne povuče te izvještaje iz javne objave, u skladu s člankom 193. stavkom 13.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78. ako ne dostavi Agenciji polugodišnje izvještaje fonda i revizorski izvještaj o obavljenoj zakonskoj reviziji godišnjih izvještaja iz članka 192. stavka 1. ovoga Zakona u skladu s rokom iz članka 194. stavka 1., uključujući godišnje izvješće i godišnje izvještaje fonda iz članka 192. stavka 1. ovoga Zakona, u skladu s rokom iz članka 194. stavka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79. ako potencijalnim članovima otvorenog fonda prije sklapanja ugovora o članstvu nisu besplatno stavljeni na raspolaganje ključni podaci za članove otvorenog fonda, u skladu s člankom 196.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80. ako potencijalnim članovima fonda nisu dostupni statut i prospekt fonda te ključni podaci za članove otvorenog fonda, na svim mjestima na kojima se nude mirovinski programi fonda, u skladu s člankom 197. stavkom 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81. ako potencijalnim članovima fonda nije omogućen uvid u dokumente iz članka 197. stavka 1. ovoga Zakona u slučajevima kada mirovinske programe fonda izvan prodajnih mjesta nude radnici mirovinskog društva, odnosno druge osobe koje je mirovinsko društvo na to ovlastilo, u skladu s člankom 197.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82. ako sljedeći radni dan nakon provedbe preoblikovanja o tome ne obavijesti Agenciju i depozitara fonda te na svojim mrežnim stranicama ne objavi informaciju o provedbi preoblikovanja, u skladu s člankom 215.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83. ako mirovinsko društvo koje upravlja fondom preuzimateljem ne obavijesti Agenciju i depozitara fonda preuzimatelja o provedenoj statusnoj promjeni u roku iz članka 226.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84. ako ne učini dostupnom članu fonda besplatno presliku izvješća revizora o pripajanju, najkasnije sljedeći radni dan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primitka pisanog zahtjeva, u skladu s člankom 224.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85. ako ne objavi informaciju o provedbi statusne promjene na način </w:t>
      </w:r>
      <w:proofErr w:type="gramStart"/>
      <w:r w:rsidRPr="00921455">
        <w:rPr>
          <w:b/>
          <w:color w:val="000000"/>
          <w:sz w:val="20"/>
          <w:szCs w:val="20"/>
          <w:lang w:val="it-IT" w:eastAsia="en-US"/>
        </w:rPr>
        <w:t>i u</w:t>
      </w:r>
      <w:proofErr w:type="gramEnd"/>
      <w:r w:rsidRPr="00921455">
        <w:rPr>
          <w:b/>
          <w:color w:val="000000"/>
          <w:sz w:val="20"/>
          <w:szCs w:val="20"/>
          <w:lang w:val="it-IT" w:eastAsia="en-US"/>
        </w:rPr>
        <w:t xml:space="preserve"> roku iz članka 227.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86. ako ne da članu fonda besplatno presliku izvješća revizora o podjeli, najkasnije sljedeći </w:t>
      </w:r>
      <w:r w:rsidRPr="00921455">
        <w:rPr>
          <w:b/>
          <w:color w:val="000000"/>
          <w:sz w:val="20"/>
          <w:szCs w:val="20"/>
          <w:lang w:val="it-IT" w:eastAsia="en-US"/>
        </w:rPr>
        <w:lastRenderedPageBreak/>
        <w:t xml:space="preserve">radni dan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primitka pisanog zahtjeva, u skladu s člankom 238. stavkom 2.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87. ako mirovinsko društvo podijeljenog fonda ne obavijesti Agenciju i depozitara o provedenoj statusnoj promjeni u roku iz članka 240.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88. ako ne objavi informaciju o provedbi statusne promjene na način </w:t>
      </w:r>
      <w:proofErr w:type="gramStart"/>
      <w:r w:rsidRPr="00921455">
        <w:rPr>
          <w:b/>
          <w:color w:val="000000"/>
          <w:sz w:val="20"/>
          <w:szCs w:val="20"/>
          <w:lang w:val="it-IT" w:eastAsia="en-US"/>
        </w:rPr>
        <w:t>i u</w:t>
      </w:r>
      <w:proofErr w:type="gramEnd"/>
      <w:r w:rsidRPr="00921455">
        <w:rPr>
          <w:b/>
          <w:color w:val="000000"/>
          <w:sz w:val="20"/>
          <w:szCs w:val="20"/>
          <w:lang w:val="it-IT" w:eastAsia="en-US"/>
        </w:rPr>
        <w:t xml:space="preserve"> roku iz stavka 241. ovoga Zakona.</w:t>
      </w:r>
    </w:p>
    <w:p w:rsidR="00921455" w:rsidRPr="00921455" w:rsidRDefault="00921455" w:rsidP="00921455">
      <w:pPr>
        <w:spacing w:before="120"/>
        <w:jc w:val="left"/>
        <w:rPr>
          <w:b/>
          <w:color w:val="000000"/>
          <w:sz w:val="20"/>
          <w:szCs w:val="20"/>
          <w:lang w:val="it-IT" w:eastAsia="en-US"/>
        </w:rPr>
      </w:pPr>
      <w:r w:rsidRPr="00921455">
        <w:rPr>
          <w:b/>
          <w:color w:val="000000"/>
          <w:sz w:val="20"/>
          <w:szCs w:val="20"/>
          <w:lang w:val="it-IT" w:eastAsia="en-US"/>
        </w:rPr>
        <w:t xml:space="preserve">(2) Novčanom kaznom u iznosu </w:t>
      </w:r>
      <w:proofErr w:type="gramStart"/>
      <w:r w:rsidRPr="00921455">
        <w:rPr>
          <w:b/>
          <w:color w:val="000000"/>
          <w:sz w:val="20"/>
          <w:szCs w:val="20"/>
          <w:lang w:val="it-IT" w:eastAsia="en-US"/>
        </w:rPr>
        <w:t>od</w:t>
      </w:r>
      <w:proofErr w:type="gramEnd"/>
      <w:r w:rsidRPr="00921455">
        <w:rPr>
          <w:b/>
          <w:color w:val="000000"/>
          <w:sz w:val="20"/>
          <w:szCs w:val="20"/>
          <w:lang w:val="it-IT" w:eastAsia="en-US"/>
        </w:rPr>
        <w:t xml:space="preserve"> 10.000,00 do 30.000,00 kuna kaznit će se za prekršaj iz stavka 1. ovoga članka i odgovo</w:t>
      </w:r>
      <w:r w:rsidR="00DE7FF5">
        <w:rPr>
          <w:b/>
          <w:color w:val="000000"/>
          <w:sz w:val="20"/>
          <w:szCs w:val="20"/>
          <w:lang w:val="it-IT" w:eastAsia="en-US"/>
        </w:rPr>
        <w:t>rna osoba mirovinskog društva.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Prekršaji određenih fizičkih osoba vezanih uz mirovinsko društvo</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313.</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Novčanom kaznom u iznosu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20.000,00 do 50.000,00 kuna kaznit će se za prekršaj fizička osoba: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 ako kao namjeravani stjecatelj, koji namjerava izravno ili neizravno steći ili povećati udjel u mirovinskom društvu, što bi rezultiralo time da visina udjela u kapitalu ili u glasačkim pravima dosegne ili premaši prag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10%, 20%, 30% ili 50%, ili da mirovinsko društvo postane ovisno društvo namjeravanog stjecatelja (namjeravano stjecanje), ne podnese Agenciji zahtjev za izdavanje odobrenja, koji sadrži podatke iz članka 79. stavka 2. ovoga Zakona, u skladu s odredbom članka 79.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2. ako ne obavijesti Agenciju pisanim putem o namjeri smanjenja svog kvalificiranog udjela u mirovinskom društvu, na način </w:t>
      </w:r>
      <w:proofErr w:type="gramStart"/>
      <w:r w:rsidRPr="00DE7FF5">
        <w:rPr>
          <w:b/>
          <w:iCs/>
          <w:color w:val="000000"/>
          <w:sz w:val="20"/>
          <w:szCs w:val="20"/>
          <w:lang w:val="it-IT" w:eastAsia="en-US"/>
        </w:rPr>
        <w:t>i u</w:t>
      </w:r>
      <w:proofErr w:type="gramEnd"/>
      <w:r w:rsidRPr="00DE7FF5">
        <w:rPr>
          <w:b/>
          <w:iCs/>
          <w:color w:val="000000"/>
          <w:sz w:val="20"/>
          <w:szCs w:val="20"/>
          <w:lang w:val="it-IT" w:eastAsia="en-US"/>
        </w:rPr>
        <w:t xml:space="preserve"> roku iz članka 80.</w:t>
      </w:r>
      <w:r>
        <w:rPr>
          <w:b/>
          <w:iCs/>
          <w:color w:val="000000"/>
          <w:sz w:val="20"/>
          <w:szCs w:val="20"/>
          <w:lang w:val="it-IT" w:eastAsia="en-US"/>
        </w:rPr>
        <w:t xml:space="preserve"> stavaka 1. i 2.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Teži prekršaji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314.</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 Novčanom kaznom u iznosu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200.000,00 do 500.000,00 kuna kaznit će se za prekršaj depozitar ako:</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 prilikom obavljanja poslova depozitara iz članka 247. ovoga Zakona ne postupa u skladu s člankom 247. stavkom 8.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2. ne obavlja za mirovinski fond neki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poslova iz članka 247. stavka 1. ovoga Zakona i pravila za obavljanje poslova depozitara nad imovinom fondova iz članka 247. stavka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3. ne osigura učinkovito i prikladno praćenje tijeka novca fonda u skladu s člankom 247.a stavkom 1. ovoga Zakona i pravilima za </w:t>
      </w:r>
      <w:r w:rsidRPr="00DE7FF5">
        <w:rPr>
          <w:b/>
          <w:iCs/>
          <w:color w:val="000000"/>
          <w:sz w:val="20"/>
          <w:szCs w:val="20"/>
          <w:lang w:val="it-IT" w:eastAsia="en-US"/>
        </w:rPr>
        <w:t>obavljanje poslova depozitara nad imovinom fondova iz članka 247. stavka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4. ne osigura da </w:t>
      </w:r>
      <w:proofErr w:type="gramStart"/>
      <w:r w:rsidRPr="00DE7FF5">
        <w:rPr>
          <w:b/>
          <w:iCs/>
          <w:color w:val="000000"/>
          <w:sz w:val="20"/>
          <w:szCs w:val="20"/>
          <w:lang w:val="it-IT" w:eastAsia="en-US"/>
        </w:rPr>
        <w:t>se</w:t>
      </w:r>
      <w:proofErr w:type="gramEnd"/>
      <w:r w:rsidRPr="00DE7FF5">
        <w:rPr>
          <w:b/>
          <w:iCs/>
          <w:color w:val="000000"/>
          <w:sz w:val="20"/>
          <w:szCs w:val="20"/>
          <w:lang w:val="it-IT" w:eastAsia="en-US"/>
        </w:rPr>
        <w:t xml:space="preserve"> sva novčana sredstva fonda evidentiraju na novčanim računima koji ispunjavaju uvjete iz članka 247.a stavka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5. na zahtjev Agencije ne dostavi informacije o svim pitanjima važnima za obavljanje nadzora nad poslovima depozitara za fondove, u skladu s člankom 248.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6. ne upozori mirovinsko društvo o utvrđenim nepravilnostima i/ili nezakonitostima i ne zatraži pojašnjenje o utvrđenim okolnostima, u skladu s člankom 248. stavkom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7. ne obavijesti Agenciju o okolnostima iz članka 248. stavka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8. ne pohranjuje imovinu fonda u skladu s člankom 249.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9. imovinu fonda ne čuva i ne vodi tako da </w:t>
      </w:r>
      <w:proofErr w:type="gramStart"/>
      <w:r w:rsidRPr="00DE7FF5">
        <w:rPr>
          <w:b/>
          <w:iCs/>
          <w:color w:val="000000"/>
          <w:sz w:val="20"/>
          <w:szCs w:val="20"/>
          <w:lang w:val="it-IT" w:eastAsia="en-US"/>
        </w:rPr>
        <w:t>se</w:t>
      </w:r>
      <w:proofErr w:type="gramEnd"/>
      <w:r w:rsidRPr="00DE7FF5">
        <w:rPr>
          <w:b/>
          <w:iCs/>
          <w:color w:val="000000"/>
          <w:sz w:val="20"/>
          <w:szCs w:val="20"/>
          <w:lang w:val="it-IT" w:eastAsia="en-US"/>
        </w:rPr>
        <w:t xml:space="preserve"> u svakom trenutku može jasno odrediti i razlučiti imovina koja pripada fondu, u skladu s člankom 250. stavkom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10. u izvršavanju svojih poslova i dužnosti predviđenih ovim Zakonom i ugovorom o obavljanju poslova depozitara ne postupi s pažnjom dobrog stručnjaka, u skladu s načelom savjesnosti i poštenja, neovisno o mirovinskom društvu, svojem osnivaču ili članu mirovinskog društva i isključivo u interesu članova fonda za koji obavlja poslove depozitara, u skladu s člankom 251.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11. ne izbjegava sukob interesa između depozitara, osnivača i/ili imatelja kvalificiranog udjela u depozitaru, člana mirovinskog društva i mirovinskog društva, u skladu s člankom 251. stavkom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12. u odnosu na ostvarivanje zahtjeva </w:t>
      </w:r>
      <w:proofErr w:type="gramStart"/>
      <w:r w:rsidRPr="00DE7FF5">
        <w:rPr>
          <w:b/>
          <w:iCs/>
          <w:color w:val="000000"/>
          <w:sz w:val="20"/>
          <w:szCs w:val="20"/>
          <w:lang w:val="it-IT" w:eastAsia="en-US"/>
        </w:rPr>
        <w:t>i prava</w:t>
      </w:r>
      <w:proofErr w:type="gramEnd"/>
      <w:r w:rsidRPr="00DE7FF5">
        <w:rPr>
          <w:b/>
          <w:iCs/>
          <w:color w:val="000000"/>
          <w:sz w:val="20"/>
          <w:szCs w:val="20"/>
          <w:lang w:val="it-IT" w:eastAsia="en-US"/>
        </w:rPr>
        <w:t xml:space="preserve"> članova fonda te imovinu fonda ne postupa u skladu s člankom 255.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13. ne vrati u imovinu fonda sve što je iz nje isplaćeno bez valjane pravne osnove, u skladu s člankom 255. stavkom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14. s računa fonda ne isplati mirovinskom društvu naknadu za upravljanje fondom i s time povezane troškove te, ako je predviđeno statutom, izlaznu naknadu, protivno članku 256. stavku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15. s računa fonda bez odobrenja mirovinskog društva isplati naknadu za obavljene poslove </w:t>
      </w:r>
      <w:r w:rsidRPr="00DE7FF5">
        <w:rPr>
          <w:b/>
          <w:iCs/>
          <w:color w:val="000000"/>
          <w:sz w:val="20"/>
          <w:szCs w:val="20"/>
          <w:lang w:val="it-IT" w:eastAsia="en-US"/>
        </w:rPr>
        <w:lastRenderedPageBreak/>
        <w:t>depozitara, protivno članku 256. stavku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16. na zahtjev Agencije ne dostavi ili ne učini dostupnim dokumentaciju, izvještaje i podatke o svim okolnostima potrebnim za nadzor ili izvršavanje drugih ovlasti i mjera Agencije, u skladu s člankom 278.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17. kao subjekt nadzora Agencije iz članka 275. stavka 6. točke 6. ovoga Zakona ne omogući Agenciji obavljanje nadzora, u skladu s člankom 275. stavcima 1. do 5. ovoga Zakona, na način da protivno člancima 280. do 282. ovoga Zakona ovlaštenoj osobi Agencije na traženje ne uruči svu traženu dokumentaciju i podatke iz članka 280. stavka 3. ovoga Zakona ili ne preda dokumentaciju iz članka 282. stavka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18. ne osigura uvjete za obavljanje nadzora u skladu s člankom 281. ovoga Zakona ili ako ne osigura uvjete za pregled informacijskog sustava u skladu s člankom 282.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(2) Novčanom kaznom u iznosu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20.000,00 do 50.000,00 kuna kaznit će se za prekršaj iz stavka 1. ovoga članka</w:t>
      </w:r>
      <w:r>
        <w:rPr>
          <w:b/>
          <w:iCs/>
          <w:color w:val="000000"/>
          <w:sz w:val="20"/>
          <w:szCs w:val="20"/>
          <w:lang w:val="it-IT" w:eastAsia="en-US"/>
        </w:rPr>
        <w:t xml:space="preserve"> i odgovorna osoba 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Lakši prekršaji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315.</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 Novčanom kaznom u iznosu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50.000,00 do 100.000,00 kuna kaznit će se za prekršaj depozitar ako:</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 ne obavlja sve poslove upravljanja fondom koje u svrhu zaštite interesa članova fonda nije moguće odgađati, u skladu s člankom 93.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2.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nastupanja razloga za prisilni prijenos ne obustavi uplate članova fonda i zatvaranja osobnih računa, u skladu s člankom 93. stavkom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3. u roku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60 dana od dana nastupanja razloga za prisilni prijenos poslova upravljanja fondom iz članka 92. ovoga Zakona ne provede odgovarajući postupak prikupljanja ponuda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društava koja ispunjavaju uvjete za upravljanje fondom i zainteresirani su preuzeti upravljanje fondom te postupak izbora novoga mirovinskog društva, u skladu s člankom 94. stavkom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4. protivno odredbama članka 94. stavka 2. ovoga Zakona prilikom izbora mirovinskog društva ne vodi računa isključivo o interesima članova fonda u slučaju da </w:t>
      </w:r>
      <w:proofErr w:type="gramStart"/>
      <w:r w:rsidRPr="00DE7FF5">
        <w:rPr>
          <w:b/>
          <w:iCs/>
          <w:color w:val="000000"/>
          <w:sz w:val="20"/>
          <w:szCs w:val="20"/>
          <w:lang w:val="it-IT" w:eastAsia="en-US"/>
        </w:rPr>
        <w:t>se</w:t>
      </w:r>
      <w:proofErr w:type="gramEnd"/>
      <w:r w:rsidRPr="00DE7FF5">
        <w:rPr>
          <w:b/>
          <w:iCs/>
          <w:color w:val="000000"/>
          <w:sz w:val="20"/>
          <w:szCs w:val="20"/>
          <w:lang w:val="it-IT" w:eastAsia="en-US"/>
        </w:rPr>
        <w:t xml:space="preserve"> na poziv iz članka 94. stavka 1. ovoga Zakona depozitaru javi više mirovinskih </w:t>
      </w:r>
      <w:r w:rsidRPr="00DE7FF5">
        <w:rPr>
          <w:b/>
          <w:iCs/>
          <w:color w:val="000000"/>
          <w:sz w:val="20"/>
          <w:szCs w:val="20"/>
          <w:lang w:val="it-IT" w:eastAsia="en-US"/>
        </w:rPr>
        <w:t>društava koja ispunjavaju uvjete za preuzimanje poslova upravljanja fondom</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5. ne sklopi ugovor o prijenosu poslova upravljanja s društvom preuzimateljem, u skladu s odredbama članka 94. stavka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6. protivno odredbama članka 94. stavka 6. ovoga Zakona, članove fondova ne izvijesti o potrebi izbora fonda kojim upravlja drugo mirovinsko društvo i ne odredi rok u kojem mogu pristupiti novom fondu, u slučaju da na javni poziv iz stavka 1. ovoga članka ponudu ne podnese niti jedno mirovinsko društvo koje ispunjava uvjete za upravljanje fondom,</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7. članove fonda koji u roku iz članka 94. stavka 6. ovoga članka ne izvrše izbor fonda kojim upravlja drugo mirovinsko društvo po službenoj dužnosti ne rasporedi u druge otvorene fondove po načelu ravnopravnosti, na način da svakom mirovinskom društvu dodijeli jednak broj članova i ne izvrši likvidaciju fonda, sukladno odredbama članka 94. stavka 7.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8. ne osigura da mirovinsko društvo izračunava neto vrijednost imovine fonda te cijenu udjela fonda u skladu s člankom 110. stavkom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9. ne obavijesti mirovinsko društvo o netočnost i/ili nepravilnosti koju je utvrdilo prilikom kontrole izračuna neto vrijednosti imovine fonda na način </w:t>
      </w:r>
      <w:proofErr w:type="gramStart"/>
      <w:r w:rsidRPr="00DE7FF5">
        <w:rPr>
          <w:b/>
          <w:iCs/>
          <w:color w:val="000000"/>
          <w:sz w:val="20"/>
          <w:szCs w:val="20"/>
          <w:lang w:val="it-IT" w:eastAsia="en-US"/>
        </w:rPr>
        <w:t>i u</w:t>
      </w:r>
      <w:proofErr w:type="gramEnd"/>
      <w:r w:rsidRPr="00DE7FF5">
        <w:rPr>
          <w:b/>
          <w:iCs/>
          <w:color w:val="000000"/>
          <w:sz w:val="20"/>
          <w:szCs w:val="20"/>
          <w:lang w:val="it-IT" w:eastAsia="en-US"/>
        </w:rPr>
        <w:t xml:space="preserve"> roku iz članka 110. stavka 6.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10. ne imenuje revizorsko društvo u skladu s člankom 253. stavkom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11. ne obavijesti Agenciju o izboru revizorskog društva, u skladu s člankom 253. stavkom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12. ne dostavi Agenciji revizorsko izvješće koje je zaprimio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revizora, u roku iz članka 253. stavka 5.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13. na treću osobu u drugoj državi članici ili trećoj državi koja nije registrirana za poslove skrbništva delegira poslove skrbništva nad imovinom fonda koja je uložena u vrijednosne papire za koje mjesto izdanja nije Republika Hrvatska, protivno članku 257. stavku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14. delegira poslove iz članka 247. stavka 1. točke 1. ovoga Zakona na treću osobu, protivno uvjetima iz članka 257. stavka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15. ne dostavi Agenciji sve ugovore koje je sklopio s trećim osobama i/ili popis tih trećih osoba u </w:t>
      </w:r>
      <w:r w:rsidRPr="00DE7FF5">
        <w:rPr>
          <w:b/>
          <w:iCs/>
          <w:color w:val="000000"/>
          <w:sz w:val="20"/>
          <w:szCs w:val="20"/>
          <w:lang w:val="it-IT" w:eastAsia="en-US"/>
        </w:rPr>
        <w:lastRenderedPageBreak/>
        <w:t>rokovima iz članka 258. stavka 1. točke a) odnosno b)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16. u odnosu na poslove iz članka 247. stavka 1. točke 1. ovoga Zakona koje je delegirao na treću osobu, učinkovito, kontinuirano i s dužnom pažnjom ne nadzire obavljanje delegiranih poslova, u skladu s člankom 259. točkom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17. ne obavijesti Agenciju i mirovinsko društvo o neispunjenju i/ili neurednom ispunjenju obveze te propustu treće osobe koji može značajno utjecati na imovinu fonda pohranjenu na skrbništvo, u skladu s člankom 259. točkom 2.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18. o namjeri prestanka obavljanja poslova depozitara fonda ili raskida odnosno otkaza ugovora o obavljanju poslova depozitara pisano ne obavijesti Agenciju i mirovinsko društvo za koje obavlja poslove depozitara fonda, u roku iz članka 261. stavka 1.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19. u slučaju otkaza ili raskida ugovora o obavljanju poslova depozitara ne obavijesti Agenciju o postojanju nerazriješenih povreda ovoga Zakona ili drugih propisa, u skladu s člankom 262. stavkom 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20. u slučaju raskida ili otkaza ugovora o obavljanju poslova depozitara, u roku od 30 dana, svu imovinu fonda ne prenese na pohranu i administriranje novom depozitaru s kojim mirovinsko društvo zaključi ugovor o obavljanju poslova depozitara, pri čemu ne preda i knjige računa, evidenciju i sve druge dokumente i materijale bitne za poslovanje fonda za koji je do tada obavljao poslove depozitara, i to u pisanom ili elektroničkom obliku, ovisno o načinu vođenja naznačenih podataka, u skladu s člankom 263. ovoga Zakona.</w:t>
      </w:r>
    </w:p>
    <w:p w:rsidR="00DE7FF5" w:rsidRPr="00DE7FF5" w:rsidRDefault="00DE7FF5" w:rsidP="00DE7FF5">
      <w:pPr>
        <w:spacing w:before="120"/>
        <w:jc w:val="left"/>
        <w:rPr>
          <w:b/>
          <w:iCs/>
          <w:color w:val="000000"/>
          <w:sz w:val="20"/>
          <w:szCs w:val="20"/>
          <w:lang w:val="it-IT" w:eastAsia="en-US"/>
        </w:rPr>
      </w:pPr>
      <w:r w:rsidRPr="00DE7FF5">
        <w:rPr>
          <w:b/>
          <w:iCs/>
          <w:color w:val="000000"/>
          <w:sz w:val="20"/>
          <w:szCs w:val="20"/>
          <w:lang w:val="it-IT" w:eastAsia="en-US"/>
        </w:rPr>
        <w:t xml:space="preserve">(2) Novčanom kaznom u iznosu </w:t>
      </w:r>
      <w:proofErr w:type="gramStart"/>
      <w:r w:rsidRPr="00DE7FF5">
        <w:rPr>
          <w:b/>
          <w:iCs/>
          <w:color w:val="000000"/>
          <w:sz w:val="20"/>
          <w:szCs w:val="20"/>
          <w:lang w:val="it-IT" w:eastAsia="en-US"/>
        </w:rPr>
        <w:t>od</w:t>
      </w:r>
      <w:proofErr w:type="gramEnd"/>
      <w:r w:rsidRPr="00DE7FF5">
        <w:rPr>
          <w:b/>
          <w:iCs/>
          <w:color w:val="000000"/>
          <w:sz w:val="20"/>
          <w:szCs w:val="20"/>
          <w:lang w:val="it-IT" w:eastAsia="en-US"/>
        </w:rPr>
        <w:t xml:space="preserve"> 10.000,00 do 30.000,00 kuna kaznit će se za prekršaj iz stavka 1. ovoga članka</w:t>
      </w:r>
      <w:r>
        <w:rPr>
          <w:b/>
          <w:iCs/>
          <w:color w:val="000000"/>
          <w:sz w:val="20"/>
          <w:szCs w:val="20"/>
          <w:lang w:val="it-IT" w:eastAsia="en-US"/>
        </w:rPr>
        <w:t xml:space="preserve"> i odgovorna osoba depozitara.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Prekršaji revizora i revizorskog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316.</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 xml:space="preserve">(1) Novčanom kaznom u iznosu </w:t>
      </w:r>
      <w:proofErr w:type="gramStart"/>
      <w:r w:rsidRPr="00CF3942">
        <w:rPr>
          <w:b/>
          <w:color w:val="000000"/>
          <w:sz w:val="20"/>
          <w:szCs w:val="20"/>
          <w:lang w:val="it-IT" w:eastAsia="en-US"/>
        </w:rPr>
        <w:t>od</w:t>
      </w:r>
      <w:proofErr w:type="gramEnd"/>
      <w:r w:rsidRPr="00CF3942">
        <w:rPr>
          <w:b/>
          <w:color w:val="000000"/>
          <w:sz w:val="20"/>
          <w:szCs w:val="20"/>
          <w:lang w:val="it-IT" w:eastAsia="en-US"/>
        </w:rPr>
        <w:t xml:space="preserve"> 50.000,00 do 100.000,00 kuna kaznit će se za prekršaj revizorsko društvo:</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1. fonda koji ne revidira postupke naknade štete u skladu s člankom 70. stavkom 4. ovoga Zakona</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2. fonda koji tijekom revizije godišnjih izvještaja ne revidira primjenu načela utvrđivanja vrijednosti neto imovine fonda, u skladu s člankom 110. stavkom 7. ovoga Zakona</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3. fonda ako ne izradi izvješće o pripajanju u skladu s člankom 223. stavkom 2. ovoga Zakona</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4. fonda ako ne izradi izvješće o podjeli u skladu s člankom 237. stavkom 2. ovoga Zakona</w:t>
      </w:r>
    </w:p>
    <w:p w:rsidR="00CF3942"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5. ako ne revidira izvršavanje obveza depozitara jednom godišnje u skladu s člankom 253. stavkom 1. ovoga Zakona.</w:t>
      </w:r>
    </w:p>
    <w:p w:rsidR="00686718" w:rsidRPr="00CF3942" w:rsidRDefault="00CF3942" w:rsidP="00CF3942">
      <w:pPr>
        <w:spacing w:before="120"/>
        <w:jc w:val="left"/>
        <w:rPr>
          <w:b/>
          <w:color w:val="000000"/>
          <w:sz w:val="20"/>
          <w:szCs w:val="20"/>
          <w:lang w:val="it-IT" w:eastAsia="en-US"/>
        </w:rPr>
      </w:pPr>
      <w:r w:rsidRPr="00CF3942">
        <w:rPr>
          <w:b/>
          <w:color w:val="000000"/>
          <w:sz w:val="20"/>
          <w:szCs w:val="20"/>
          <w:lang w:val="it-IT" w:eastAsia="en-US"/>
        </w:rPr>
        <w:t xml:space="preserve">(2) Novčanom kaznom u iznosu </w:t>
      </w:r>
      <w:proofErr w:type="gramStart"/>
      <w:r w:rsidRPr="00CF3942">
        <w:rPr>
          <w:b/>
          <w:color w:val="000000"/>
          <w:sz w:val="20"/>
          <w:szCs w:val="20"/>
          <w:lang w:val="it-IT" w:eastAsia="en-US"/>
        </w:rPr>
        <w:t>od</w:t>
      </w:r>
      <w:proofErr w:type="gramEnd"/>
      <w:r w:rsidRPr="00CF3942">
        <w:rPr>
          <w:b/>
          <w:color w:val="000000"/>
          <w:sz w:val="20"/>
          <w:szCs w:val="20"/>
          <w:lang w:val="it-IT" w:eastAsia="en-US"/>
        </w:rPr>
        <w:t xml:space="preserve"> 10.000,00 do 30.000,00 kuna kaznit će se za prekršaj iz stavka 1. o</w:t>
      </w:r>
      <w:r>
        <w:rPr>
          <w:b/>
          <w:color w:val="000000"/>
          <w:sz w:val="20"/>
          <w:szCs w:val="20"/>
          <w:lang w:val="it-IT" w:eastAsia="en-US"/>
        </w:rPr>
        <w:t>voga članka ovlašteni revizor.</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Prekršaji ostalih osoba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317.</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 xml:space="preserve">(1) Novčanom kaznom u iznosu </w:t>
      </w:r>
      <w:proofErr w:type="gramStart"/>
      <w:r w:rsidRPr="00094AC9">
        <w:rPr>
          <w:b/>
          <w:color w:val="000000"/>
          <w:sz w:val="20"/>
          <w:szCs w:val="20"/>
          <w:lang w:val="it-IT" w:eastAsia="en-US"/>
        </w:rPr>
        <w:t>od</w:t>
      </w:r>
      <w:proofErr w:type="gramEnd"/>
      <w:r w:rsidRPr="00094AC9">
        <w:rPr>
          <w:b/>
          <w:color w:val="000000"/>
          <w:sz w:val="20"/>
          <w:szCs w:val="20"/>
          <w:lang w:val="it-IT" w:eastAsia="en-US"/>
        </w:rPr>
        <w:t xml:space="preserve"> 50.000,00 do 100.000,00 kuna kaznit će se za prekršaj pravna osoba ako:</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 xml:space="preserve">1. u tvrtki koristi </w:t>
      </w:r>
      <w:proofErr w:type="gramStart"/>
      <w:r w:rsidRPr="00094AC9">
        <w:rPr>
          <w:b/>
          <w:color w:val="000000"/>
          <w:sz w:val="20"/>
          <w:szCs w:val="20"/>
          <w:lang w:val="it-IT" w:eastAsia="en-US"/>
        </w:rPr>
        <w:t>izraz »društvo</w:t>
      </w:r>
      <w:proofErr w:type="gramEnd"/>
      <w:r w:rsidRPr="00094AC9">
        <w:rPr>
          <w:b/>
          <w:color w:val="000000"/>
          <w:sz w:val="20"/>
          <w:szCs w:val="20"/>
          <w:lang w:val="it-IT" w:eastAsia="en-US"/>
        </w:rPr>
        <w:t xml:space="preserve"> za upravljanje dobrovoljnim mirovinskim fondovima« ili »društvo za upravljanje dobrovoljnim mirovinskim fondom« protivno odredbi članka 10.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2. u Republici Hrvatskoj obavlja djelatnost mirovinskog društva protivno odredbama članka 15.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3. član mirovinskog društva koji ne ispunjava uvjete iz članka 31.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4. kao treća osoba dalje delegira obavljanje delegiranih poslova i dužnosti protivno odredbi članka 77. stavka 2.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5. kao namjeravani stjecatelj ne podnese Agenciji zahtjev za izdavanje suglasnosti u pisanom obliku u skladu s odredbom članka 79.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6. ne obavijesti Agenciju o namjeri smanjenja svog kvalificiranog udjela u skladu s odredbom članka 80. stavka 1. i 2.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7. kao prodajni zastupnik mirovinskog društva ne obavlja ponudu mirovinskog programa u skladu s odredbama članaka 150. do 152.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8. kao treća osoba dalje delegira obavljanje delegiranih poslova i dužnosti depozitara protivno odredbi članka 257. stavka 4. ovoga Zakona.</w:t>
      </w:r>
    </w:p>
    <w:p w:rsidR="00094AC9" w:rsidRPr="00094AC9" w:rsidRDefault="00094AC9" w:rsidP="00094AC9">
      <w:pPr>
        <w:spacing w:before="120"/>
        <w:jc w:val="left"/>
        <w:rPr>
          <w:b/>
          <w:color w:val="000000"/>
          <w:sz w:val="20"/>
          <w:szCs w:val="20"/>
          <w:lang w:val="it-IT" w:eastAsia="en-US"/>
        </w:rPr>
      </w:pPr>
      <w:r w:rsidRPr="00094AC9">
        <w:rPr>
          <w:b/>
          <w:color w:val="000000"/>
          <w:sz w:val="20"/>
          <w:szCs w:val="20"/>
          <w:lang w:val="it-IT" w:eastAsia="en-US"/>
        </w:rPr>
        <w:t xml:space="preserve">(2) Novčanom kaznom u iznosu </w:t>
      </w:r>
      <w:proofErr w:type="gramStart"/>
      <w:r w:rsidRPr="00094AC9">
        <w:rPr>
          <w:b/>
          <w:color w:val="000000"/>
          <w:sz w:val="20"/>
          <w:szCs w:val="20"/>
          <w:lang w:val="it-IT" w:eastAsia="en-US"/>
        </w:rPr>
        <w:t>od</w:t>
      </w:r>
      <w:proofErr w:type="gramEnd"/>
      <w:r w:rsidRPr="00094AC9">
        <w:rPr>
          <w:b/>
          <w:color w:val="000000"/>
          <w:sz w:val="20"/>
          <w:szCs w:val="20"/>
          <w:lang w:val="it-IT" w:eastAsia="en-US"/>
        </w:rPr>
        <w:t xml:space="preserve"> 10.000,00 do 30.000,00 kuna kaznit će se za prekršaj iz stavka 1. ovoga članka i odgo</w:t>
      </w:r>
      <w:r>
        <w:rPr>
          <w:b/>
          <w:color w:val="000000"/>
          <w:sz w:val="20"/>
          <w:szCs w:val="20"/>
          <w:lang w:val="it-IT" w:eastAsia="en-US"/>
        </w:rPr>
        <w:t>vorna osoba u pravnoj osobi.</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DIO DEVETI</w:t>
      </w:r>
      <w:r w:rsidRPr="00602E0D">
        <w:rPr>
          <w:color w:val="000000"/>
          <w:sz w:val="20"/>
          <w:szCs w:val="20"/>
          <w:lang w:val="it-IT" w:eastAsia="en-US"/>
        </w:rPr>
        <w:br/>
      </w:r>
      <w:r w:rsidRPr="00602E0D">
        <w:rPr>
          <w:color w:val="000000"/>
          <w:sz w:val="20"/>
          <w:szCs w:val="20"/>
          <w:lang w:val="it-IT" w:eastAsia="en-US"/>
        </w:rPr>
        <w:br/>
        <w:t>PRIJELAZNE I ZAVRŠNE ODREDBE</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lastRenderedPageBreak/>
        <w:t>Usklađenje mirovinskih društava i fondova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318.</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Mirovinska društva koja na dan stupanja na snagu ovoga Zakona imaju autorizaciju i odobrenje za upravljanje dobrovoljnim mirovinskim fondovima izdano od strane Agencije na temelju Zakona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49/99., 63/00., 103/03., 140/05., 177/04., 71/07., 124/10., 114/11. i 51A/13.) nastavljaju poslovati kao mirovinska društva prema ovom Zakonu na temelju postojećeg odobrenja.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Smatra se da mirovinska društva iz stavka 1. ovoga članka imaju odobrenje za upravljanje fondovima kojima su ta društva upravljala prije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Mirovinska društva koja su informativni prospekt fondova kojima upravljaju izradila na temelju odredbi članka 107., odnosno 114.c Zakona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xml:space="preserve">, br. 49/99., 63/00., 103/03., 140/05., 177/04., 71/07., 124/10., 114/11. i 51A/13.) dužna su uskladiti informativne prospekte fondova kojima upravljaju s odredbama članaka 169. do 174. ovoga Zakona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mjeseca od dana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(4) Mirovinska društva dužna su izraditi ključne podatke za članove fonda za sve fondove kojima upravljaju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mjeseca od dana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(5) Mirovinska društva dužna su uskladiti ulaganja fondova kojima upravljaju s odredbama ovoga Zakona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tri mjeseca od dana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(6) Mirovinska društva dužna su izraditi statut fonda za sve fondove kojima upravljaju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šest mjeseci od dana stupanja na snagu ovoga Zakona. Agencija će o zahtjevu za izdavanje suglasnosti na statut fonda odlučiti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šest mjeseci od dana primitka urednog zahtjeva.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(7) Mirovinska društva dužna su </w:t>
      </w:r>
      <w:proofErr w:type="gramStart"/>
      <w:r w:rsidRPr="00602E0D">
        <w:rPr>
          <w:color w:val="000000"/>
          <w:sz w:val="20"/>
          <w:szCs w:val="20"/>
          <w:lang w:val="it-IT" w:eastAsia="en-US"/>
        </w:rPr>
        <w:t>se</w:t>
      </w:r>
      <w:proofErr w:type="gramEnd"/>
      <w:r w:rsidRPr="00602E0D">
        <w:rPr>
          <w:color w:val="000000"/>
          <w:sz w:val="20"/>
          <w:szCs w:val="20"/>
          <w:lang w:val="it-IT" w:eastAsia="en-US"/>
        </w:rPr>
        <w:t xml:space="preserve"> uskladiti s odredbama ovoga Zakona u roku od 12 mjeseci od dana njegova stupanja na snagu.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319.</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Osobe koje su do dana stupanja na snagu ovoga Zakona položile ispit za ovlaštenog upravitelja mirovinskim fondovima imaju ista prava kao i osobe koje će ispit položiti sukladno ovom Zakonu.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320.</w:t>
      </w:r>
    </w:p>
    <w:p w:rsidR="00686718" w:rsidRPr="00602E0D" w:rsidRDefault="00C65BF8" w:rsidP="00686718">
      <w:pPr>
        <w:spacing w:before="120"/>
        <w:rPr>
          <w:color w:val="000000"/>
          <w:sz w:val="20"/>
          <w:szCs w:val="20"/>
          <w:lang w:val="it-IT" w:eastAsia="en-US"/>
        </w:rPr>
      </w:pPr>
      <w:r>
        <w:rPr>
          <w:color w:val="000000"/>
          <w:sz w:val="20"/>
          <w:szCs w:val="20"/>
          <w:lang w:val="it-IT" w:eastAsia="en-US"/>
        </w:rPr>
        <w:t xml:space="preserve">Odredbe članka 74. stavka </w:t>
      </w:r>
      <w:r w:rsidRPr="00C65BF8">
        <w:rPr>
          <w:b/>
          <w:color w:val="000000"/>
          <w:sz w:val="20"/>
          <w:szCs w:val="20"/>
          <w:lang w:val="it-IT" w:eastAsia="en-US"/>
        </w:rPr>
        <w:t>4</w:t>
      </w:r>
      <w:r w:rsidR="00686718" w:rsidRPr="00602E0D">
        <w:rPr>
          <w:color w:val="000000"/>
          <w:sz w:val="20"/>
          <w:szCs w:val="20"/>
          <w:lang w:val="it-IT" w:eastAsia="en-US"/>
        </w:rPr>
        <w:t xml:space="preserve">. i članka 193. stavka 4. ovoga Zakona primjenjuju se i na godišnje financijske </w:t>
      </w:r>
      <w:r w:rsidR="00686718" w:rsidRPr="00602E0D">
        <w:rPr>
          <w:color w:val="000000"/>
          <w:sz w:val="20"/>
          <w:szCs w:val="20"/>
          <w:lang w:val="it-IT" w:eastAsia="en-US"/>
        </w:rPr>
        <w:t>izvještaje koji su revidirani prije dana početka primjene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Članovi uprave mirovinskog društva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321.</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Osoba koja je od Agencije dobila suglasnost za obavljanje funkcije člana uprave mirovinskog društva na temelju odredaba Zakona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xml:space="preserve">, br. 49/99., 63/00., 103/03., 177/04., 140/05., 71/07., 124/10., 114/11. i 51A/13.) smatra se da ima suglasnost za obavljanje funkcije člana uprave mirovinskog društva izdanu prema odredbama članka 45. ovoga Zakona, ali najduže na mandat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pet godina od dana imenovanja. U slučaju da je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dana imenovanja člana uprave prošlo više od pet godina, mirovinsko društvo dužno je osigurati da kandidat za člana uprave Agenciji podnese zahtjev za izdavanje suglasnosti za obavljanje funkcije člana uprave u roku od šest mjeseci od dana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Osoba iz stavka 1. ovoga članka dužna je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šest mjeseci od dana stupanja na snagu ovoga Zakona ispunjavati uvjete iz članka 43. ovoga Zakona.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Izvještaj o usklađenju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322.</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Mirovinska društva iz članka 318. stavka 1. ovoga Zakona dužna su Agenciji dostaviti izvještaj o usklađenju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30 dana nakon isteka roka iz članka 318. stavka 6.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Izvještaju o usklađenju iz stavka 1. ovoga članka potrebno je priložiti: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1. podatke o članovima uprave mirovinskog društva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2. podatke o identitetu dioničara ili članova mirovinskog društva i podatak o visini udjela u apsolutnom i relativnom iznosu</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3. za dioničare ili članove društva koji su imatelji kvalificiranih udjela, dokumentaciju propisanu pravilnikom iz članka 84. stavka 4.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4. popis povezanih osoba s mirovinskim društvom i detaljan opis načina povezanosti</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5. detaljan prikaz organizacijske strukture mirovinskog društva, uključujući izjavu o načinu ispunjavanja uvjeta iz ovoga Zakona i propisa donesenih na temelju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Ako mirovinsko društvo ne postupi u skladu s odredbama stavaka 1. i 2. ovoga članka, Agencija može ukinuti rješenje kojim je mirovinskom društvu izdano odobrenje za rad iz članka 319. stavka 1. ovoga Zakona. U tom slučaju mirovinsko društvo dužno je </w:t>
      </w:r>
      <w:r w:rsidRPr="00602E0D">
        <w:rPr>
          <w:color w:val="000000"/>
          <w:sz w:val="20"/>
          <w:szCs w:val="20"/>
          <w:lang w:val="it-IT" w:eastAsia="en-US"/>
        </w:rPr>
        <w:lastRenderedPageBreak/>
        <w:t xml:space="preserve">prestati obavljati djelatnosti za koje ima odobrenje za rad i brisati iste djelatnosti iz sudskog registra. Mirovinsko društvo ponovni zahtjev za izdavanje odobrenja za rad u skladu s odredbama ovoga Zakona ne može podnijeti prije isteka roka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jedne godine od dana ukidanja rješenja kojim mu je izdano odobrenje za rad.</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Usklađenje depozitara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323.</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Depozitari su dužni uskladiti svoje poslovanje s odredbama ovoga Zakona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12 mjeseci od dana njegova stupanja na snagu.</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Postupci Agencije</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324.</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Postupci pokrenuti pred Agencijom do dana stupanja na snagu ovoga Zakona dovršit će se primjenom odredaba Zakona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49/99., 63/00., 103/03., 177/04., 140/05., 71/07., 124/10., 114/11. i 51A/13.).</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Donošenje provedbenih propisa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(1) Agencija će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šest mjeseci od dana stupanja na snagu ovoga Zakona donijeti propise za provedbu ovoga Zakona, kada je za to ovlaštena ovim Zakonom.</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(2) Iznimno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stavka 1. ovoga članka, Agencija će provedbene propise iz članka 67., članka 73. stavaka 4. i 5., članka 75. stavka 3., članka 155. stavka 2., članka 173. stavka 3., članka 191. stavka 3., članka 192. stavka 2., članka 193. stavka 2., članka 247. stavka 2., članka 268. stavka 3. i članka 271. stavka 3. ovoga Zakona, donijeti u roku </w:t>
      </w:r>
      <w:proofErr w:type="gramStart"/>
      <w:r w:rsidRPr="00602E0D">
        <w:rPr>
          <w:color w:val="000000"/>
          <w:sz w:val="20"/>
          <w:szCs w:val="20"/>
          <w:lang w:val="it-IT" w:eastAsia="en-US"/>
        </w:rPr>
        <w:t>od</w:t>
      </w:r>
      <w:proofErr w:type="gramEnd"/>
      <w:r w:rsidRPr="00602E0D">
        <w:rPr>
          <w:color w:val="000000"/>
          <w:sz w:val="20"/>
          <w:szCs w:val="20"/>
          <w:lang w:val="it-IT" w:eastAsia="en-US"/>
        </w:rPr>
        <w:t xml:space="preserve"> jedne godine od dana stupanja na snagu ovoga Zakona.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(3) Do donošenja propisa na temelju ovoga Zakona na odgovarajući se način primjenjuju propisi doneseni na temelju Zakona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br. 49/99., 63/00., 103/03., 177/04., 140/05., 71/07., 124/10., 114/11. i 51A/13.), ako nisu u suprotnosti s odredbama ovoga Zakona u dijelu koji se odnosi na poslovanje dobrovoljnih mirovinskih društava i dobrovoljnih mirovinskih fondova.</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Prestanak važenja propisa</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326.</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Danom stupanja na snagu ovoga Zakona prestaje važiti Zakon o obveznim i dobrovoljnim mirovinskim fondovima (»Narodne </w:t>
      </w:r>
      <w:proofErr w:type="gramStart"/>
      <w:r w:rsidRPr="00602E0D">
        <w:rPr>
          <w:color w:val="000000"/>
          <w:sz w:val="20"/>
          <w:szCs w:val="20"/>
          <w:lang w:val="it-IT" w:eastAsia="en-US"/>
        </w:rPr>
        <w:t>novine«</w:t>
      </w:r>
      <w:proofErr w:type="gramEnd"/>
      <w:r w:rsidRPr="00602E0D">
        <w:rPr>
          <w:color w:val="000000"/>
          <w:sz w:val="20"/>
          <w:szCs w:val="20"/>
          <w:lang w:val="it-IT" w:eastAsia="en-US"/>
        </w:rPr>
        <w:t xml:space="preserve">, br. 49/99., 63/00., </w:t>
      </w:r>
      <w:r w:rsidRPr="00602E0D">
        <w:rPr>
          <w:color w:val="000000"/>
          <w:sz w:val="20"/>
          <w:szCs w:val="20"/>
          <w:lang w:val="it-IT" w:eastAsia="en-US"/>
        </w:rPr>
        <w:t>103/03., 177/04., 140/05., 71/07., 124/10., 114/11. i 51A/13.).</w:t>
      </w:r>
    </w:p>
    <w:p w:rsidR="00686718" w:rsidRPr="00602E0D" w:rsidRDefault="00686718" w:rsidP="00686718">
      <w:pPr>
        <w:spacing w:before="120"/>
        <w:jc w:val="center"/>
        <w:rPr>
          <w:i/>
          <w:iCs/>
          <w:color w:val="000000"/>
          <w:sz w:val="20"/>
          <w:szCs w:val="20"/>
          <w:lang w:val="it-IT" w:eastAsia="en-US"/>
        </w:rPr>
      </w:pPr>
      <w:r w:rsidRPr="00602E0D">
        <w:rPr>
          <w:i/>
          <w:iCs/>
          <w:color w:val="000000"/>
          <w:sz w:val="20"/>
          <w:szCs w:val="20"/>
          <w:lang w:val="it-IT" w:eastAsia="en-US"/>
        </w:rPr>
        <w:t>Stupanje na snagu</w:t>
      </w:r>
    </w:p>
    <w:p w:rsidR="00686718" w:rsidRPr="00602E0D" w:rsidRDefault="00686718" w:rsidP="00686718">
      <w:pPr>
        <w:spacing w:before="120"/>
        <w:jc w:val="center"/>
        <w:rPr>
          <w:color w:val="000000"/>
          <w:sz w:val="20"/>
          <w:szCs w:val="20"/>
          <w:lang w:val="it-IT" w:eastAsia="en-US"/>
        </w:rPr>
      </w:pPr>
      <w:r w:rsidRPr="00602E0D">
        <w:rPr>
          <w:color w:val="000000"/>
          <w:sz w:val="20"/>
          <w:szCs w:val="20"/>
          <w:lang w:val="it-IT" w:eastAsia="en-US"/>
        </w:rPr>
        <w:t>Članak 327.</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 xml:space="preserve">Ovaj Zakon stupa na snagu osmoga dana od dana objave </w:t>
      </w:r>
      <w:proofErr w:type="gramStart"/>
      <w:r w:rsidRPr="00602E0D">
        <w:rPr>
          <w:color w:val="000000"/>
          <w:sz w:val="20"/>
          <w:szCs w:val="20"/>
          <w:lang w:val="it-IT" w:eastAsia="en-US"/>
        </w:rPr>
        <w:t>u »Narodnim</w:t>
      </w:r>
      <w:proofErr w:type="gramEnd"/>
      <w:r w:rsidRPr="00602E0D">
        <w:rPr>
          <w:color w:val="000000"/>
          <w:sz w:val="20"/>
          <w:szCs w:val="20"/>
          <w:lang w:val="it-IT" w:eastAsia="en-US"/>
        </w:rPr>
        <w:t xml:space="preserve"> novinama«.</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Klasa: 022-03/13-01/275</w:t>
      </w:r>
    </w:p>
    <w:p w:rsidR="00686718" w:rsidRPr="00602E0D" w:rsidRDefault="00686718" w:rsidP="00686718">
      <w:pPr>
        <w:spacing w:before="120"/>
        <w:rPr>
          <w:color w:val="000000"/>
          <w:sz w:val="20"/>
          <w:szCs w:val="20"/>
          <w:lang w:val="it-IT" w:eastAsia="en-US"/>
        </w:rPr>
      </w:pPr>
      <w:r w:rsidRPr="00602E0D">
        <w:rPr>
          <w:color w:val="000000"/>
          <w:sz w:val="20"/>
          <w:szCs w:val="20"/>
          <w:lang w:val="it-IT" w:eastAsia="en-US"/>
        </w:rPr>
        <w:t>Zagreb, 31. siječnja 2014.</w:t>
      </w:r>
    </w:p>
    <w:p w:rsidR="006A6141" w:rsidRPr="00602E0D" w:rsidRDefault="00686718" w:rsidP="006A6141">
      <w:pPr>
        <w:spacing w:before="120"/>
        <w:jc w:val="center"/>
        <w:rPr>
          <w:color w:val="000000"/>
          <w:sz w:val="20"/>
          <w:szCs w:val="20"/>
          <w:lang w:val="it-IT" w:eastAsia="en-US"/>
        </w:rPr>
      </w:pPr>
      <w:r w:rsidRPr="00602E0D">
        <w:rPr>
          <w:color w:val="000000"/>
          <w:sz w:val="20"/>
          <w:szCs w:val="20"/>
          <w:lang w:val="it-IT" w:eastAsia="en-US"/>
        </w:rPr>
        <w:t>HRVATSKI SABOR</w:t>
      </w:r>
    </w:p>
    <w:p w:rsidR="00686718" w:rsidRPr="00602E0D" w:rsidRDefault="00686718" w:rsidP="006A6141">
      <w:pPr>
        <w:pBdr>
          <w:bottom w:val="single" w:sz="12" w:space="1" w:color="auto"/>
        </w:pBdr>
        <w:spacing w:before="120"/>
        <w:jc w:val="center"/>
        <w:rPr>
          <w:color w:val="000000"/>
          <w:sz w:val="20"/>
          <w:szCs w:val="20"/>
          <w:lang w:val="it-IT" w:eastAsia="en-US"/>
        </w:rPr>
      </w:pPr>
      <w:r w:rsidRPr="00602E0D">
        <w:rPr>
          <w:color w:val="000000"/>
          <w:sz w:val="20"/>
          <w:szCs w:val="20"/>
          <w:lang w:val="it-IT" w:eastAsia="en-US"/>
        </w:rPr>
        <w:t>Predsjednik</w:t>
      </w:r>
      <w:r w:rsidRPr="00602E0D">
        <w:rPr>
          <w:color w:val="000000"/>
          <w:sz w:val="20"/>
          <w:szCs w:val="20"/>
          <w:lang w:val="it-IT" w:eastAsia="en-US"/>
        </w:rPr>
        <w:br/>
      </w:r>
      <w:r w:rsidRPr="00602E0D">
        <w:rPr>
          <w:color w:val="000000"/>
          <w:sz w:val="20"/>
          <w:szCs w:val="20"/>
          <w:lang w:val="it-IT" w:eastAsia="en-US"/>
        </w:rPr>
        <w:br/>
        <w:t>Hrvatskoga sabora</w:t>
      </w:r>
      <w:r w:rsidRPr="00602E0D">
        <w:rPr>
          <w:color w:val="000000"/>
          <w:sz w:val="20"/>
          <w:szCs w:val="20"/>
          <w:lang w:val="it-IT" w:eastAsia="en-US"/>
        </w:rPr>
        <w:br/>
      </w:r>
      <w:r w:rsidRPr="00602E0D">
        <w:rPr>
          <w:color w:val="000000"/>
          <w:sz w:val="20"/>
          <w:szCs w:val="20"/>
          <w:lang w:val="it-IT" w:eastAsia="en-US"/>
        </w:rPr>
        <w:br/>
      </w:r>
      <w:r w:rsidRPr="00602E0D">
        <w:rPr>
          <w:bCs/>
          <w:color w:val="000000"/>
          <w:sz w:val="20"/>
          <w:szCs w:val="20"/>
          <w:lang w:val="it-IT" w:eastAsia="en-US"/>
        </w:rPr>
        <w:t>Josip Leko,</w:t>
      </w:r>
      <w:r w:rsidRPr="00602E0D">
        <w:rPr>
          <w:color w:val="000000"/>
          <w:sz w:val="20"/>
          <w:szCs w:val="20"/>
          <w:lang w:val="it-IT" w:eastAsia="en-US"/>
        </w:rPr>
        <w:t xml:space="preserve"> v. r.</w:t>
      </w:r>
    </w:p>
    <w:p w:rsidR="002E557F" w:rsidRPr="00602E0D" w:rsidRDefault="002E557F" w:rsidP="002E557F">
      <w:pPr>
        <w:spacing w:before="120"/>
        <w:jc w:val="left"/>
        <w:rPr>
          <w:i/>
          <w:color w:val="000000"/>
          <w:sz w:val="20"/>
          <w:szCs w:val="20"/>
          <w:lang w:val="it-IT" w:eastAsia="en-US"/>
        </w:rPr>
      </w:pPr>
      <w:r w:rsidRPr="00602E0D">
        <w:rPr>
          <w:i/>
          <w:color w:val="000000"/>
          <w:sz w:val="20"/>
          <w:szCs w:val="20"/>
          <w:lang w:val="it-IT" w:eastAsia="en-US"/>
        </w:rPr>
        <w:t>NN 29/2018</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Odredbe</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Zakona o izmjen</w:t>
      </w:r>
      <w:r w:rsidR="00836CA5">
        <w:rPr>
          <w:i/>
          <w:color w:val="000000"/>
          <w:sz w:val="20"/>
          <w:szCs w:val="20"/>
          <w:lang w:val="it-IT" w:eastAsia="en-US"/>
        </w:rPr>
        <w:t xml:space="preserve">ama i dopunama Zakona o </w:t>
      </w:r>
      <w:r w:rsidR="00836CA5" w:rsidRPr="00836CA5">
        <w:rPr>
          <w:i/>
          <w:color w:val="000000"/>
          <w:sz w:val="20"/>
          <w:szCs w:val="20"/>
          <w:highlight w:val="yellow"/>
          <w:lang w:val="it-IT" w:eastAsia="en-US"/>
        </w:rPr>
        <w:t>dobrovoljnim</w:t>
      </w:r>
      <w:r w:rsidRPr="00602E0D">
        <w:rPr>
          <w:i/>
          <w:color w:val="000000"/>
          <w:sz w:val="20"/>
          <w:szCs w:val="20"/>
          <w:lang w:val="it-IT" w:eastAsia="en-US"/>
        </w:rPr>
        <w:t xml:space="preserve"> mirovinskim fondovima (NN 29/18)</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 xml:space="preserve">preostale nakon neslužbenog pročišćavanja teksta </w:t>
      </w:r>
    </w:p>
    <w:p w:rsidR="002E557F" w:rsidRPr="00602E0D" w:rsidRDefault="002E557F" w:rsidP="002E557F">
      <w:pPr>
        <w:jc w:val="center"/>
        <w:rPr>
          <w:i/>
          <w:color w:val="000000"/>
          <w:sz w:val="20"/>
          <w:szCs w:val="20"/>
          <w:lang w:val="it-IT" w:eastAsia="en-US"/>
        </w:rPr>
      </w:pP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Članak 13.</w:t>
      </w:r>
    </w:p>
    <w:p w:rsidR="002E557F" w:rsidRPr="00602E0D" w:rsidRDefault="002E557F" w:rsidP="002E557F">
      <w:pPr>
        <w:rPr>
          <w:i/>
          <w:color w:val="000000"/>
          <w:sz w:val="20"/>
          <w:szCs w:val="20"/>
          <w:lang w:val="it-IT" w:eastAsia="en-US"/>
        </w:rPr>
      </w:pPr>
      <w:r w:rsidRPr="00602E0D">
        <w:rPr>
          <w:i/>
          <w:color w:val="000000"/>
          <w:sz w:val="20"/>
          <w:szCs w:val="20"/>
          <w:lang w:val="it-IT" w:eastAsia="en-US"/>
        </w:rPr>
        <w:t xml:space="preserve">Ovaj Zakon stupa na snagu osmoga dana od dana objave </w:t>
      </w:r>
      <w:proofErr w:type="gramStart"/>
      <w:r w:rsidRPr="00602E0D">
        <w:rPr>
          <w:i/>
          <w:color w:val="000000"/>
          <w:sz w:val="20"/>
          <w:szCs w:val="20"/>
          <w:lang w:val="it-IT" w:eastAsia="en-US"/>
        </w:rPr>
        <w:t>u »Narodnim</w:t>
      </w:r>
      <w:proofErr w:type="gramEnd"/>
      <w:r w:rsidRPr="00602E0D">
        <w:rPr>
          <w:i/>
          <w:color w:val="000000"/>
          <w:sz w:val="20"/>
          <w:szCs w:val="20"/>
          <w:lang w:val="it-IT" w:eastAsia="en-US"/>
        </w:rPr>
        <w:t xml:space="preserve"> novinama«.</w:t>
      </w:r>
    </w:p>
    <w:p w:rsidR="002E557F" w:rsidRPr="00602E0D" w:rsidRDefault="002E557F" w:rsidP="002E557F">
      <w:pPr>
        <w:jc w:val="center"/>
        <w:rPr>
          <w:i/>
          <w:color w:val="000000"/>
          <w:sz w:val="20"/>
          <w:szCs w:val="20"/>
          <w:lang w:val="it-IT" w:eastAsia="en-US"/>
        </w:rPr>
      </w:pPr>
    </w:p>
    <w:p w:rsidR="002E557F" w:rsidRPr="00602E0D" w:rsidRDefault="002E557F" w:rsidP="002E557F">
      <w:pPr>
        <w:jc w:val="left"/>
        <w:rPr>
          <w:i/>
          <w:color w:val="000000"/>
          <w:sz w:val="20"/>
          <w:szCs w:val="20"/>
          <w:lang w:val="it-IT" w:eastAsia="en-US"/>
        </w:rPr>
      </w:pPr>
      <w:r w:rsidRPr="00602E0D">
        <w:rPr>
          <w:i/>
          <w:color w:val="000000"/>
          <w:sz w:val="20"/>
          <w:szCs w:val="20"/>
          <w:lang w:val="it-IT" w:eastAsia="en-US"/>
        </w:rPr>
        <w:t>Klasa: 022-03/18-01/38</w:t>
      </w:r>
    </w:p>
    <w:p w:rsidR="002E557F" w:rsidRPr="00602E0D" w:rsidRDefault="002E557F" w:rsidP="002E557F">
      <w:pPr>
        <w:jc w:val="left"/>
        <w:rPr>
          <w:i/>
          <w:color w:val="000000"/>
          <w:sz w:val="20"/>
          <w:szCs w:val="20"/>
          <w:lang w:val="it-IT" w:eastAsia="en-US"/>
        </w:rPr>
      </w:pPr>
      <w:r w:rsidRPr="00602E0D">
        <w:rPr>
          <w:i/>
          <w:color w:val="000000"/>
          <w:sz w:val="20"/>
          <w:szCs w:val="20"/>
          <w:lang w:val="it-IT" w:eastAsia="en-US"/>
        </w:rPr>
        <w:t>Zagreb, 16. ožujka 2018.</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HRVATSKI SABOR</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Predsjednik</w:t>
      </w:r>
    </w:p>
    <w:p w:rsidR="002E557F" w:rsidRPr="00602E0D" w:rsidRDefault="002E557F" w:rsidP="002E557F">
      <w:pPr>
        <w:jc w:val="center"/>
        <w:rPr>
          <w:i/>
          <w:color w:val="000000"/>
          <w:sz w:val="20"/>
          <w:szCs w:val="20"/>
          <w:lang w:val="it-IT" w:eastAsia="en-US"/>
        </w:rPr>
      </w:pPr>
      <w:r w:rsidRPr="00602E0D">
        <w:rPr>
          <w:i/>
          <w:color w:val="000000"/>
          <w:sz w:val="20"/>
          <w:szCs w:val="20"/>
          <w:lang w:val="it-IT" w:eastAsia="en-US"/>
        </w:rPr>
        <w:t>Hrvatskoga sabora</w:t>
      </w:r>
    </w:p>
    <w:p w:rsidR="002E557F" w:rsidRPr="00602E0D" w:rsidRDefault="00836CA5" w:rsidP="00836CA5">
      <w:pPr>
        <w:jc w:val="center"/>
        <w:rPr>
          <w:i/>
          <w:color w:val="000000"/>
          <w:sz w:val="20"/>
          <w:szCs w:val="20"/>
          <w:lang w:val="it-IT" w:eastAsia="en-US"/>
        </w:rPr>
      </w:pPr>
      <w:r>
        <w:rPr>
          <w:i/>
          <w:color w:val="000000"/>
          <w:sz w:val="20"/>
          <w:szCs w:val="20"/>
          <w:lang w:val="it-IT" w:eastAsia="en-US"/>
        </w:rPr>
        <w:t>Gordan Jandroković, v. r.</w:t>
      </w:r>
    </w:p>
    <w:p w:rsidR="00425A73" w:rsidRPr="00425A73" w:rsidRDefault="00425A73" w:rsidP="00425A73">
      <w:pPr>
        <w:pBdr>
          <w:bottom w:val="single" w:sz="12" w:space="1" w:color="auto"/>
        </w:pBdr>
        <w:spacing w:before="120"/>
        <w:rPr>
          <w:color w:val="000000"/>
          <w:sz w:val="20"/>
          <w:szCs w:val="20"/>
          <w:lang w:eastAsia="en-US"/>
        </w:rPr>
      </w:pPr>
    </w:p>
    <w:p w:rsidR="00425A73" w:rsidRPr="004801E3" w:rsidRDefault="00425A73" w:rsidP="00425A73">
      <w:pPr>
        <w:spacing w:before="120"/>
        <w:jc w:val="left"/>
        <w:rPr>
          <w:i/>
          <w:color w:val="000000"/>
          <w:sz w:val="20"/>
          <w:szCs w:val="20"/>
          <w:lang w:eastAsia="en-US"/>
        </w:rPr>
      </w:pPr>
      <w:r w:rsidRPr="004801E3">
        <w:rPr>
          <w:i/>
          <w:color w:val="000000"/>
          <w:sz w:val="20"/>
          <w:szCs w:val="20"/>
          <w:lang w:eastAsia="en-US"/>
        </w:rPr>
        <w:t>NN 115/2018</w:t>
      </w:r>
    </w:p>
    <w:p w:rsidR="00425A73" w:rsidRPr="004801E3" w:rsidRDefault="00425A73" w:rsidP="00425A73">
      <w:pPr>
        <w:jc w:val="center"/>
        <w:rPr>
          <w:i/>
          <w:color w:val="000000"/>
          <w:sz w:val="20"/>
          <w:szCs w:val="20"/>
          <w:lang w:eastAsia="en-US"/>
        </w:rPr>
      </w:pPr>
      <w:r w:rsidRPr="004801E3">
        <w:rPr>
          <w:i/>
          <w:color w:val="000000"/>
          <w:sz w:val="20"/>
          <w:szCs w:val="20"/>
          <w:lang w:eastAsia="en-US"/>
        </w:rPr>
        <w:t>Odredbe</w:t>
      </w:r>
    </w:p>
    <w:p w:rsidR="00425A73" w:rsidRPr="004801E3" w:rsidRDefault="00425A73" w:rsidP="00425A73">
      <w:pPr>
        <w:jc w:val="center"/>
        <w:rPr>
          <w:i/>
          <w:color w:val="000000"/>
          <w:sz w:val="20"/>
          <w:szCs w:val="20"/>
          <w:lang w:eastAsia="en-US"/>
        </w:rPr>
      </w:pPr>
      <w:r w:rsidRPr="004801E3">
        <w:rPr>
          <w:i/>
          <w:color w:val="000000"/>
          <w:sz w:val="20"/>
          <w:szCs w:val="20"/>
          <w:lang w:eastAsia="en-US"/>
        </w:rPr>
        <w:t>Zakona o izmjen</w:t>
      </w:r>
      <w:r w:rsidR="00836CA5" w:rsidRPr="004801E3">
        <w:rPr>
          <w:i/>
          <w:color w:val="000000"/>
          <w:sz w:val="20"/>
          <w:szCs w:val="20"/>
          <w:lang w:eastAsia="en-US"/>
        </w:rPr>
        <w:t>ama i dopunama Zakona o dobrovoljnim mirovinskim fondovima (NN 115</w:t>
      </w:r>
      <w:r w:rsidRPr="004801E3">
        <w:rPr>
          <w:i/>
          <w:color w:val="000000"/>
          <w:sz w:val="20"/>
          <w:szCs w:val="20"/>
          <w:lang w:eastAsia="en-US"/>
        </w:rPr>
        <w:t>/18)</w:t>
      </w:r>
    </w:p>
    <w:p w:rsidR="00425A73" w:rsidRPr="004801E3" w:rsidRDefault="00425A73" w:rsidP="00425A73">
      <w:pPr>
        <w:jc w:val="center"/>
        <w:rPr>
          <w:i/>
          <w:color w:val="000000"/>
          <w:sz w:val="20"/>
          <w:szCs w:val="20"/>
          <w:lang w:eastAsia="en-US"/>
        </w:rPr>
      </w:pPr>
      <w:r w:rsidRPr="004801E3">
        <w:rPr>
          <w:i/>
          <w:color w:val="000000"/>
          <w:sz w:val="20"/>
          <w:szCs w:val="20"/>
          <w:lang w:eastAsia="en-US"/>
        </w:rPr>
        <w:t xml:space="preserve">preostale nakon neslužbenog pročišćavanja teksta </w:t>
      </w:r>
    </w:p>
    <w:p w:rsidR="00425A73" w:rsidRPr="004801E3" w:rsidRDefault="00425A73" w:rsidP="00836CA5">
      <w:pPr>
        <w:jc w:val="left"/>
        <w:rPr>
          <w:b/>
          <w:color w:val="000000"/>
          <w:sz w:val="20"/>
          <w:szCs w:val="20"/>
          <w:lang w:eastAsia="en-US"/>
        </w:rPr>
      </w:pPr>
    </w:p>
    <w:p w:rsidR="00836CA5" w:rsidRPr="00751348" w:rsidRDefault="00836CA5" w:rsidP="00836CA5">
      <w:pPr>
        <w:spacing w:before="120"/>
        <w:jc w:val="center"/>
        <w:rPr>
          <w:i/>
          <w:color w:val="000000"/>
          <w:sz w:val="20"/>
          <w:szCs w:val="20"/>
          <w:lang w:eastAsia="en-US"/>
        </w:rPr>
      </w:pPr>
      <w:r w:rsidRPr="00751348">
        <w:rPr>
          <w:i/>
          <w:color w:val="000000"/>
          <w:sz w:val="20"/>
          <w:szCs w:val="20"/>
          <w:lang w:eastAsia="en-US"/>
        </w:rPr>
        <w:t>PRIJELAZNE I ZAVRŠNE ODREDBE</w:t>
      </w:r>
    </w:p>
    <w:p w:rsidR="00836CA5" w:rsidRPr="00751348" w:rsidRDefault="00836CA5" w:rsidP="00836CA5">
      <w:pPr>
        <w:spacing w:before="120"/>
        <w:jc w:val="center"/>
        <w:rPr>
          <w:i/>
          <w:color w:val="000000"/>
          <w:sz w:val="20"/>
          <w:szCs w:val="20"/>
          <w:lang w:val="it-IT" w:eastAsia="en-US"/>
        </w:rPr>
      </w:pPr>
      <w:r w:rsidRPr="00751348">
        <w:rPr>
          <w:i/>
          <w:color w:val="000000"/>
          <w:sz w:val="20"/>
          <w:szCs w:val="20"/>
          <w:lang w:val="it-IT" w:eastAsia="en-US"/>
        </w:rPr>
        <w:t>Članak 146.</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Pravilnike iz članka 41. stavka 8. koji je izmijenjen člankom 23. ovoga Zakona, članka 55.b stavka 12. i članka 55.c stavka 4. koji su dodani člankom 32. ovoga Zakona, članka 58. stavka 18. koji je izmijenjen člankom 36. ovoga Zakona, članka 111. stavka 3. koji je dodan člankom 50. ovoga Zakona, članka 127. stavka 3. koji je izmijenjen člankom 58. ovoga Zakona i članka 275.a koji je dodan člankom 109. ovoga Zakona </w:t>
      </w:r>
      <w:r w:rsidRPr="00751348">
        <w:rPr>
          <w:i/>
          <w:color w:val="000000"/>
          <w:sz w:val="20"/>
          <w:szCs w:val="20"/>
          <w:lang w:val="it-IT" w:eastAsia="en-US"/>
        </w:rPr>
        <w:lastRenderedPageBreak/>
        <w:t xml:space="preserve">Agencija će donijeti u roku </w:t>
      </w:r>
      <w:proofErr w:type="gramStart"/>
      <w:r w:rsidRPr="00751348">
        <w:rPr>
          <w:i/>
          <w:color w:val="000000"/>
          <w:sz w:val="20"/>
          <w:szCs w:val="20"/>
          <w:lang w:val="it-IT" w:eastAsia="en-US"/>
        </w:rPr>
        <w:t>od</w:t>
      </w:r>
      <w:proofErr w:type="gramEnd"/>
      <w:r w:rsidRPr="00751348">
        <w:rPr>
          <w:i/>
          <w:color w:val="000000"/>
          <w:sz w:val="20"/>
          <w:szCs w:val="20"/>
          <w:lang w:val="it-IT" w:eastAsia="en-US"/>
        </w:rPr>
        <w:t xml:space="preserve"> 12 mjeseci od dana stupanja na snagu ovoga Zakona.</w:t>
      </w:r>
    </w:p>
    <w:p w:rsidR="00836CA5" w:rsidRPr="00751348" w:rsidRDefault="00836CA5" w:rsidP="00836CA5">
      <w:pPr>
        <w:spacing w:before="120"/>
        <w:jc w:val="center"/>
        <w:rPr>
          <w:i/>
          <w:color w:val="000000"/>
          <w:sz w:val="20"/>
          <w:szCs w:val="20"/>
          <w:lang w:val="it-IT" w:eastAsia="en-US"/>
        </w:rPr>
      </w:pPr>
      <w:r w:rsidRPr="00751348">
        <w:rPr>
          <w:i/>
          <w:color w:val="000000"/>
          <w:sz w:val="20"/>
          <w:szCs w:val="20"/>
          <w:lang w:val="it-IT" w:eastAsia="en-US"/>
        </w:rPr>
        <w:t>Članak 147.</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(1) Do stupanja na snagu pravilnika donesenih na temelju ovoga Zakona primjenjuju se odredbe sljedećih pravilnika donesenih na temelju Zakona o dobrovoljnim mirovinskim fondovima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19/14. i 29/18.):</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 Pravilnik o uvjetima za članstvo u upravi i nadzornom odboru mirovinskog društva za upravljanje dobrovoljnim mirovinskim fondovima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52/14., 41/17. i 51/18.)</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 Pravilnik o uvjetima za ostvarivanje prava na mirovinu temeljem dobrovoljnog mirovinskog osiguranja, registru članova te obustavi uplata i isplata iz dobrovoljnog mirovinskog fonda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98/14. i 41/17.)</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 Pravilnik o organizacijskim zahtjevima za mirovinsko društvo za upravljanje dobrovoljnim mirovinskim fondovima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103/14. i 41/17.)</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 Pravilnik o dozvoljenim ulaganjima i dodatnim ograničenjima ulaganja dobrovoljnog mirovinskog fonda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103/14.)</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 Pravilnik o kapitalu i tehničkim pričuvama mirovinskog društva za upravljanje dobrovoljnim mirovinskim fondom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68/14. i 41/17.).</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(2) Postupci pokrenuti pred Agencijom po odredbama Zakona o dobrovoljnim mirovinskim fondovima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19/14. i 29/18.) dovršit će se po odredbama toga Zakona.</w:t>
      </w:r>
    </w:p>
    <w:p w:rsidR="00836CA5" w:rsidRPr="00751348" w:rsidRDefault="00836CA5" w:rsidP="00836CA5">
      <w:pPr>
        <w:spacing w:before="120"/>
        <w:jc w:val="center"/>
        <w:rPr>
          <w:i/>
          <w:color w:val="000000"/>
          <w:sz w:val="20"/>
          <w:szCs w:val="20"/>
          <w:lang w:val="it-IT" w:eastAsia="en-US"/>
        </w:rPr>
      </w:pPr>
      <w:r w:rsidRPr="00751348">
        <w:rPr>
          <w:i/>
          <w:color w:val="000000"/>
          <w:sz w:val="20"/>
          <w:szCs w:val="20"/>
          <w:lang w:val="it-IT" w:eastAsia="en-US"/>
        </w:rPr>
        <w:t>Članak 148.</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(1) Mirovinska društva dužna su uskladiti prospekte, statute i ključne podatke za članove otvorenih mirovinskih fondova u roku </w:t>
      </w:r>
      <w:proofErr w:type="gramStart"/>
      <w:r w:rsidRPr="00751348">
        <w:rPr>
          <w:i/>
          <w:color w:val="000000"/>
          <w:sz w:val="20"/>
          <w:szCs w:val="20"/>
          <w:lang w:val="it-IT" w:eastAsia="en-US"/>
        </w:rPr>
        <w:t>od</w:t>
      </w:r>
      <w:proofErr w:type="gramEnd"/>
      <w:r w:rsidRPr="00751348">
        <w:rPr>
          <w:i/>
          <w:color w:val="000000"/>
          <w:sz w:val="20"/>
          <w:szCs w:val="20"/>
          <w:lang w:val="it-IT" w:eastAsia="en-US"/>
        </w:rPr>
        <w:t xml:space="preserve"> tri mjeseca od stupanja na snagu ovoga Zakona.</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(2) Mirovinska društva i depozitari dužni su </w:t>
      </w:r>
      <w:proofErr w:type="gramStart"/>
      <w:r w:rsidRPr="00751348">
        <w:rPr>
          <w:i/>
          <w:color w:val="000000"/>
          <w:sz w:val="20"/>
          <w:szCs w:val="20"/>
          <w:lang w:val="it-IT" w:eastAsia="en-US"/>
        </w:rPr>
        <w:t>se</w:t>
      </w:r>
      <w:proofErr w:type="gramEnd"/>
      <w:r w:rsidRPr="00751348">
        <w:rPr>
          <w:i/>
          <w:color w:val="000000"/>
          <w:sz w:val="20"/>
          <w:szCs w:val="20"/>
          <w:lang w:val="it-IT" w:eastAsia="en-US"/>
        </w:rPr>
        <w:t xml:space="preserve"> uskladiti s odredbama ovoga Zakona u roku od tri mjeseca od dana njegova stupanja na snagu.</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(3) Na ugovore o isplati mirovina zaključene prije stupanja na snagu ovoga Zakona primjenjuju se odredbe Zakona o dobrovoljnim mirovinskim fondovima (»Narodne </w:t>
      </w:r>
      <w:proofErr w:type="gramStart"/>
      <w:r w:rsidRPr="00751348">
        <w:rPr>
          <w:i/>
          <w:color w:val="000000"/>
          <w:sz w:val="20"/>
          <w:szCs w:val="20"/>
          <w:lang w:val="it-IT" w:eastAsia="en-US"/>
        </w:rPr>
        <w:t>novine«</w:t>
      </w:r>
      <w:proofErr w:type="gramEnd"/>
      <w:r w:rsidRPr="00751348">
        <w:rPr>
          <w:i/>
          <w:color w:val="000000"/>
          <w:sz w:val="20"/>
          <w:szCs w:val="20"/>
          <w:lang w:val="it-IT" w:eastAsia="en-US"/>
        </w:rPr>
        <w:t>, br. 19/14. i 29/18.).</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(4) Odredba iz članka 123. stavka 1. koji je izmijenjen člankom 54. ovoga Zakona primjenjuje se na sve ugovore o članstvu sklopljene nakon stupanja na snagu ovoga Zakona.</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(5) Ugovori o članstvu sklopljeni do dana stupanja na snagu ovoga Zakona ostaju na snazi bez promjene u odnosu na njihovo trajanje s obzirom na broj godina života na koji su sklopljeni s članom, osim ako se član mirovinskog fonda suglasi s promjenom koja bi predstavljala usklađenje s odredbom članka 123. stavka 1. koji je izmijenjen člankom 54. ovoga Zakona.</w:t>
      </w:r>
    </w:p>
    <w:p w:rsidR="00836CA5" w:rsidRPr="00751348" w:rsidRDefault="00836CA5" w:rsidP="00836CA5">
      <w:pPr>
        <w:spacing w:before="120"/>
        <w:jc w:val="center"/>
        <w:rPr>
          <w:i/>
          <w:color w:val="000000"/>
          <w:sz w:val="20"/>
          <w:szCs w:val="20"/>
          <w:lang w:val="it-IT" w:eastAsia="en-US"/>
        </w:rPr>
      </w:pPr>
      <w:r w:rsidRPr="00751348">
        <w:rPr>
          <w:i/>
          <w:color w:val="000000"/>
          <w:sz w:val="20"/>
          <w:szCs w:val="20"/>
          <w:lang w:val="it-IT" w:eastAsia="en-US"/>
        </w:rPr>
        <w:t>Članak 149.</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 xml:space="preserve">Ovaj Zakon objavit će se </w:t>
      </w:r>
      <w:proofErr w:type="gramStart"/>
      <w:r w:rsidRPr="00751348">
        <w:rPr>
          <w:i/>
          <w:color w:val="000000"/>
          <w:sz w:val="20"/>
          <w:szCs w:val="20"/>
          <w:lang w:val="it-IT" w:eastAsia="en-US"/>
        </w:rPr>
        <w:t>u »Narodnim</w:t>
      </w:r>
      <w:proofErr w:type="gramEnd"/>
      <w:r w:rsidRPr="00751348">
        <w:rPr>
          <w:i/>
          <w:color w:val="000000"/>
          <w:sz w:val="20"/>
          <w:szCs w:val="20"/>
          <w:lang w:val="it-IT" w:eastAsia="en-US"/>
        </w:rPr>
        <w:t xml:space="preserve"> novinama«, a stupa na snagu 1. siječnja 2019.</w:t>
      </w:r>
    </w:p>
    <w:p w:rsidR="00836CA5" w:rsidRPr="00751348" w:rsidRDefault="00836CA5" w:rsidP="00836CA5">
      <w:pPr>
        <w:spacing w:before="120"/>
        <w:jc w:val="left"/>
        <w:rPr>
          <w:i/>
          <w:color w:val="000000"/>
          <w:sz w:val="20"/>
          <w:szCs w:val="20"/>
          <w:lang w:val="it-IT" w:eastAsia="en-US"/>
        </w:rPr>
      </w:pP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Klasa: 022-03/18-01/166</w:t>
      </w:r>
    </w:p>
    <w:p w:rsidR="00836CA5" w:rsidRPr="00751348" w:rsidRDefault="00836CA5" w:rsidP="00836CA5">
      <w:pPr>
        <w:spacing w:before="120"/>
        <w:jc w:val="left"/>
        <w:rPr>
          <w:i/>
          <w:color w:val="000000"/>
          <w:sz w:val="20"/>
          <w:szCs w:val="20"/>
          <w:lang w:val="it-IT" w:eastAsia="en-US"/>
        </w:rPr>
      </w:pPr>
      <w:r w:rsidRPr="00751348">
        <w:rPr>
          <w:i/>
          <w:color w:val="000000"/>
          <w:sz w:val="20"/>
          <w:szCs w:val="20"/>
          <w:lang w:val="it-IT" w:eastAsia="en-US"/>
        </w:rPr>
        <w:t>Zagreb, 7. prosinca 2018.</w:t>
      </w:r>
    </w:p>
    <w:p w:rsidR="00751348" w:rsidRPr="00751348" w:rsidRDefault="00836CA5" w:rsidP="00751348">
      <w:pPr>
        <w:spacing w:before="120"/>
        <w:jc w:val="center"/>
        <w:rPr>
          <w:i/>
          <w:color w:val="000000"/>
          <w:sz w:val="20"/>
          <w:szCs w:val="20"/>
          <w:lang w:val="it-IT" w:eastAsia="en-US"/>
        </w:rPr>
      </w:pPr>
      <w:r w:rsidRPr="00751348">
        <w:rPr>
          <w:i/>
          <w:color w:val="000000"/>
          <w:sz w:val="20"/>
          <w:szCs w:val="20"/>
          <w:lang w:val="it-IT" w:eastAsia="en-US"/>
        </w:rPr>
        <w:t>HRVATSKI SABOR</w:t>
      </w:r>
    </w:p>
    <w:p w:rsidR="00751348" w:rsidRPr="00751348" w:rsidRDefault="00836CA5" w:rsidP="00751348">
      <w:pPr>
        <w:spacing w:before="120"/>
        <w:jc w:val="center"/>
        <w:rPr>
          <w:i/>
          <w:color w:val="000000"/>
          <w:sz w:val="20"/>
          <w:szCs w:val="20"/>
          <w:lang w:val="it-IT" w:eastAsia="en-US"/>
        </w:rPr>
      </w:pPr>
      <w:r w:rsidRPr="00751348">
        <w:rPr>
          <w:i/>
          <w:color w:val="000000"/>
          <w:sz w:val="20"/>
          <w:szCs w:val="20"/>
          <w:lang w:val="it-IT" w:eastAsia="en-US"/>
        </w:rPr>
        <w:t>Predsjednik</w:t>
      </w:r>
    </w:p>
    <w:p w:rsidR="00751348" w:rsidRPr="00751348" w:rsidRDefault="00836CA5" w:rsidP="00751348">
      <w:pPr>
        <w:spacing w:before="120"/>
        <w:jc w:val="center"/>
        <w:rPr>
          <w:i/>
          <w:color w:val="000000"/>
          <w:sz w:val="20"/>
          <w:szCs w:val="20"/>
          <w:lang w:val="it-IT" w:eastAsia="en-US"/>
        </w:rPr>
      </w:pPr>
      <w:r w:rsidRPr="00751348">
        <w:rPr>
          <w:i/>
          <w:color w:val="000000"/>
          <w:sz w:val="20"/>
          <w:szCs w:val="20"/>
          <w:lang w:val="it-IT" w:eastAsia="en-US"/>
        </w:rPr>
        <w:t>Hrvatskoga sabora</w:t>
      </w:r>
    </w:p>
    <w:p w:rsidR="00425A73" w:rsidRPr="00751348" w:rsidRDefault="00836CA5" w:rsidP="00751348">
      <w:pPr>
        <w:spacing w:before="120"/>
        <w:jc w:val="center"/>
        <w:rPr>
          <w:i/>
          <w:color w:val="000000"/>
          <w:sz w:val="20"/>
          <w:szCs w:val="20"/>
          <w:lang w:val="it-IT" w:eastAsia="en-US"/>
        </w:rPr>
      </w:pPr>
      <w:r w:rsidRPr="00751348">
        <w:rPr>
          <w:i/>
          <w:color w:val="000000"/>
          <w:sz w:val="20"/>
          <w:szCs w:val="20"/>
          <w:lang w:val="it-IT" w:eastAsia="en-US"/>
        </w:rPr>
        <w:t>Gordan Jan</w:t>
      </w:r>
      <w:r w:rsidRPr="00751348">
        <w:rPr>
          <w:i/>
          <w:color w:val="000000"/>
          <w:sz w:val="20"/>
          <w:szCs w:val="20"/>
          <w:lang w:val="it-IT" w:eastAsia="en-US"/>
        </w:rPr>
        <w:lastRenderedPageBreak/>
        <w:t>droković</w:t>
      </w:r>
      <w:bookmarkStart w:id="0" w:name="_GoBack"/>
      <w:bookmarkEnd w:id="0"/>
      <w:r w:rsidRPr="00751348">
        <w:rPr>
          <w:i/>
          <w:color w:val="000000"/>
          <w:sz w:val="20"/>
          <w:szCs w:val="20"/>
          <w:lang w:val="it-IT" w:eastAsia="en-US"/>
        </w:rPr>
        <w:t>, v. r.</w:t>
      </w:r>
    </w:p>
    <w:p w:rsidR="00751348" w:rsidRPr="00602E0D" w:rsidRDefault="00751348" w:rsidP="00751348">
      <w:pPr>
        <w:spacing w:before="120"/>
        <w:jc w:val="center"/>
        <w:rPr>
          <w:sz w:val="20"/>
          <w:szCs w:val="20"/>
        </w:rPr>
      </w:pPr>
    </w:p>
    <w:p w:rsidR="00425A73" w:rsidRPr="00602E0D" w:rsidRDefault="00425A73" w:rsidP="00686718">
      <w:pPr>
        <w:spacing w:before="120"/>
        <w:rPr>
          <w:sz w:val="20"/>
          <w:szCs w:val="20"/>
        </w:rPr>
      </w:pPr>
    </w:p>
    <w:sectPr w:rsidR="00425A73" w:rsidRPr="00602E0D" w:rsidSect="004801E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6A0" w:rsidRDefault="00F316A0" w:rsidP="00F316A0">
      <w:r>
        <w:separator/>
      </w:r>
    </w:p>
  </w:endnote>
  <w:endnote w:type="continuationSeparator" w:id="0">
    <w:p w:rsidR="00F316A0" w:rsidRDefault="00F316A0" w:rsidP="00F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6A0" w:rsidRDefault="00F316A0" w:rsidP="00F316A0">
      <w:r>
        <w:separator/>
      </w:r>
    </w:p>
  </w:footnote>
  <w:footnote w:type="continuationSeparator" w:id="0">
    <w:p w:rsidR="00F316A0" w:rsidRDefault="00F316A0" w:rsidP="00F316A0">
      <w:r>
        <w:continuationSeparator/>
      </w:r>
    </w:p>
  </w:footnote>
  <w:footnote w:id="1">
    <w:p w:rsidR="00F316A0" w:rsidRDefault="00F316A0">
      <w:pPr>
        <w:pStyle w:val="FootnoteText"/>
      </w:pPr>
      <w:r>
        <w:rPr>
          <w:rStyle w:val="FootnoteReference"/>
        </w:rPr>
        <w:footnoteRef/>
      </w:r>
      <w:r>
        <w:t xml:space="preserve"> </w:t>
      </w:r>
      <w:r w:rsidR="00D20223" w:rsidRPr="00D20223">
        <w:rPr>
          <w:sz w:val="16"/>
          <w:szCs w:val="16"/>
        </w:rPr>
        <w:t>Čl. 25. st. 2. ZIDZDMF (NN 115/2018) propisano je da se u čl. 45. st. 5. „</w:t>
      </w:r>
      <w:r w:rsidR="00D20223" w:rsidRPr="00D20223">
        <w:rPr>
          <w:i/>
          <w:sz w:val="16"/>
          <w:szCs w:val="16"/>
        </w:rPr>
        <w:t>broj: »6.« zamjenjuje se brojem: »9.«</w:t>
      </w:r>
      <w:r w:rsidR="00D20223" w:rsidRPr="00D20223">
        <w:rPr>
          <w:i/>
          <w:sz w:val="16"/>
          <w:szCs w:val="16"/>
        </w:rPr>
        <w:t>“</w:t>
      </w:r>
      <w:r w:rsidR="00D20223" w:rsidRPr="00D20223">
        <w:rPr>
          <w:sz w:val="16"/>
          <w:szCs w:val="16"/>
        </w:rPr>
        <w:t>.</w:t>
      </w:r>
      <w:r w:rsidR="00D20223" w:rsidRPr="00D20223">
        <w:rPr>
          <w:sz w:val="16"/>
          <w:szCs w:val="16"/>
        </w:rPr>
        <w:t xml:space="preserve"> međutim, navedena odredba je neprovediva s obzirom da st. 5 ne sadrži u sebi broj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18"/>
    <w:rsid w:val="000443AD"/>
    <w:rsid w:val="000468DD"/>
    <w:rsid w:val="0006618C"/>
    <w:rsid w:val="00094AC9"/>
    <w:rsid w:val="000C11EA"/>
    <w:rsid w:val="000D011A"/>
    <w:rsid w:val="000E313F"/>
    <w:rsid w:val="000F00BB"/>
    <w:rsid w:val="00125819"/>
    <w:rsid w:val="00126894"/>
    <w:rsid w:val="00143540"/>
    <w:rsid w:val="001510A9"/>
    <w:rsid w:val="001830C4"/>
    <w:rsid w:val="00194F1F"/>
    <w:rsid w:val="001B2923"/>
    <w:rsid w:val="001C44A8"/>
    <w:rsid w:val="001D5E22"/>
    <w:rsid w:val="001F0A61"/>
    <w:rsid w:val="00206439"/>
    <w:rsid w:val="002178D2"/>
    <w:rsid w:val="002204D5"/>
    <w:rsid w:val="00221036"/>
    <w:rsid w:val="00233626"/>
    <w:rsid w:val="00241606"/>
    <w:rsid w:val="0024740C"/>
    <w:rsid w:val="002478CA"/>
    <w:rsid w:val="0025298F"/>
    <w:rsid w:val="00262F50"/>
    <w:rsid w:val="00267EC7"/>
    <w:rsid w:val="002773A5"/>
    <w:rsid w:val="00286F2A"/>
    <w:rsid w:val="00297C23"/>
    <w:rsid w:val="002A59FC"/>
    <w:rsid w:val="002B71D0"/>
    <w:rsid w:val="002C06C3"/>
    <w:rsid w:val="002E0BCC"/>
    <w:rsid w:val="002E1A65"/>
    <w:rsid w:val="002E557F"/>
    <w:rsid w:val="002F19BB"/>
    <w:rsid w:val="003209D3"/>
    <w:rsid w:val="00346648"/>
    <w:rsid w:val="00374059"/>
    <w:rsid w:val="003A6371"/>
    <w:rsid w:val="003B3F80"/>
    <w:rsid w:val="003E2780"/>
    <w:rsid w:val="00407E3A"/>
    <w:rsid w:val="00425A73"/>
    <w:rsid w:val="004573F2"/>
    <w:rsid w:val="0046690B"/>
    <w:rsid w:val="004801E3"/>
    <w:rsid w:val="004A3F45"/>
    <w:rsid w:val="004D101B"/>
    <w:rsid w:val="00507749"/>
    <w:rsid w:val="0059737B"/>
    <w:rsid w:val="005A2DB1"/>
    <w:rsid w:val="005A37BD"/>
    <w:rsid w:val="005C3027"/>
    <w:rsid w:val="005D7C1B"/>
    <w:rsid w:val="005F3E46"/>
    <w:rsid w:val="00602E0D"/>
    <w:rsid w:val="006060A7"/>
    <w:rsid w:val="00623797"/>
    <w:rsid w:val="00623889"/>
    <w:rsid w:val="00625B6D"/>
    <w:rsid w:val="00641486"/>
    <w:rsid w:val="00686718"/>
    <w:rsid w:val="006A520A"/>
    <w:rsid w:val="006A6141"/>
    <w:rsid w:val="006D4289"/>
    <w:rsid w:val="006D557E"/>
    <w:rsid w:val="006F0C92"/>
    <w:rsid w:val="00741862"/>
    <w:rsid w:val="00751348"/>
    <w:rsid w:val="00767282"/>
    <w:rsid w:val="00767D61"/>
    <w:rsid w:val="00786C32"/>
    <w:rsid w:val="007C3344"/>
    <w:rsid w:val="007E5236"/>
    <w:rsid w:val="007F68C9"/>
    <w:rsid w:val="00836CA5"/>
    <w:rsid w:val="00837F36"/>
    <w:rsid w:val="00841903"/>
    <w:rsid w:val="00866B47"/>
    <w:rsid w:val="00875EB5"/>
    <w:rsid w:val="00881D3E"/>
    <w:rsid w:val="0089528B"/>
    <w:rsid w:val="008A7741"/>
    <w:rsid w:val="008C4BC3"/>
    <w:rsid w:val="008E4F50"/>
    <w:rsid w:val="008F5C04"/>
    <w:rsid w:val="00902C49"/>
    <w:rsid w:val="00911A05"/>
    <w:rsid w:val="00914B8E"/>
    <w:rsid w:val="00921455"/>
    <w:rsid w:val="00925D4F"/>
    <w:rsid w:val="009441F2"/>
    <w:rsid w:val="00961F3F"/>
    <w:rsid w:val="00994DBA"/>
    <w:rsid w:val="009B6F57"/>
    <w:rsid w:val="009C69D0"/>
    <w:rsid w:val="00A00753"/>
    <w:rsid w:val="00A14381"/>
    <w:rsid w:val="00A3112A"/>
    <w:rsid w:val="00A6422A"/>
    <w:rsid w:val="00A668C0"/>
    <w:rsid w:val="00A77035"/>
    <w:rsid w:val="00A82DDF"/>
    <w:rsid w:val="00A87167"/>
    <w:rsid w:val="00A90D76"/>
    <w:rsid w:val="00AA590C"/>
    <w:rsid w:val="00B10D43"/>
    <w:rsid w:val="00B12040"/>
    <w:rsid w:val="00B22D51"/>
    <w:rsid w:val="00B452C6"/>
    <w:rsid w:val="00B63B82"/>
    <w:rsid w:val="00B85CCE"/>
    <w:rsid w:val="00B940D2"/>
    <w:rsid w:val="00B96C2A"/>
    <w:rsid w:val="00BA6369"/>
    <w:rsid w:val="00BC4C75"/>
    <w:rsid w:val="00BF55C5"/>
    <w:rsid w:val="00C113C2"/>
    <w:rsid w:val="00C169C6"/>
    <w:rsid w:val="00C56DD3"/>
    <w:rsid w:val="00C65BF8"/>
    <w:rsid w:val="00C7437F"/>
    <w:rsid w:val="00C74568"/>
    <w:rsid w:val="00C91193"/>
    <w:rsid w:val="00C958B3"/>
    <w:rsid w:val="00CA7DC0"/>
    <w:rsid w:val="00CB7505"/>
    <w:rsid w:val="00CF3942"/>
    <w:rsid w:val="00D006A5"/>
    <w:rsid w:val="00D01C6B"/>
    <w:rsid w:val="00D02055"/>
    <w:rsid w:val="00D10C87"/>
    <w:rsid w:val="00D20223"/>
    <w:rsid w:val="00D30B88"/>
    <w:rsid w:val="00D51652"/>
    <w:rsid w:val="00D52A80"/>
    <w:rsid w:val="00D83CCB"/>
    <w:rsid w:val="00DC5E4E"/>
    <w:rsid w:val="00DC771C"/>
    <w:rsid w:val="00DD1970"/>
    <w:rsid w:val="00DD1B9D"/>
    <w:rsid w:val="00DD7E84"/>
    <w:rsid w:val="00DE2BEB"/>
    <w:rsid w:val="00DE7FF5"/>
    <w:rsid w:val="00E202A3"/>
    <w:rsid w:val="00E44D3A"/>
    <w:rsid w:val="00E47588"/>
    <w:rsid w:val="00E6400D"/>
    <w:rsid w:val="00E65B0C"/>
    <w:rsid w:val="00E84802"/>
    <w:rsid w:val="00EB35EE"/>
    <w:rsid w:val="00EC573D"/>
    <w:rsid w:val="00ED0AC9"/>
    <w:rsid w:val="00EE5ECB"/>
    <w:rsid w:val="00F04F5E"/>
    <w:rsid w:val="00F316A0"/>
    <w:rsid w:val="00F50661"/>
    <w:rsid w:val="00F5309F"/>
    <w:rsid w:val="00F75005"/>
    <w:rsid w:val="00F860D8"/>
    <w:rsid w:val="00FB2691"/>
    <w:rsid w:val="00FB3EB8"/>
    <w:rsid w:val="00FC3862"/>
    <w:rsid w:val="00FC52EB"/>
    <w:rsid w:val="00FD6916"/>
    <w:rsid w:val="00FD6A93"/>
    <w:rsid w:val="00FF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D589"/>
  <w15:docId w15:val="{82A61058-C6BC-4439-B3FB-BDBAFB77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686718"/>
    <w:pPr>
      <w:spacing w:before="100" w:beforeAutospacing="1" w:after="100" w:afterAutospacing="1"/>
      <w:jc w:val="right"/>
    </w:pPr>
    <w:rPr>
      <w:b/>
      <w:bCs/>
      <w:sz w:val="26"/>
      <w:szCs w:val="26"/>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podnaslov">
    <w:name w:val="podnaslov"/>
    <w:basedOn w:val="Normal"/>
    <w:rsid w:val="00686718"/>
    <w:pPr>
      <w:spacing w:before="100" w:beforeAutospacing="1" w:after="100" w:afterAutospacing="1"/>
      <w:jc w:val="left"/>
    </w:pPr>
    <w:rPr>
      <w:sz w:val="28"/>
      <w:szCs w:val="28"/>
      <w:lang w:val="en-US" w:eastAsia="en-US"/>
    </w:rPr>
  </w:style>
  <w:style w:type="paragraph" w:customStyle="1" w:styleId="podnaslov-2">
    <w:name w:val="podnaslov-2"/>
    <w:basedOn w:val="Normal"/>
    <w:rsid w:val="00686718"/>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686718"/>
    <w:pPr>
      <w:spacing w:before="100" w:beforeAutospacing="1" w:after="100" w:afterAutospacing="1"/>
      <w:ind w:left="7344"/>
      <w:jc w:val="center"/>
    </w:pPr>
    <w:rPr>
      <w:lang w:val="en-US" w:eastAsia="en-US"/>
    </w:rPr>
  </w:style>
  <w:style w:type="paragraph" w:customStyle="1" w:styleId="t-10">
    <w:name w:val="t-10"/>
    <w:basedOn w:val="Normal"/>
    <w:rsid w:val="00686718"/>
    <w:pPr>
      <w:spacing w:before="100" w:beforeAutospacing="1" w:after="100" w:afterAutospacing="1"/>
      <w:jc w:val="left"/>
    </w:pPr>
    <w:rPr>
      <w:sz w:val="26"/>
      <w:szCs w:val="26"/>
      <w:lang w:val="en-US" w:eastAsia="en-US"/>
    </w:rPr>
  </w:style>
  <w:style w:type="paragraph" w:customStyle="1" w:styleId="t-10-9">
    <w:name w:val="t-10-9"/>
    <w:basedOn w:val="Normal"/>
    <w:rsid w:val="00686718"/>
    <w:pPr>
      <w:spacing w:before="100" w:beforeAutospacing="1" w:after="100" w:afterAutospacing="1"/>
      <w:jc w:val="left"/>
    </w:pPr>
    <w:rPr>
      <w:sz w:val="26"/>
      <w:szCs w:val="26"/>
      <w:lang w:val="en-US" w:eastAsia="en-US"/>
    </w:rPr>
  </w:style>
  <w:style w:type="paragraph" w:customStyle="1" w:styleId="t-10-9-fett">
    <w:name w:val="t-10-9-fett"/>
    <w:basedOn w:val="Normal"/>
    <w:rsid w:val="00686718"/>
    <w:pPr>
      <w:spacing w:before="100" w:beforeAutospacing="1" w:after="100" w:afterAutospacing="1"/>
      <w:jc w:val="left"/>
    </w:pPr>
    <w:rPr>
      <w:b/>
      <w:bCs/>
      <w:sz w:val="26"/>
      <w:szCs w:val="26"/>
      <w:lang w:val="en-US" w:eastAsia="en-US"/>
    </w:rPr>
  </w:style>
  <w:style w:type="paragraph" w:customStyle="1" w:styleId="t-10-9-kurz-s">
    <w:name w:val="t-10-9-kurz-s"/>
    <w:basedOn w:val="Normal"/>
    <w:rsid w:val="00686718"/>
    <w:pPr>
      <w:spacing w:before="100" w:beforeAutospacing="1" w:after="100" w:afterAutospacing="1"/>
      <w:jc w:val="center"/>
    </w:pPr>
    <w:rPr>
      <w:i/>
      <w:iCs/>
      <w:sz w:val="26"/>
      <w:szCs w:val="26"/>
      <w:lang w:val="en-US" w:eastAsia="en-US"/>
    </w:rPr>
  </w:style>
  <w:style w:type="paragraph" w:customStyle="1" w:styleId="t-10-9-sred">
    <w:name w:val="t-10-9-sred"/>
    <w:basedOn w:val="Normal"/>
    <w:rsid w:val="00686718"/>
    <w:pPr>
      <w:spacing w:before="100" w:beforeAutospacing="1" w:after="100" w:afterAutospacing="1"/>
      <w:jc w:val="center"/>
    </w:pPr>
    <w:rPr>
      <w:sz w:val="26"/>
      <w:szCs w:val="26"/>
      <w:lang w:val="en-US" w:eastAsia="en-US"/>
    </w:rPr>
  </w:style>
  <w:style w:type="paragraph" w:customStyle="1" w:styleId="t-11-9-fett">
    <w:name w:val="t-11-9-fett"/>
    <w:basedOn w:val="Normal"/>
    <w:rsid w:val="00686718"/>
    <w:pPr>
      <w:spacing w:before="100" w:beforeAutospacing="1" w:after="100" w:afterAutospacing="1"/>
      <w:jc w:val="left"/>
    </w:pPr>
    <w:rPr>
      <w:b/>
      <w:bCs/>
      <w:sz w:val="28"/>
      <w:szCs w:val="28"/>
      <w:lang w:val="en-US" w:eastAsia="en-US"/>
    </w:rPr>
  </w:style>
  <w:style w:type="paragraph" w:customStyle="1" w:styleId="t-11-9-kurz-s">
    <w:name w:val="t-11-9-kurz-s"/>
    <w:basedOn w:val="Normal"/>
    <w:rsid w:val="00686718"/>
    <w:pPr>
      <w:spacing w:before="100" w:beforeAutospacing="1" w:after="100" w:afterAutospacing="1"/>
      <w:jc w:val="center"/>
    </w:pPr>
    <w:rPr>
      <w:i/>
      <w:iCs/>
      <w:sz w:val="28"/>
      <w:szCs w:val="28"/>
      <w:lang w:val="en-US" w:eastAsia="en-US"/>
    </w:rPr>
  </w:style>
  <w:style w:type="paragraph" w:customStyle="1" w:styleId="t-11-9-sred">
    <w:name w:val="t-11-9-sred"/>
    <w:basedOn w:val="Normal"/>
    <w:rsid w:val="00686718"/>
    <w:pPr>
      <w:spacing w:before="100" w:beforeAutospacing="1" w:after="100" w:afterAutospacing="1"/>
      <w:jc w:val="center"/>
    </w:pPr>
    <w:rPr>
      <w:sz w:val="28"/>
      <w:szCs w:val="28"/>
      <w:lang w:val="en-US" w:eastAsia="en-US"/>
    </w:rPr>
  </w:style>
  <w:style w:type="paragraph" w:customStyle="1" w:styleId="t-12-9-fett-s">
    <w:name w:val="t-12-9-fett-s"/>
    <w:basedOn w:val="Normal"/>
    <w:rsid w:val="00686718"/>
    <w:pPr>
      <w:spacing w:before="100" w:beforeAutospacing="1" w:after="100" w:afterAutospacing="1"/>
      <w:jc w:val="center"/>
    </w:pPr>
    <w:rPr>
      <w:b/>
      <w:bCs/>
      <w:sz w:val="28"/>
      <w:szCs w:val="28"/>
      <w:lang w:val="en-US" w:eastAsia="en-US"/>
    </w:rPr>
  </w:style>
  <w:style w:type="paragraph" w:customStyle="1" w:styleId="t-12-9-sred">
    <w:name w:val="t-12-9-sred"/>
    <w:basedOn w:val="Normal"/>
    <w:rsid w:val="00686718"/>
    <w:pPr>
      <w:spacing w:before="100" w:beforeAutospacing="1" w:after="100" w:afterAutospacing="1"/>
      <w:jc w:val="center"/>
    </w:pPr>
    <w:rPr>
      <w:sz w:val="28"/>
      <w:szCs w:val="28"/>
      <w:lang w:val="en-US" w:eastAsia="en-US"/>
    </w:rPr>
  </w:style>
  <w:style w:type="paragraph" w:customStyle="1" w:styleId="t-8-7-fett-s">
    <w:name w:val="t-8-7-fett-s"/>
    <w:basedOn w:val="Normal"/>
    <w:rsid w:val="00686718"/>
    <w:pPr>
      <w:spacing w:before="100" w:beforeAutospacing="1" w:after="100" w:afterAutospacing="1"/>
      <w:jc w:val="center"/>
    </w:pPr>
    <w:rPr>
      <w:b/>
      <w:bCs/>
      <w:lang w:val="en-US" w:eastAsia="en-US"/>
    </w:rPr>
  </w:style>
  <w:style w:type="paragraph" w:customStyle="1" w:styleId="t-9-8-fett-l">
    <w:name w:val="t-9-8-fett-l"/>
    <w:basedOn w:val="Normal"/>
    <w:rsid w:val="00686718"/>
    <w:pPr>
      <w:spacing w:before="100" w:beforeAutospacing="1" w:after="100" w:afterAutospacing="1"/>
      <w:jc w:val="left"/>
    </w:pPr>
    <w:rPr>
      <w:b/>
      <w:bCs/>
      <w:lang w:val="en-US" w:eastAsia="en-US"/>
    </w:rPr>
  </w:style>
  <w:style w:type="paragraph" w:customStyle="1" w:styleId="t-9-8-kurz-l">
    <w:name w:val="t-9-8-kurz-l"/>
    <w:basedOn w:val="Normal"/>
    <w:rsid w:val="00686718"/>
    <w:pPr>
      <w:spacing w:before="100" w:beforeAutospacing="1" w:after="100" w:afterAutospacing="1"/>
      <w:jc w:val="left"/>
    </w:pPr>
    <w:rPr>
      <w:i/>
      <w:iCs/>
      <w:lang w:val="en-US" w:eastAsia="en-US"/>
    </w:rPr>
  </w:style>
  <w:style w:type="paragraph" w:customStyle="1" w:styleId="t-9-8-kurz-s">
    <w:name w:val="t-9-8-kurz-s"/>
    <w:basedOn w:val="Normal"/>
    <w:rsid w:val="00686718"/>
    <w:pPr>
      <w:spacing w:before="100" w:beforeAutospacing="1" w:after="100" w:afterAutospacing="1"/>
      <w:jc w:val="center"/>
    </w:pPr>
    <w:rPr>
      <w:i/>
      <w:iCs/>
      <w:lang w:val="en-US" w:eastAsia="en-US"/>
    </w:rPr>
  </w:style>
  <w:style w:type="paragraph" w:customStyle="1" w:styleId="t-9-8-potpis">
    <w:name w:val="t-9-8-potpis"/>
    <w:basedOn w:val="Normal"/>
    <w:rsid w:val="00686718"/>
    <w:pPr>
      <w:spacing w:before="100" w:beforeAutospacing="1" w:after="100" w:afterAutospacing="1"/>
      <w:ind w:left="7344"/>
      <w:jc w:val="center"/>
    </w:pPr>
    <w:rPr>
      <w:lang w:val="en-US" w:eastAsia="en-US"/>
    </w:rPr>
  </w:style>
  <w:style w:type="paragraph" w:customStyle="1" w:styleId="t-9-8-sredina">
    <w:name w:val="t-9-8-sredina"/>
    <w:basedOn w:val="Normal"/>
    <w:rsid w:val="00686718"/>
    <w:pPr>
      <w:spacing w:before="100" w:beforeAutospacing="1" w:after="100" w:afterAutospacing="1"/>
      <w:jc w:val="center"/>
    </w:pPr>
    <w:rPr>
      <w:lang w:val="en-US" w:eastAsia="en-US"/>
    </w:rPr>
  </w:style>
  <w:style w:type="paragraph" w:customStyle="1" w:styleId="tb-na16">
    <w:name w:val="tb-na16"/>
    <w:basedOn w:val="Normal"/>
    <w:rsid w:val="00686718"/>
    <w:pPr>
      <w:spacing w:before="100" w:beforeAutospacing="1" w:after="100" w:afterAutospacing="1"/>
      <w:jc w:val="center"/>
    </w:pPr>
    <w:rPr>
      <w:b/>
      <w:bCs/>
      <w:sz w:val="36"/>
      <w:szCs w:val="36"/>
      <w:lang w:val="en-US" w:eastAsia="en-US"/>
    </w:rPr>
  </w:style>
  <w:style w:type="paragraph" w:customStyle="1" w:styleId="tb-na16-2">
    <w:name w:val="tb-na16-2"/>
    <w:basedOn w:val="Normal"/>
    <w:rsid w:val="00686718"/>
    <w:pPr>
      <w:spacing w:before="100" w:beforeAutospacing="1" w:after="100" w:afterAutospacing="1"/>
      <w:jc w:val="center"/>
    </w:pPr>
    <w:rPr>
      <w:b/>
      <w:bCs/>
      <w:sz w:val="36"/>
      <w:szCs w:val="36"/>
      <w:lang w:val="en-US" w:eastAsia="en-US"/>
    </w:rPr>
  </w:style>
  <w:style w:type="paragraph" w:customStyle="1" w:styleId="tb-na18">
    <w:name w:val="tb-na18"/>
    <w:basedOn w:val="Normal"/>
    <w:rsid w:val="00686718"/>
    <w:pPr>
      <w:spacing w:before="100" w:beforeAutospacing="1" w:after="100" w:afterAutospacing="1"/>
      <w:jc w:val="center"/>
    </w:pPr>
    <w:rPr>
      <w:b/>
      <w:bCs/>
      <w:sz w:val="40"/>
      <w:szCs w:val="40"/>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clanak-kurziv">
    <w:name w:val="clanak-kurziv"/>
    <w:basedOn w:val="Normal"/>
    <w:rsid w:val="00686718"/>
    <w:pPr>
      <w:spacing w:before="100" w:beforeAutospacing="1" w:after="100" w:afterAutospacing="1"/>
      <w:jc w:val="center"/>
    </w:pPr>
    <w:rPr>
      <w:i/>
      <w:iCs/>
      <w:lang w:val="en-US" w:eastAsia="en-US"/>
    </w:rPr>
  </w:style>
  <w:style w:type="paragraph" w:customStyle="1" w:styleId="natjecaji-bold">
    <w:name w:val="natjecaji-bold"/>
    <w:basedOn w:val="Normal"/>
    <w:rsid w:val="00686718"/>
    <w:pPr>
      <w:spacing w:before="100" w:beforeAutospacing="1" w:after="100" w:afterAutospacing="1"/>
      <w:jc w:val="left"/>
    </w:pPr>
    <w:rPr>
      <w:b/>
      <w:bCs/>
      <w:lang w:val="en-US" w:eastAsia="en-US"/>
    </w:rPr>
  </w:style>
  <w:style w:type="paragraph" w:customStyle="1" w:styleId="natjecaji-bold-bez-crte">
    <w:name w:val="natjecaji-bold-bez-crte"/>
    <w:basedOn w:val="Normal"/>
    <w:rsid w:val="00686718"/>
    <w:pPr>
      <w:spacing w:before="100" w:beforeAutospacing="1" w:after="100" w:afterAutospacing="1"/>
      <w:jc w:val="left"/>
    </w:pPr>
    <w:rPr>
      <w:b/>
      <w:bCs/>
      <w:lang w:val="en-US" w:eastAsia="en-US"/>
    </w:rPr>
  </w:style>
  <w:style w:type="paragraph" w:customStyle="1" w:styleId="natjecaji-bold-ojn">
    <w:name w:val="natjecaji-bold-ojn"/>
    <w:basedOn w:val="Normal"/>
    <w:rsid w:val="00686718"/>
    <w:pPr>
      <w:spacing w:before="100" w:beforeAutospacing="1" w:after="100" w:afterAutospacing="1"/>
      <w:jc w:val="left"/>
    </w:pPr>
    <w:rPr>
      <w:b/>
      <w:bCs/>
      <w:lang w:val="en-US" w:eastAsia="en-US"/>
    </w:rPr>
  </w:style>
  <w:style w:type="paragraph" w:customStyle="1" w:styleId="nsl-14-fett">
    <w:name w:val="nsl-14-fett"/>
    <w:basedOn w:val="Normal"/>
    <w:rsid w:val="00686718"/>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686718"/>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686718"/>
    <w:pPr>
      <w:spacing w:before="100" w:beforeAutospacing="1" w:after="100" w:afterAutospacing="1"/>
      <w:ind w:left="7344"/>
      <w:jc w:val="center"/>
    </w:pPr>
    <w:rPr>
      <w:lang w:val="en-US" w:eastAsia="en-US"/>
    </w:rPr>
  </w:style>
  <w:style w:type="paragraph" w:customStyle="1" w:styleId="tekst-bold">
    <w:name w:val="tekst-bold"/>
    <w:basedOn w:val="Normal"/>
    <w:rsid w:val="00686718"/>
    <w:pPr>
      <w:spacing w:before="100" w:beforeAutospacing="1" w:after="100" w:afterAutospacing="1"/>
      <w:jc w:val="left"/>
    </w:pPr>
    <w:rPr>
      <w:b/>
      <w:bCs/>
      <w:lang w:val="en-US" w:eastAsia="en-US"/>
    </w:rPr>
  </w:style>
  <w:style w:type="paragraph" w:customStyle="1" w:styleId="uvlaka-10">
    <w:name w:val="uvlaka-10"/>
    <w:basedOn w:val="Normal"/>
    <w:rsid w:val="00686718"/>
    <w:pPr>
      <w:spacing w:before="100" w:beforeAutospacing="1" w:after="100" w:afterAutospacing="1"/>
      <w:jc w:val="left"/>
    </w:pPr>
    <w:rPr>
      <w:sz w:val="26"/>
      <w:szCs w:val="26"/>
      <w:lang w:val="en-US" w:eastAsia="en-US"/>
    </w:rPr>
  </w:style>
  <w:style w:type="paragraph" w:customStyle="1" w:styleId="clanak-10">
    <w:name w:val="clanak-10"/>
    <w:basedOn w:val="Normal"/>
    <w:rsid w:val="00686718"/>
    <w:pPr>
      <w:spacing w:before="100" w:beforeAutospacing="1" w:after="100" w:afterAutospacing="1"/>
      <w:jc w:val="center"/>
    </w:pPr>
    <w:rPr>
      <w:sz w:val="26"/>
      <w:szCs w:val="26"/>
      <w:lang w:val="en-US" w:eastAsia="en-US"/>
    </w:rPr>
  </w:style>
  <w:style w:type="paragraph" w:customStyle="1" w:styleId="t-10-9-bez-uvlake">
    <w:name w:val="t-10-9-bez-uvlake"/>
    <w:basedOn w:val="Normal"/>
    <w:rsid w:val="00686718"/>
    <w:pPr>
      <w:spacing w:before="100" w:beforeAutospacing="1" w:after="100" w:afterAutospacing="1"/>
      <w:jc w:val="left"/>
    </w:pPr>
    <w:rPr>
      <w:sz w:val="26"/>
      <w:szCs w:val="26"/>
      <w:lang w:val="en-US" w:eastAsia="en-US"/>
    </w:rPr>
  </w:style>
  <w:style w:type="paragraph" w:customStyle="1" w:styleId="t-10-9-potpis">
    <w:name w:val="t-10-9-potpis"/>
    <w:basedOn w:val="Normal"/>
    <w:rsid w:val="00686718"/>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686718"/>
    <w:pPr>
      <w:spacing w:before="100" w:beforeAutospacing="1" w:after="100" w:afterAutospacing="1"/>
      <w:jc w:val="center"/>
    </w:pPr>
    <w:rPr>
      <w:sz w:val="28"/>
      <w:szCs w:val="28"/>
      <w:lang w:val="en-US" w:eastAsia="en-US"/>
    </w:rPr>
  </w:style>
  <w:style w:type="paragraph" w:customStyle="1" w:styleId="t-9-8-sred">
    <w:name w:val="t-9-8-sred"/>
    <w:basedOn w:val="Normal"/>
    <w:rsid w:val="00686718"/>
    <w:pPr>
      <w:spacing w:before="100" w:beforeAutospacing="1" w:after="100" w:afterAutospacing="1"/>
      <w:jc w:val="center"/>
    </w:pPr>
    <w:rPr>
      <w:lang w:val="en-US" w:eastAsia="en-US"/>
    </w:rPr>
  </w:style>
  <w:style w:type="paragraph" w:customStyle="1" w:styleId="t-pn-spac">
    <w:name w:val="t-pn-spac"/>
    <w:basedOn w:val="Normal"/>
    <w:rsid w:val="00686718"/>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686718"/>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686718"/>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686718"/>
    <w:pPr>
      <w:spacing w:before="100" w:beforeAutospacing="1" w:after="100" w:afterAutospacing="1"/>
      <w:jc w:val="left"/>
    </w:pPr>
    <w:rPr>
      <w:b/>
      <w:bCs/>
      <w:lang w:val="en-US" w:eastAsia="en-US"/>
    </w:rPr>
  </w:style>
  <w:style w:type="paragraph" w:customStyle="1" w:styleId="kurziv">
    <w:name w:val="kurziv"/>
    <w:basedOn w:val="Normal"/>
    <w:rsid w:val="00686718"/>
    <w:pPr>
      <w:spacing w:before="100" w:beforeAutospacing="1" w:after="100" w:afterAutospacing="1"/>
      <w:jc w:val="left"/>
    </w:pPr>
    <w:rPr>
      <w:i/>
      <w:iCs/>
      <w:lang w:val="en-US" w:eastAsia="en-US"/>
    </w:rPr>
  </w:style>
  <w:style w:type="paragraph" w:customStyle="1" w:styleId="t-9-8">
    <w:name w:val="t-9-8"/>
    <w:basedOn w:val="Normal"/>
    <w:rsid w:val="00686718"/>
    <w:pPr>
      <w:spacing w:before="100" w:beforeAutospacing="1" w:after="100" w:afterAutospacing="1"/>
      <w:jc w:val="left"/>
    </w:pPr>
    <w:rPr>
      <w:lang w:val="en-US" w:eastAsia="en-US"/>
    </w:rPr>
  </w:style>
  <w:style w:type="paragraph" w:customStyle="1" w:styleId="klasa2">
    <w:name w:val="klasa2"/>
    <w:basedOn w:val="Normal"/>
    <w:rsid w:val="00686718"/>
    <w:pPr>
      <w:spacing w:before="100" w:beforeAutospacing="1" w:after="100" w:afterAutospacing="1"/>
      <w:jc w:val="left"/>
    </w:pPr>
    <w:rPr>
      <w:lang w:val="en-US" w:eastAsia="en-US"/>
    </w:rPr>
  </w:style>
  <w:style w:type="character" w:customStyle="1" w:styleId="bold1">
    <w:name w:val="bold1"/>
    <w:basedOn w:val="DefaultParagraphFont"/>
    <w:rsid w:val="00686718"/>
    <w:rPr>
      <w:b/>
      <w:bCs/>
    </w:rPr>
  </w:style>
  <w:style w:type="character" w:customStyle="1" w:styleId="kurziv1">
    <w:name w:val="kurziv1"/>
    <w:basedOn w:val="DefaultParagraphFont"/>
    <w:rsid w:val="00686718"/>
    <w:rPr>
      <w:i/>
      <w:iCs/>
    </w:rPr>
  </w:style>
  <w:style w:type="paragraph" w:styleId="FootnoteText">
    <w:name w:val="footnote text"/>
    <w:basedOn w:val="Normal"/>
    <w:link w:val="FootnoteTextChar"/>
    <w:uiPriority w:val="99"/>
    <w:semiHidden/>
    <w:unhideWhenUsed/>
    <w:rsid w:val="00F316A0"/>
    <w:rPr>
      <w:sz w:val="20"/>
      <w:szCs w:val="20"/>
    </w:rPr>
  </w:style>
  <w:style w:type="character" w:customStyle="1" w:styleId="FootnoteTextChar">
    <w:name w:val="Footnote Text Char"/>
    <w:basedOn w:val="DefaultParagraphFont"/>
    <w:link w:val="FootnoteText"/>
    <w:uiPriority w:val="99"/>
    <w:semiHidden/>
    <w:rsid w:val="00F316A0"/>
    <w:rPr>
      <w:lang w:val="hr-HR" w:eastAsia="hr-HR"/>
    </w:rPr>
  </w:style>
  <w:style w:type="character" w:styleId="FootnoteReference">
    <w:name w:val="footnote reference"/>
    <w:basedOn w:val="DefaultParagraphFont"/>
    <w:uiPriority w:val="99"/>
    <w:semiHidden/>
    <w:unhideWhenUsed/>
    <w:rsid w:val="00F31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5585">
      <w:bodyDiv w:val="1"/>
      <w:marLeft w:val="0"/>
      <w:marRight w:val="0"/>
      <w:marTop w:val="0"/>
      <w:marBottom w:val="0"/>
      <w:divBdr>
        <w:top w:val="none" w:sz="0" w:space="0" w:color="auto"/>
        <w:left w:val="none" w:sz="0" w:space="0" w:color="auto"/>
        <w:bottom w:val="none" w:sz="0" w:space="0" w:color="auto"/>
        <w:right w:val="none" w:sz="0" w:space="0" w:color="auto"/>
      </w:divBdr>
      <w:divsChild>
        <w:div w:id="934051140">
          <w:marLeft w:val="0"/>
          <w:marRight w:val="0"/>
          <w:marTop w:val="0"/>
          <w:marBottom w:val="0"/>
          <w:divBdr>
            <w:top w:val="none" w:sz="0" w:space="0" w:color="auto"/>
            <w:left w:val="none" w:sz="0" w:space="0" w:color="auto"/>
            <w:bottom w:val="none" w:sz="0" w:space="0" w:color="auto"/>
            <w:right w:val="none" w:sz="0" w:space="0" w:color="auto"/>
          </w:divBdr>
          <w:divsChild>
            <w:div w:id="20639445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8742-33A6-47D2-B40B-00539FA9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115</Pages>
  <Words>70021</Words>
  <Characters>399125</Characters>
  <Application>Microsoft Office Word</Application>
  <DocSecurity>0</DocSecurity>
  <Lines>3326</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12</cp:revision>
  <dcterms:created xsi:type="dcterms:W3CDTF">2019-01-18T12:13:00Z</dcterms:created>
  <dcterms:modified xsi:type="dcterms:W3CDTF">2019-01-19T11:34:00Z</dcterms:modified>
</cp:coreProperties>
</file>